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1919B5" w:rsidP="005C0232">
                            <w:pPr>
                              <w:spacing w:after="0"/>
                              <w:jc w:val="right"/>
                              <w:rPr>
                                <w:rFonts w:ascii="Gotham Book" w:hAnsi="Gotham Book"/>
                                <w:b/>
                                <w:sz w:val="20"/>
                              </w:rPr>
                            </w:pPr>
                            <w:hyperlink r:id="rId10"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DA65BF" w:rsidP="005C0232">
                      <w:pPr>
                        <w:spacing w:after="0"/>
                        <w:jc w:val="right"/>
                        <w:rPr>
                          <w:rFonts w:ascii="Gotham Book" w:hAnsi="Gotham Book"/>
                          <w:b/>
                          <w:sz w:val="20"/>
                        </w:rPr>
                      </w:pPr>
                      <w:hyperlink r:id="rId11"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7078980"/>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7078980"/>
                        </a:xfrm>
                        <a:prstGeom prst="rect">
                          <a:avLst/>
                        </a:prstGeom>
                        <a:solidFill>
                          <a:srgbClr val="FFFFFF"/>
                        </a:solidFill>
                        <a:ln w="9525">
                          <a:noFill/>
                          <a:miter lim="800000"/>
                          <a:headEnd/>
                          <a:tailEnd/>
                        </a:ln>
                      </wps:spPr>
                      <wps:txb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4117AF" w:rsidRPr="00206725" w:rsidRDefault="007B0787"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Classroom Management: </w:t>
                            </w:r>
                            <w:r w:rsidR="007751F9">
                              <w:rPr>
                                <w:rFonts w:ascii="Century Gothic" w:hAnsi="Century Gothic"/>
                                <w:b/>
                                <w:color w:val="1F497D" w:themeColor="text2"/>
                                <w:sz w:val="32"/>
                                <w:szCs w:val="32"/>
                              </w:rPr>
                              <w:t xml:space="preserve">Motivating </w:t>
                            </w:r>
                            <w:r w:rsidR="001919B5">
                              <w:rPr>
                                <w:rFonts w:ascii="Century Gothic" w:hAnsi="Century Gothic"/>
                                <w:b/>
                                <w:color w:val="1F497D" w:themeColor="text2"/>
                                <w:sz w:val="32"/>
                                <w:szCs w:val="32"/>
                              </w:rPr>
                              <w:t>&amp;</w:t>
                            </w:r>
                            <w:bookmarkStart w:id="0" w:name="_GoBack"/>
                            <w:bookmarkEnd w:id="0"/>
                            <w:r w:rsidR="007751F9">
                              <w:rPr>
                                <w:rFonts w:ascii="Century Gothic" w:hAnsi="Century Gothic"/>
                                <w:b/>
                                <w:color w:val="1F497D" w:themeColor="text2"/>
                                <w:sz w:val="32"/>
                                <w:szCs w:val="32"/>
                              </w:rPr>
                              <w:t xml:space="preserve"> </w:t>
                            </w:r>
                            <w:r w:rsidR="00446A4E">
                              <w:rPr>
                                <w:rFonts w:ascii="Century Gothic" w:hAnsi="Century Gothic"/>
                                <w:b/>
                                <w:color w:val="1F497D" w:themeColor="text2"/>
                                <w:sz w:val="32"/>
                                <w:szCs w:val="32"/>
                              </w:rPr>
                              <w:t xml:space="preserve">Engaging </w:t>
                            </w:r>
                            <w:r w:rsidR="006A6C01">
                              <w:rPr>
                                <w:rFonts w:ascii="Century Gothic" w:hAnsi="Century Gothic"/>
                                <w:b/>
                                <w:color w:val="1F497D" w:themeColor="text2"/>
                                <w:sz w:val="32"/>
                                <w:szCs w:val="32"/>
                              </w:rPr>
                              <w:t xml:space="preserve">Diverse </w:t>
                            </w:r>
                            <w:r w:rsidR="00446A4E">
                              <w:rPr>
                                <w:rFonts w:ascii="Century Gothic" w:hAnsi="Century Gothic"/>
                                <w:b/>
                                <w:color w:val="1F497D" w:themeColor="text2"/>
                                <w:sz w:val="32"/>
                                <w:szCs w:val="32"/>
                              </w:rPr>
                              <w:t>Student</w:t>
                            </w:r>
                            <w:r w:rsidR="007751F9">
                              <w:rPr>
                                <w:rFonts w:ascii="Century Gothic" w:hAnsi="Century Gothic"/>
                                <w:b/>
                                <w:color w:val="1F497D" w:themeColor="text2"/>
                                <w:sz w:val="32"/>
                                <w:szCs w:val="32"/>
                              </w:rPr>
                              <w:t xml:space="preserve"> Learning</w:t>
                            </w:r>
                            <w:r w:rsidR="00711C97">
                              <w:rPr>
                                <w:rFonts w:ascii="Century Gothic" w:hAnsi="Century Gothic"/>
                                <w:b/>
                                <w:color w:val="1F497D" w:themeColor="text2"/>
                                <w:sz w:val="32"/>
                                <w:szCs w:val="32"/>
                              </w:rPr>
                              <w:t xml:space="preserve"> </w:t>
                            </w:r>
                            <w:r w:rsidR="006A6C01">
                              <w:rPr>
                                <w:rFonts w:ascii="Century Gothic" w:hAnsi="Century Gothic"/>
                                <w:b/>
                                <w:color w:val="1F497D" w:themeColor="text2"/>
                                <w:sz w:val="32"/>
                                <w:szCs w:val="32"/>
                              </w:rPr>
                              <w:t xml:space="preserve">- </w:t>
                            </w:r>
                            <w:r w:rsidR="00FF3BA8">
                              <w:rPr>
                                <w:rFonts w:ascii="Century Gothic" w:hAnsi="Century Gothic"/>
                                <w:b/>
                                <w:color w:val="1F497D" w:themeColor="text2"/>
                                <w:sz w:val="32"/>
                                <w:szCs w:val="32"/>
                              </w:rPr>
                              <w:t>March</w:t>
                            </w:r>
                            <w:r w:rsidR="00CC41AE">
                              <w:rPr>
                                <w:rFonts w:ascii="Century Gothic" w:hAnsi="Century Gothic"/>
                                <w:b/>
                                <w:color w:val="1F497D" w:themeColor="text2"/>
                                <w:sz w:val="32"/>
                                <w:szCs w:val="32"/>
                              </w:rPr>
                              <w:t xml:space="preserve"> 2018 </w:t>
                            </w:r>
                          </w:p>
                          <w:p w:rsidR="004117AF" w:rsidRPr="002A4126" w:rsidRDefault="004117AF" w:rsidP="004117AF">
                            <w:pPr>
                              <w:spacing w:after="0"/>
                              <w:rPr>
                                <w:sz w:val="16"/>
                                <w:szCs w:val="16"/>
                              </w:rPr>
                            </w:pPr>
                          </w:p>
                          <w:p w:rsidR="004117AF" w:rsidRDefault="004117AF" w:rsidP="004117AF">
                            <w:pPr>
                              <w:spacing w:after="0"/>
                            </w:pPr>
                            <w:r>
                              <w:t>This resource</w:t>
                            </w:r>
                            <w:r w:rsidR="00E2361D">
                              <w:t xml:space="preserve"> guide</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937E7A">
                              <w:t xml:space="preserve">to </w:t>
                            </w:r>
                            <w:r w:rsidR="00ED0278">
                              <w:t>share best practice ideas for e</w:t>
                            </w:r>
                            <w:r w:rsidR="001C748D">
                              <w:t>stablish</w:t>
                            </w:r>
                            <w:r w:rsidR="00ED0278">
                              <w:t>ing</w:t>
                            </w:r>
                            <w:r w:rsidR="004257AD">
                              <w:t xml:space="preserve"> and manag</w:t>
                            </w:r>
                            <w:r w:rsidR="00ED0278">
                              <w:t>ing</w:t>
                            </w:r>
                            <w:r w:rsidR="004257AD">
                              <w:t xml:space="preserve"> </w:t>
                            </w:r>
                            <w:r w:rsidR="00342198">
                              <w:t xml:space="preserve">a </w:t>
                            </w:r>
                            <w:r w:rsidR="00EF7098">
                              <w:t xml:space="preserve">diverse and inclusive </w:t>
                            </w:r>
                            <w:r w:rsidR="00342198">
                              <w:t>classroom e</w:t>
                            </w:r>
                            <w:r w:rsidR="004257AD">
                              <w:t xml:space="preserve">nvironment in </w:t>
                            </w:r>
                            <w:r w:rsidR="00257DF2">
                              <w:t>ways that motivate and engage learning for all students</w:t>
                            </w:r>
                            <w:r w:rsidR="004E4765">
                              <w:t>.</w:t>
                            </w:r>
                            <w:r w:rsidR="004257AD">
                              <w:t xml:space="preserve">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2A4126" w:rsidRDefault="004117AF" w:rsidP="004117AF">
                            <w:pPr>
                              <w:spacing w:after="0"/>
                              <w:rPr>
                                <w:sz w:val="12"/>
                                <w:szCs w:val="12"/>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447E28" w:rsidP="004117AF">
                            <w:pPr>
                              <w:spacing w:after="0"/>
                              <w:rPr>
                                <w:rFonts w:ascii="Century Gothic" w:hAnsi="Century Gothic"/>
                                <w:b/>
                                <w:color w:val="1F497D" w:themeColor="text2"/>
                              </w:rPr>
                            </w:pPr>
                            <w:r>
                              <w:rPr>
                                <w:rFonts w:ascii="Century Gothic" w:hAnsi="Century Gothic"/>
                                <w:b/>
                                <w:color w:val="1F497D" w:themeColor="text2"/>
                              </w:rPr>
                              <w:t>Is Academic Engagement the Panacea for Achievement in Mathematics across Racial/Ethnic Groups? Assessing the Role of Teacher Culture</w:t>
                            </w:r>
                          </w:p>
                          <w:p w:rsidR="00447E28" w:rsidRPr="00447E28" w:rsidRDefault="00447E28" w:rsidP="00447E28">
                            <w:pPr>
                              <w:pStyle w:val="NormalWeb"/>
                              <w:spacing w:before="0" w:beforeAutospacing="0" w:after="0" w:afterAutospacing="0"/>
                              <w:ind w:left="432" w:hanging="432"/>
                              <w:rPr>
                                <w:rFonts w:asciiTheme="minorHAnsi" w:hAnsiTheme="minorHAnsi"/>
                                <w:sz w:val="8"/>
                                <w:szCs w:val="8"/>
                              </w:rPr>
                            </w:pPr>
                          </w:p>
                          <w:p w:rsidR="00447E28" w:rsidRDefault="00447E28" w:rsidP="00447E28">
                            <w:pPr>
                              <w:pStyle w:val="NormalWeb"/>
                              <w:spacing w:before="0" w:beforeAutospacing="0" w:after="0" w:afterAutospacing="0"/>
                              <w:ind w:left="432" w:hanging="432"/>
                              <w:rPr>
                                <w:rFonts w:asciiTheme="minorHAnsi" w:hAnsiTheme="minorHAnsi"/>
                                <w:sz w:val="20"/>
                                <w:szCs w:val="20"/>
                              </w:rPr>
                            </w:pPr>
                            <w:proofErr w:type="gramStart"/>
                            <w:r w:rsidRPr="00447E28">
                              <w:rPr>
                                <w:rFonts w:asciiTheme="minorHAnsi" w:hAnsiTheme="minorHAnsi"/>
                                <w:sz w:val="20"/>
                                <w:szCs w:val="20"/>
                              </w:rPr>
                              <w:t xml:space="preserve">Moller, S., Stearns, E., Mickelson, R. A., </w:t>
                            </w:r>
                            <w:proofErr w:type="spellStart"/>
                            <w:r w:rsidRPr="00447E28">
                              <w:rPr>
                                <w:rFonts w:asciiTheme="minorHAnsi" w:hAnsiTheme="minorHAnsi"/>
                                <w:sz w:val="20"/>
                                <w:szCs w:val="20"/>
                              </w:rPr>
                              <w:t>Bottia</w:t>
                            </w:r>
                            <w:proofErr w:type="spellEnd"/>
                            <w:r w:rsidRPr="00447E28">
                              <w:rPr>
                                <w:rFonts w:asciiTheme="minorHAnsi" w:hAnsiTheme="minorHAnsi"/>
                                <w:sz w:val="20"/>
                                <w:szCs w:val="20"/>
                              </w:rPr>
                              <w:t>, M. C., &amp; Banerjee, N. (2014).</w:t>
                            </w:r>
                            <w:proofErr w:type="gramEnd"/>
                            <w:r w:rsidRPr="00447E28">
                              <w:rPr>
                                <w:rFonts w:asciiTheme="minorHAnsi" w:hAnsiTheme="minorHAnsi"/>
                                <w:sz w:val="20"/>
                                <w:szCs w:val="20"/>
                              </w:rPr>
                              <w:t xml:space="preserve"> Is Academic Engagement the Panacea for Achievement in Mathematics across Racial/Ethnic Groups? </w:t>
                            </w:r>
                            <w:proofErr w:type="gramStart"/>
                            <w:r w:rsidRPr="00447E28">
                              <w:rPr>
                                <w:rFonts w:asciiTheme="minorHAnsi" w:hAnsiTheme="minorHAnsi"/>
                                <w:sz w:val="20"/>
                                <w:szCs w:val="20"/>
                              </w:rPr>
                              <w:t>Assessing the Role of Teacher Culture.</w:t>
                            </w:r>
                            <w:proofErr w:type="gramEnd"/>
                            <w:r w:rsidRPr="00447E28">
                              <w:rPr>
                                <w:rFonts w:asciiTheme="minorHAnsi" w:hAnsiTheme="minorHAnsi"/>
                                <w:sz w:val="20"/>
                                <w:szCs w:val="20"/>
                              </w:rPr>
                              <w:t xml:space="preserve"> </w:t>
                            </w:r>
                          </w:p>
                          <w:p w:rsidR="00447E28" w:rsidRPr="00447E28" w:rsidRDefault="00447E28" w:rsidP="00447E28">
                            <w:pPr>
                              <w:pStyle w:val="NormalWeb"/>
                              <w:spacing w:before="0" w:beforeAutospacing="0" w:after="0" w:afterAutospacing="0"/>
                              <w:ind w:left="432"/>
                              <w:rPr>
                                <w:rFonts w:asciiTheme="minorHAnsi" w:hAnsiTheme="minorHAnsi"/>
                                <w:sz w:val="20"/>
                                <w:szCs w:val="20"/>
                              </w:rPr>
                            </w:pPr>
                            <w:proofErr w:type="gramStart"/>
                            <w:r w:rsidRPr="00447E28">
                              <w:rPr>
                                <w:rFonts w:asciiTheme="minorHAnsi" w:hAnsiTheme="minorHAnsi"/>
                                <w:i/>
                                <w:iCs/>
                                <w:sz w:val="20"/>
                                <w:szCs w:val="20"/>
                              </w:rPr>
                              <w:t>Social Forces</w:t>
                            </w:r>
                            <w:r w:rsidRPr="00447E28">
                              <w:rPr>
                                <w:rFonts w:asciiTheme="minorHAnsi" w:hAnsiTheme="minorHAnsi"/>
                                <w:sz w:val="20"/>
                                <w:szCs w:val="20"/>
                              </w:rPr>
                              <w:t xml:space="preserve">, </w:t>
                            </w:r>
                            <w:r w:rsidRPr="00447E28">
                              <w:rPr>
                                <w:rFonts w:asciiTheme="minorHAnsi" w:hAnsiTheme="minorHAnsi"/>
                                <w:i/>
                                <w:iCs/>
                                <w:sz w:val="20"/>
                                <w:szCs w:val="20"/>
                              </w:rPr>
                              <w:t>92</w:t>
                            </w:r>
                            <w:r w:rsidRPr="00447E28">
                              <w:rPr>
                                <w:rFonts w:asciiTheme="minorHAnsi" w:hAnsiTheme="minorHAnsi"/>
                                <w:sz w:val="20"/>
                                <w:szCs w:val="20"/>
                              </w:rPr>
                              <w:t>(4), 1513.</w:t>
                            </w:r>
                            <w:proofErr w:type="gramEnd"/>
                            <w:r w:rsidRPr="00447E28">
                              <w:rPr>
                                <w:rFonts w:asciiTheme="minorHAnsi" w:hAnsiTheme="minorHAnsi"/>
                                <w:sz w:val="20"/>
                                <w:szCs w:val="20"/>
                              </w:rPr>
                              <w:t xml:space="preserve"> </w:t>
                            </w:r>
                          </w:p>
                          <w:p w:rsidR="009203E9" w:rsidRPr="00241524" w:rsidRDefault="009203E9" w:rsidP="00420994">
                            <w:pPr>
                              <w:spacing w:after="0"/>
                              <w:rPr>
                                <w:sz w:val="8"/>
                                <w:szCs w:val="8"/>
                              </w:rPr>
                            </w:pPr>
                          </w:p>
                          <w:p w:rsidR="00241524" w:rsidRDefault="00447E28" w:rsidP="00420994">
                            <w:pPr>
                              <w:spacing w:after="0"/>
                            </w:pPr>
                            <w:r>
                              <w:t>Student engagement with school symbolizes efforts toward learning and is one of the strongest predictors of academic success. However, returns to engagement vary across racial and ethnic groups. Scholars have established that human agency is constrained by organizational environments</w:t>
                            </w:r>
                            <w:r w:rsidR="00241524">
                              <w:t xml:space="preserve">, but they have not adequately assessed whether the advantages associated with engagement and the disadvantages associated with disengagement accrue evenly to groups of students depending on the educational environment. Using ECLS-K </w:t>
                            </w:r>
                            <w:r w:rsidR="00011524">
                              <w:t xml:space="preserve">[Early Childhood Longitudinal Study] </w:t>
                            </w:r>
                            <w:r w:rsidR="00241524">
                              <w:t>data, the authors examined how one aspect of schools’ organizational culture-Collective Pedagogical Teacher Culture-moderates the relationship between engagement and mathematics achievement for students of different racial/ethnic groups in elementary school.</w:t>
                            </w:r>
                          </w:p>
                          <w:p w:rsidR="00241524" w:rsidRPr="00241524" w:rsidRDefault="00241524" w:rsidP="00420994">
                            <w:pPr>
                              <w:spacing w:after="0"/>
                              <w:rPr>
                                <w:sz w:val="8"/>
                                <w:szCs w:val="8"/>
                              </w:rPr>
                            </w:pPr>
                          </w:p>
                          <w:p w:rsidR="00241524" w:rsidRDefault="00241524" w:rsidP="00420994">
                            <w:pPr>
                              <w:spacing w:after="0"/>
                            </w:pPr>
                            <w:r>
                              <w:t xml:space="preserve">This study suggests that exhibiting the attributes that are valued in American society, i.e., academic engagement or, more abstractly, a strong ethic toward working academically, is not sufficient for the mathematics achievement of many students-especially minority youth. Students must study in environments that nourish and capitalize upon those attributes so that diverse </w:t>
                            </w:r>
                            <w:r w:rsidR="004710C4">
                              <w:t xml:space="preserve">students </w:t>
                            </w:r>
                            <w:r>
                              <w:t>can enhance their academic trajectories. Teachers are critical for student learning, and when teachers perceive the presence of Collective Pedagogical Teacher Cultures, returns to student engagement are higher.</w:t>
                            </w:r>
                          </w:p>
                          <w:p w:rsidR="00241524" w:rsidRPr="00241524" w:rsidRDefault="00241524" w:rsidP="00420994">
                            <w:pPr>
                              <w:spacing w:after="0"/>
                              <w:rPr>
                                <w:sz w:val="8"/>
                                <w:szCs w:val="8"/>
                              </w:rPr>
                            </w:pPr>
                          </w:p>
                          <w:p w:rsidR="002A4126" w:rsidRDefault="004117AF" w:rsidP="00447E28">
                            <w:pPr>
                              <w:spacing w:after="0"/>
                              <w:rPr>
                                <w:b/>
                              </w:rPr>
                            </w:pPr>
                            <w:r w:rsidRPr="00F92B60">
                              <w:rPr>
                                <w:b/>
                              </w:rPr>
                              <w:t xml:space="preserve">To learn more: </w:t>
                            </w:r>
                          </w:p>
                          <w:p w:rsidR="00447E28" w:rsidRPr="00447E28" w:rsidRDefault="001919B5" w:rsidP="00447E28">
                            <w:pPr>
                              <w:spacing w:after="0"/>
                              <w:rPr>
                                <w:b/>
                              </w:rPr>
                            </w:pPr>
                            <w:hyperlink r:id="rId12" w:history="1">
                              <w:r w:rsidR="00447E28" w:rsidRPr="00447E28">
                                <w:rPr>
                                  <w:rStyle w:val="Hyperlink"/>
                                  <w:b/>
                                </w:rPr>
                                <w:t>http://search.ebscohost.com/login.aspx?direct=true&amp;db=mfi&amp;AN=96094157&amp;site=eds-live&amp;scope=site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2pt;margin-top:9.75pt;width:532.2pt;height:5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" stroked="f">
                <v:textbo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4117AF" w:rsidRPr="00206725" w:rsidRDefault="007B0787"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Classroom Management: </w:t>
                      </w:r>
                      <w:r w:rsidR="007751F9">
                        <w:rPr>
                          <w:rFonts w:ascii="Century Gothic" w:hAnsi="Century Gothic"/>
                          <w:b/>
                          <w:color w:val="1F497D" w:themeColor="text2"/>
                          <w:sz w:val="32"/>
                          <w:szCs w:val="32"/>
                        </w:rPr>
                        <w:t xml:space="preserve">Motivating </w:t>
                      </w:r>
                      <w:r w:rsidR="001919B5">
                        <w:rPr>
                          <w:rFonts w:ascii="Century Gothic" w:hAnsi="Century Gothic"/>
                          <w:b/>
                          <w:color w:val="1F497D" w:themeColor="text2"/>
                          <w:sz w:val="32"/>
                          <w:szCs w:val="32"/>
                        </w:rPr>
                        <w:t>&amp;</w:t>
                      </w:r>
                      <w:bookmarkStart w:id="1" w:name="_GoBack"/>
                      <w:bookmarkEnd w:id="1"/>
                      <w:r w:rsidR="007751F9">
                        <w:rPr>
                          <w:rFonts w:ascii="Century Gothic" w:hAnsi="Century Gothic"/>
                          <w:b/>
                          <w:color w:val="1F497D" w:themeColor="text2"/>
                          <w:sz w:val="32"/>
                          <w:szCs w:val="32"/>
                        </w:rPr>
                        <w:t xml:space="preserve"> </w:t>
                      </w:r>
                      <w:r w:rsidR="00446A4E">
                        <w:rPr>
                          <w:rFonts w:ascii="Century Gothic" w:hAnsi="Century Gothic"/>
                          <w:b/>
                          <w:color w:val="1F497D" w:themeColor="text2"/>
                          <w:sz w:val="32"/>
                          <w:szCs w:val="32"/>
                        </w:rPr>
                        <w:t xml:space="preserve">Engaging </w:t>
                      </w:r>
                      <w:r w:rsidR="006A6C01">
                        <w:rPr>
                          <w:rFonts w:ascii="Century Gothic" w:hAnsi="Century Gothic"/>
                          <w:b/>
                          <w:color w:val="1F497D" w:themeColor="text2"/>
                          <w:sz w:val="32"/>
                          <w:szCs w:val="32"/>
                        </w:rPr>
                        <w:t xml:space="preserve">Diverse </w:t>
                      </w:r>
                      <w:r w:rsidR="00446A4E">
                        <w:rPr>
                          <w:rFonts w:ascii="Century Gothic" w:hAnsi="Century Gothic"/>
                          <w:b/>
                          <w:color w:val="1F497D" w:themeColor="text2"/>
                          <w:sz w:val="32"/>
                          <w:szCs w:val="32"/>
                        </w:rPr>
                        <w:t>Student</w:t>
                      </w:r>
                      <w:r w:rsidR="007751F9">
                        <w:rPr>
                          <w:rFonts w:ascii="Century Gothic" w:hAnsi="Century Gothic"/>
                          <w:b/>
                          <w:color w:val="1F497D" w:themeColor="text2"/>
                          <w:sz w:val="32"/>
                          <w:szCs w:val="32"/>
                        </w:rPr>
                        <w:t xml:space="preserve"> Learning</w:t>
                      </w:r>
                      <w:r w:rsidR="00711C97">
                        <w:rPr>
                          <w:rFonts w:ascii="Century Gothic" w:hAnsi="Century Gothic"/>
                          <w:b/>
                          <w:color w:val="1F497D" w:themeColor="text2"/>
                          <w:sz w:val="32"/>
                          <w:szCs w:val="32"/>
                        </w:rPr>
                        <w:t xml:space="preserve"> </w:t>
                      </w:r>
                      <w:r w:rsidR="006A6C01">
                        <w:rPr>
                          <w:rFonts w:ascii="Century Gothic" w:hAnsi="Century Gothic"/>
                          <w:b/>
                          <w:color w:val="1F497D" w:themeColor="text2"/>
                          <w:sz w:val="32"/>
                          <w:szCs w:val="32"/>
                        </w:rPr>
                        <w:t xml:space="preserve">- </w:t>
                      </w:r>
                      <w:r w:rsidR="00FF3BA8">
                        <w:rPr>
                          <w:rFonts w:ascii="Century Gothic" w:hAnsi="Century Gothic"/>
                          <w:b/>
                          <w:color w:val="1F497D" w:themeColor="text2"/>
                          <w:sz w:val="32"/>
                          <w:szCs w:val="32"/>
                        </w:rPr>
                        <w:t>March</w:t>
                      </w:r>
                      <w:r w:rsidR="00CC41AE">
                        <w:rPr>
                          <w:rFonts w:ascii="Century Gothic" w:hAnsi="Century Gothic"/>
                          <w:b/>
                          <w:color w:val="1F497D" w:themeColor="text2"/>
                          <w:sz w:val="32"/>
                          <w:szCs w:val="32"/>
                        </w:rPr>
                        <w:t xml:space="preserve"> 2018 </w:t>
                      </w:r>
                    </w:p>
                    <w:p w:rsidR="004117AF" w:rsidRPr="002A4126" w:rsidRDefault="004117AF" w:rsidP="004117AF">
                      <w:pPr>
                        <w:spacing w:after="0"/>
                        <w:rPr>
                          <w:sz w:val="16"/>
                          <w:szCs w:val="16"/>
                        </w:rPr>
                      </w:pPr>
                    </w:p>
                    <w:p w:rsidR="004117AF" w:rsidRDefault="004117AF" w:rsidP="004117AF">
                      <w:pPr>
                        <w:spacing w:after="0"/>
                      </w:pPr>
                      <w:r>
                        <w:t>This resource</w:t>
                      </w:r>
                      <w:r w:rsidR="00E2361D">
                        <w:t xml:space="preserve"> guide</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937E7A">
                        <w:t xml:space="preserve">to </w:t>
                      </w:r>
                      <w:r w:rsidR="00ED0278">
                        <w:t>share best practice ideas for e</w:t>
                      </w:r>
                      <w:r w:rsidR="001C748D">
                        <w:t>stablish</w:t>
                      </w:r>
                      <w:r w:rsidR="00ED0278">
                        <w:t>ing</w:t>
                      </w:r>
                      <w:r w:rsidR="004257AD">
                        <w:t xml:space="preserve"> and manag</w:t>
                      </w:r>
                      <w:r w:rsidR="00ED0278">
                        <w:t>ing</w:t>
                      </w:r>
                      <w:r w:rsidR="004257AD">
                        <w:t xml:space="preserve"> </w:t>
                      </w:r>
                      <w:r w:rsidR="00342198">
                        <w:t xml:space="preserve">a </w:t>
                      </w:r>
                      <w:r w:rsidR="00EF7098">
                        <w:t xml:space="preserve">diverse and inclusive </w:t>
                      </w:r>
                      <w:r w:rsidR="00342198">
                        <w:t>classroom e</w:t>
                      </w:r>
                      <w:r w:rsidR="004257AD">
                        <w:t xml:space="preserve">nvironment in </w:t>
                      </w:r>
                      <w:r w:rsidR="00257DF2">
                        <w:t>ways that motivate and engage learning for all students</w:t>
                      </w:r>
                      <w:r w:rsidR="004E4765">
                        <w:t>.</w:t>
                      </w:r>
                      <w:r w:rsidR="004257AD">
                        <w:t xml:space="preserve">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2A4126" w:rsidRDefault="004117AF" w:rsidP="004117AF">
                      <w:pPr>
                        <w:spacing w:after="0"/>
                        <w:rPr>
                          <w:sz w:val="12"/>
                          <w:szCs w:val="12"/>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447E28" w:rsidP="004117AF">
                      <w:pPr>
                        <w:spacing w:after="0"/>
                        <w:rPr>
                          <w:rFonts w:ascii="Century Gothic" w:hAnsi="Century Gothic"/>
                          <w:b/>
                          <w:color w:val="1F497D" w:themeColor="text2"/>
                        </w:rPr>
                      </w:pPr>
                      <w:r>
                        <w:rPr>
                          <w:rFonts w:ascii="Century Gothic" w:hAnsi="Century Gothic"/>
                          <w:b/>
                          <w:color w:val="1F497D" w:themeColor="text2"/>
                        </w:rPr>
                        <w:t>Is Academic Engagement the Panacea for Achievement in Mathematics across Racial/Ethnic Groups? Assessing the Role of Teacher Culture</w:t>
                      </w:r>
                    </w:p>
                    <w:p w:rsidR="00447E28" w:rsidRPr="00447E28" w:rsidRDefault="00447E28" w:rsidP="00447E28">
                      <w:pPr>
                        <w:pStyle w:val="NormalWeb"/>
                        <w:spacing w:before="0" w:beforeAutospacing="0" w:after="0" w:afterAutospacing="0"/>
                        <w:ind w:left="432" w:hanging="432"/>
                        <w:rPr>
                          <w:rFonts w:asciiTheme="minorHAnsi" w:hAnsiTheme="minorHAnsi"/>
                          <w:sz w:val="8"/>
                          <w:szCs w:val="8"/>
                        </w:rPr>
                      </w:pPr>
                    </w:p>
                    <w:p w:rsidR="00447E28" w:rsidRDefault="00447E28" w:rsidP="00447E28">
                      <w:pPr>
                        <w:pStyle w:val="NormalWeb"/>
                        <w:spacing w:before="0" w:beforeAutospacing="0" w:after="0" w:afterAutospacing="0"/>
                        <w:ind w:left="432" w:hanging="432"/>
                        <w:rPr>
                          <w:rFonts w:asciiTheme="minorHAnsi" w:hAnsiTheme="minorHAnsi"/>
                          <w:sz w:val="20"/>
                          <w:szCs w:val="20"/>
                        </w:rPr>
                      </w:pPr>
                      <w:proofErr w:type="gramStart"/>
                      <w:r w:rsidRPr="00447E28">
                        <w:rPr>
                          <w:rFonts w:asciiTheme="minorHAnsi" w:hAnsiTheme="minorHAnsi"/>
                          <w:sz w:val="20"/>
                          <w:szCs w:val="20"/>
                        </w:rPr>
                        <w:t xml:space="preserve">Moller, S., Stearns, E., Mickelson, R. A., </w:t>
                      </w:r>
                      <w:proofErr w:type="spellStart"/>
                      <w:r w:rsidRPr="00447E28">
                        <w:rPr>
                          <w:rFonts w:asciiTheme="minorHAnsi" w:hAnsiTheme="minorHAnsi"/>
                          <w:sz w:val="20"/>
                          <w:szCs w:val="20"/>
                        </w:rPr>
                        <w:t>Bottia</w:t>
                      </w:r>
                      <w:proofErr w:type="spellEnd"/>
                      <w:r w:rsidRPr="00447E28">
                        <w:rPr>
                          <w:rFonts w:asciiTheme="minorHAnsi" w:hAnsiTheme="minorHAnsi"/>
                          <w:sz w:val="20"/>
                          <w:szCs w:val="20"/>
                        </w:rPr>
                        <w:t>, M. C., &amp; Banerjee, N. (2014).</w:t>
                      </w:r>
                      <w:proofErr w:type="gramEnd"/>
                      <w:r w:rsidRPr="00447E28">
                        <w:rPr>
                          <w:rFonts w:asciiTheme="minorHAnsi" w:hAnsiTheme="minorHAnsi"/>
                          <w:sz w:val="20"/>
                          <w:szCs w:val="20"/>
                        </w:rPr>
                        <w:t xml:space="preserve"> Is Academic Engagement the Panacea for Achievement in Mathematics across Racial/Ethnic Groups? </w:t>
                      </w:r>
                      <w:proofErr w:type="gramStart"/>
                      <w:r w:rsidRPr="00447E28">
                        <w:rPr>
                          <w:rFonts w:asciiTheme="minorHAnsi" w:hAnsiTheme="minorHAnsi"/>
                          <w:sz w:val="20"/>
                          <w:szCs w:val="20"/>
                        </w:rPr>
                        <w:t>Assessing the Role of Teacher Culture.</w:t>
                      </w:r>
                      <w:proofErr w:type="gramEnd"/>
                      <w:r w:rsidRPr="00447E28">
                        <w:rPr>
                          <w:rFonts w:asciiTheme="minorHAnsi" w:hAnsiTheme="minorHAnsi"/>
                          <w:sz w:val="20"/>
                          <w:szCs w:val="20"/>
                        </w:rPr>
                        <w:t xml:space="preserve"> </w:t>
                      </w:r>
                    </w:p>
                    <w:p w:rsidR="00447E28" w:rsidRPr="00447E28" w:rsidRDefault="00447E28" w:rsidP="00447E28">
                      <w:pPr>
                        <w:pStyle w:val="NormalWeb"/>
                        <w:spacing w:before="0" w:beforeAutospacing="0" w:after="0" w:afterAutospacing="0"/>
                        <w:ind w:left="432"/>
                        <w:rPr>
                          <w:rFonts w:asciiTheme="minorHAnsi" w:hAnsiTheme="minorHAnsi"/>
                          <w:sz w:val="20"/>
                          <w:szCs w:val="20"/>
                        </w:rPr>
                      </w:pPr>
                      <w:proofErr w:type="gramStart"/>
                      <w:r w:rsidRPr="00447E28">
                        <w:rPr>
                          <w:rFonts w:asciiTheme="minorHAnsi" w:hAnsiTheme="minorHAnsi"/>
                          <w:i/>
                          <w:iCs/>
                          <w:sz w:val="20"/>
                          <w:szCs w:val="20"/>
                        </w:rPr>
                        <w:t>Social Forces</w:t>
                      </w:r>
                      <w:r w:rsidRPr="00447E28">
                        <w:rPr>
                          <w:rFonts w:asciiTheme="minorHAnsi" w:hAnsiTheme="minorHAnsi"/>
                          <w:sz w:val="20"/>
                          <w:szCs w:val="20"/>
                        </w:rPr>
                        <w:t xml:space="preserve">, </w:t>
                      </w:r>
                      <w:r w:rsidRPr="00447E28">
                        <w:rPr>
                          <w:rFonts w:asciiTheme="minorHAnsi" w:hAnsiTheme="minorHAnsi"/>
                          <w:i/>
                          <w:iCs/>
                          <w:sz w:val="20"/>
                          <w:szCs w:val="20"/>
                        </w:rPr>
                        <w:t>92</w:t>
                      </w:r>
                      <w:r w:rsidRPr="00447E28">
                        <w:rPr>
                          <w:rFonts w:asciiTheme="minorHAnsi" w:hAnsiTheme="minorHAnsi"/>
                          <w:sz w:val="20"/>
                          <w:szCs w:val="20"/>
                        </w:rPr>
                        <w:t>(4), 1513.</w:t>
                      </w:r>
                      <w:proofErr w:type="gramEnd"/>
                      <w:r w:rsidRPr="00447E28">
                        <w:rPr>
                          <w:rFonts w:asciiTheme="minorHAnsi" w:hAnsiTheme="minorHAnsi"/>
                          <w:sz w:val="20"/>
                          <w:szCs w:val="20"/>
                        </w:rPr>
                        <w:t xml:space="preserve"> </w:t>
                      </w:r>
                    </w:p>
                    <w:p w:rsidR="009203E9" w:rsidRPr="00241524" w:rsidRDefault="009203E9" w:rsidP="00420994">
                      <w:pPr>
                        <w:spacing w:after="0"/>
                        <w:rPr>
                          <w:sz w:val="8"/>
                          <w:szCs w:val="8"/>
                        </w:rPr>
                      </w:pPr>
                    </w:p>
                    <w:p w:rsidR="00241524" w:rsidRDefault="00447E28" w:rsidP="00420994">
                      <w:pPr>
                        <w:spacing w:after="0"/>
                      </w:pPr>
                      <w:r>
                        <w:t>Student engagement with school symbolizes efforts toward learning and is one of the strongest predictors of academic success. However, returns to engagement vary across racial and ethnic groups. Scholars have established that human agency is constrained by organizational environments</w:t>
                      </w:r>
                      <w:r w:rsidR="00241524">
                        <w:t xml:space="preserve">, but they have not adequately assessed whether the advantages associated with engagement and the disadvantages associated with disengagement accrue evenly to groups of students depending on the educational environment. Using ECLS-K </w:t>
                      </w:r>
                      <w:r w:rsidR="00011524">
                        <w:t xml:space="preserve">[Early Childhood Longitudinal Study] </w:t>
                      </w:r>
                      <w:r w:rsidR="00241524">
                        <w:t>data, the authors examined how one aspect of schools’ organizational culture-Collective Pedagogical Teacher Culture-moderates the relationship between engagement and mathematics achievement for students of different racial/ethnic groups in elementary school.</w:t>
                      </w:r>
                    </w:p>
                    <w:p w:rsidR="00241524" w:rsidRPr="00241524" w:rsidRDefault="00241524" w:rsidP="00420994">
                      <w:pPr>
                        <w:spacing w:after="0"/>
                        <w:rPr>
                          <w:sz w:val="8"/>
                          <w:szCs w:val="8"/>
                        </w:rPr>
                      </w:pPr>
                    </w:p>
                    <w:p w:rsidR="00241524" w:rsidRDefault="00241524" w:rsidP="00420994">
                      <w:pPr>
                        <w:spacing w:after="0"/>
                      </w:pPr>
                      <w:r>
                        <w:t xml:space="preserve">This study suggests that exhibiting the attributes that are valued in American society, i.e., academic engagement or, more abstractly, a strong ethic toward working academically, is not sufficient for the mathematics achievement of many students-especially minority youth. Students must study in environments that nourish and capitalize upon those attributes so that diverse </w:t>
                      </w:r>
                      <w:r w:rsidR="004710C4">
                        <w:t xml:space="preserve">students </w:t>
                      </w:r>
                      <w:r>
                        <w:t>can enhance their academic trajectories. Teachers are critical for student learning, and when teachers perceive the presence of Collective Pedagogical Teacher Cultures, returns to student engagement are higher.</w:t>
                      </w:r>
                    </w:p>
                    <w:p w:rsidR="00241524" w:rsidRPr="00241524" w:rsidRDefault="00241524" w:rsidP="00420994">
                      <w:pPr>
                        <w:spacing w:after="0"/>
                        <w:rPr>
                          <w:sz w:val="8"/>
                          <w:szCs w:val="8"/>
                        </w:rPr>
                      </w:pPr>
                    </w:p>
                    <w:p w:rsidR="002A4126" w:rsidRDefault="004117AF" w:rsidP="00447E28">
                      <w:pPr>
                        <w:spacing w:after="0"/>
                        <w:rPr>
                          <w:b/>
                        </w:rPr>
                      </w:pPr>
                      <w:r w:rsidRPr="00F92B60">
                        <w:rPr>
                          <w:b/>
                        </w:rPr>
                        <w:t xml:space="preserve">To learn more: </w:t>
                      </w:r>
                    </w:p>
                    <w:p w:rsidR="00447E28" w:rsidRPr="00447E28" w:rsidRDefault="001919B5" w:rsidP="00447E28">
                      <w:pPr>
                        <w:spacing w:after="0"/>
                        <w:rPr>
                          <w:b/>
                        </w:rPr>
                      </w:pPr>
                      <w:hyperlink r:id="rId13" w:history="1">
                        <w:r w:rsidR="00447E28" w:rsidRPr="00447E28">
                          <w:rPr>
                            <w:rStyle w:val="Hyperlink"/>
                            <w:b/>
                          </w:rPr>
                          <w:t>http://search.ebscohost.com/login.aspx?direct=true&amp;db=mfi&amp;AN=96094157&amp;site=eds-live&amp;scope=site</w:t>
                        </w:r>
                      </w:hyperlink>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1919B5" w:rsidP="00AE54FA">
                            <w:pPr>
                              <w:jc w:val="center"/>
                              <w:rPr>
                                <w:rFonts w:ascii="Gotham Book" w:hAnsi="Gotham Book"/>
                                <w:color w:val="FFFFFF" w:themeColor="background1"/>
                                <w:sz w:val="20"/>
                                <w:u w:val="single"/>
                              </w:rPr>
                            </w:pPr>
                            <w:hyperlink r:id="rId14"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DA65BF" w:rsidP="00AE54FA">
                      <w:pPr>
                        <w:jc w:val="center"/>
                        <w:rPr>
                          <w:rFonts w:ascii="Gotham Book" w:hAnsi="Gotham Book"/>
                          <w:color w:val="FFFFFF" w:themeColor="background1"/>
                          <w:sz w:val="20"/>
                          <w:u w:val="single"/>
                        </w:rPr>
                      </w:pPr>
                      <w:hyperlink r:id="rId15"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70E10" w:rsidRDefault="00A70E10" w:rsidP="00A70E10">
      <w:r>
        <w:rPr>
          <w:noProof/>
        </w:rPr>
        <w:lastRenderedPageBreak/>
        <mc:AlternateContent>
          <mc:Choice Requires="wpg">
            <w:drawing>
              <wp:anchor distT="0" distB="0" distL="114300" distR="114300" simplePos="0" relativeHeight="251670528" behindDoc="0" locked="0" layoutInCell="1" allowOverlap="1" wp14:anchorId="7EB762BF" wp14:editId="5C542462">
                <wp:simplePos x="0" y="0"/>
                <wp:positionH relativeFrom="page">
                  <wp:posOffset>3992880</wp:posOffset>
                </wp:positionH>
                <wp:positionV relativeFrom="page">
                  <wp:posOffset>220980</wp:posOffset>
                </wp:positionV>
                <wp:extent cx="3352802" cy="9539605"/>
                <wp:effectExtent l="0" t="0" r="19050" b="23495"/>
                <wp:wrapNone/>
                <wp:docPr id="43" name="Group 43"/>
                <wp:cNvGraphicFramePr/>
                <a:graphic xmlns:a="http://schemas.openxmlformats.org/drawingml/2006/main">
                  <a:graphicData uri="http://schemas.microsoft.com/office/word/2010/wordprocessingGroup">
                    <wpg:wgp>
                      <wpg:cNvGrpSpPr/>
                      <wpg:grpSpPr>
                        <a:xfrm>
                          <a:off x="0" y="0"/>
                          <a:ext cx="3352802" cy="9539605"/>
                          <a:chOff x="-76483" y="-145835"/>
                          <a:chExt cx="2463924" cy="9264898"/>
                        </a:xfrm>
                      </wpg:grpSpPr>
                      <wps:wsp>
                        <wps:cNvPr id="44" name="AutoShape 14"/>
                        <wps:cNvSpPr>
                          <a:spLocks noChangeArrowheads="1"/>
                        </wps:cNvSpPr>
                        <wps:spPr bwMode="auto">
                          <a:xfrm>
                            <a:off x="-76482" y="-145207"/>
                            <a:ext cx="2463923" cy="926427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0D7475" w:rsidRPr="00D44367" w:rsidRDefault="000D7475" w:rsidP="004117AF">
                              <w:pPr>
                                <w:spacing w:after="0"/>
                                <w:rPr>
                                  <w:sz w:val="4"/>
                                  <w:szCs w:val="4"/>
                                </w:rPr>
                              </w:pPr>
                            </w:p>
                            <w:p w:rsidR="004F5DDA" w:rsidRPr="00D44367" w:rsidRDefault="000B3F4B" w:rsidP="004117AF">
                              <w:pPr>
                                <w:spacing w:after="0"/>
                                <w:rPr>
                                  <w:b/>
                                  <w:sz w:val="16"/>
                                  <w:szCs w:val="16"/>
                                </w:rPr>
                              </w:pPr>
                              <w:r>
                                <w:rPr>
                                  <w:b/>
                                  <w:sz w:val="18"/>
                                  <w:szCs w:val="18"/>
                                </w:rPr>
                                <w:t>4 (Secret) Keys to Student Engagement</w:t>
                              </w:r>
                              <w:r w:rsidR="004F5DDA" w:rsidRPr="00D44367">
                                <w:rPr>
                                  <w:b/>
                                  <w:sz w:val="16"/>
                                  <w:szCs w:val="16"/>
                                </w:rPr>
                                <w:t xml:space="preserve"> </w:t>
                              </w:r>
                            </w:p>
                            <w:p w:rsidR="000B3F4B" w:rsidRPr="000B3F4B" w:rsidRDefault="001919B5" w:rsidP="004117AF">
                              <w:pPr>
                                <w:spacing w:after="0"/>
                                <w:rPr>
                                  <w:sz w:val="16"/>
                                  <w:szCs w:val="16"/>
                                </w:rPr>
                              </w:pPr>
                              <w:hyperlink r:id="rId16" w:history="1">
                                <w:r w:rsidR="000B3F4B" w:rsidRPr="000B3F4B">
                                  <w:rPr>
                                    <w:rStyle w:val="Hyperlink"/>
                                    <w:sz w:val="16"/>
                                    <w:szCs w:val="16"/>
                                  </w:rPr>
                                  <w:t>http://search.ebscohost.com/login.aspx?direct=true&amp;db=mih&amp;AN=98177505&amp;site=eds-live&amp;scope=site</w:t>
                                </w:r>
                              </w:hyperlink>
                            </w:p>
                            <w:p w:rsidR="00A12031" w:rsidRPr="00A12031" w:rsidRDefault="00A12031" w:rsidP="004117AF">
                              <w:pPr>
                                <w:spacing w:after="0"/>
                                <w:rPr>
                                  <w:sz w:val="4"/>
                                  <w:szCs w:val="4"/>
                                </w:rPr>
                              </w:pPr>
                            </w:p>
                            <w:p w:rsidR="00DC0707" w:rsidRPr="00DC0707" w:rsidRDefault="00DC0707" w:rsidP="004117AF">
                              <w:pPr>
                                <w:spacing w:after="0"/>
                                <w:rPr>
                                  <w:b/>
                                  <w:sz w:val="18"/>
                                  <w:szCs w:val="18"/>
                                </w:rPr>
                              </w:pPr>
                              <w:r w:rsidRPr="00DC0707">
                                <w:rPr>
                                  <w:b/>
                                  <w:sz w:val="18"/>
                                  <w:szCs w:val="18"/>
                                </w:rPr>
                                <w:t>A Brief Review of Effective Teaching Practices That Maximize Student Engagement</w:t>
                              </w:r>
                            </w:p>
                            <w:p w:rsidR="00E670D4" w:rsidRPr="00E670D4" w:rsidRDefault="001919B5" w:rsidP="004117AF">
                              <w:pPr>
                                <w:spacing w:after="0"/>
                                <w:rPr>
                                  <w:sz w:val="16"/>
                                  <w:szCs w:val="16"/>
                                </w:rPr>
                              </w:pPr>
                              <w:hyperlink r:id="rId17" w:history="1">
                                <w:r w:rsidR="00E670D4" w:rsidRPr="00E670D4">
                                  <w:rPr>
                                    <w:rStyle w:val="Hyperlink"/>
                                    <w:sz w:val="16"/>
                                    <w:szCs w:val="16"/>
                                  </w:rPr>
                                  <w:t>http://search.ebscohost.com/login.aspx?direct=true&amp;db=mfi&amp;AN=98026277&amp;site=eds-live&amp;scope=site</w:t>
                                </w:r>
                              </w:hyperlink>
                            </w:p>
                            <w:p w:rsidR="0090301C" w:rsidRPr="0090301C" w:rsidRDefault="0090301C" w:rsidP="004117AF">
                              <w:pPr>
                                <w:spacing w:after="0"/>
                                <w:rPr>
                                  <w:sz w:val="4"/>
                                  <w:szCs w:val="4"/>
                                </w:rPr>
                              </w:pPr>
                            </w:p>
                            <w:p w:rsidR="0090301C" w:rsidRPr="0090301C" w:rsidRDefault="0090301C" w:rsidP="004117AF">
                              <w:pPr>
                                <w:spacing w:after="0"/>
                                <w:rPr>
                                  <w:b/>
                                  <w:sz w:val="18"/>
                                  <w:szCs w:val="18"/>
                                </w:rPr>
                              </w:pPr>
                              <w:r w:rsidRPr="0090301C">
                                <w:rPr>
                                  <w:b/>
                                  <w:sz w:val="18"/>
                                  <w:szCs w:val="18"/>
                                </w:rPr>
                                <w:t>Countering Students’ Negative Narratives</w:t>
                              </w:r>
                            </w:p>
                            <w:p w:rsidR="0090301C" w:rsidRPr="0090301C" w:rsidRDefault="001919B5" w:rsidP="004117AF">
                              <w:pPr>
                                <w:spacing w:after="0"/>
                                <w:rPr>
                                  <w:sz w:val="16"/>
                                  <w:szCs w:val="16"/>
                                </w:rPr>
                              </w:pPr>
                              <w:hyperlink r:id="rId18" w:history="1">
                                <w:r w:rsidR="0090301C" w:rsidRPr="0090301C">
                                  <w:rPr>
                                    <w:rStyle w:val="Hyperlink"/>
                                    <w:sz w:val="16"/>
                                    <w:szCs w:val="16"/>
                                  </w:rPr>
                                  <w:t>http://search.ebscohost.com/login.aspx?direct=true&amp;db=sch&amp;AN=125504946&amp;site=eds-live&amp;scope=site</w:t>
                                </w:r>
                              </w:hyperlink>
                            </w:p>
                            <w:p w:rsidR="00637541" w:rsidRPr="00637541" w:rsidRDefault="00637541" w:rsidP="004117AF">
                              <w:pPr>
                                <w:spacing w:after="0"/>
                                <w:rPr>
                                  <w:sz w:val="4"/>
                                  <w:szCs w:val="4"/>
                                </w:rPr>
                              </w:pPr>
                            </w:p>
                            <w:p w:rsidR="00D44367" w:rsidRPr="00637541" w:rsidRDefault="00637541" w:rsidP="004117AF">
                              <w:pPr>
                                <w:spacing w:after="0"/>
                                <w:rPr>
                                  <w:b/>
                                  <w:sz w:val="18"/>
                                  <w:szCs w:val="18"/>
                                </w:rPr>
                              </w:pPr>
                              <w:r w:rsidRPr="00637541">
                                <w:rPr>
                                  <w:b/>
                                  <w:sz w:val="18"/>
                                  <w:szCs w:val="18"/>
                                </w:rPr>
                                <w:t>Developing “Assessment Capable” Learners</w:t>
                              </w:r>
                              <w:r w:rsidR="00DC0707" w:rsidRPr="00637541">
                                <w:rPr>
                                  <w:b/>
                                  <w:sz w:val="18"/>
                                  <w:szCs w:val="18"/>
                                </w:rPr>
                                <w:t xml:space="preserve"> </w:t>
                              </w:r>
                            </w:p>
                            <w:p w:rsidR="00637541" w:rsidRPr="00637541" w:rsidRDefault="001919B5" w:rsidP="004117AF">
                              <w:pPr>
                                <w:spacing w:after="0"/>
                                <w:rPr>
                                  <w:sz w:val="16"/>
                                  <w:szCs w:val="16"/>
                                </w:rPr>
                              </w:pPr>
                              <w:hyperlink r:id="rId19" w:history="1">
                                <w:r w:rsidR="00637541" w:rsidRPr="00637541">
                                  <w:rPr>
                                    <w:rStyle w:val="Hyperlink"/>
                                    <w:sz w:val="16"/>
                                    <w:szCs w:val="16"/>
                                  </w:rPr>
                                  <w:t>http://search.ebscohost.com/login.aspx?direct=true&amp;db=mih&amp;AN=128251778&amp;site=eds-live&amp;scope=site</w:t>
                                </w:r>
                              </w:hyperlink>
                            </w:p>
                            <w:p w:rsidR="00637541" w:rsidRPr="00637541" w:rsidRDefault="00637541" w:rsidP="004117AF">
                              <w:pPr>
                                <w:spacing w:after="0"/>
                                <w:rPr>
                                  <w:sz w:val="4"/>
                                  <w:szCs w:val="4"/>
                                </w:rPr>
                              </w:pPr>
                            </w:p>
                            <w:p w:rsidR="00637541" w:rsidRPr="00637541" w:rsidRDefault="00637541" w:rsidP="004117AF">
                              <w:pPr>
                                <w:spacing w:after="0"/>
                                <w:rPr>
                                  <w:b/>
                                  <w:sz w:val="18"/>
                                  <w:szCs w:val="18"/>
                                </w:rPr>
                              </w:pPr>
                              <w:r w:rsidRPr="00637541">
                                <w:rPr>
                                  <w:b/>
                                  <w:sz w:val="18"/>
                                  <w:szCs w:val="18"/>
                                </w:rPr>
                                <w:t>Effects of Classroom Practices on Reading Comprehension, Engagement, and Motivations of Adolescents</w:t>
                              </w:r>
                            </w:p>
                            <w:p w:rsidR="00637541" w:rsidRPr="00637541" w:rsidRDefault="001919B5" w:rsidP="004117AF">
                              <w:pPr>
                                <w:spacing w:after="0"/>
                                <w:rPr>
                                  <w:sz w:val="16"/>
                                  <w:szCs w:val="16"/>
                                </w:rPr>
                              </w:pPr>
                              <w:hyperlink r:id="rId20" w:history="1">
                                <w:r w:rsidR="00637541" w:rsidRPr="00637541">
                                  <w:rPr>
                                    <w:rStyle w:val="Hyperlink"/>
                                    <w:sz w:val="16"/>
                                    <w:szCs w:val="16"/>
                                  </w:rPr>
                                  <w:t>http://search.ebscohost.com/login.aspx?direct=true&amp;db=tfh&amp;AN=98520685&amp;site=eds-live&amp;scope=site</w:t>
                                </w:r>
                              </w:hyperlink>
                            </w:p>
                            <w:p w:rsidR="00637541" w:rsidRPr="004F5CA4" w:rsidRDefault="00637541" w:rsidP="004117AF">
                              <w:pPr>
                                <w:spacing w:after="0"/>
                                <w:rPr>
                                  <w:sz w:val="4"/>
                                  <w:szCs w:val="4"/>
                                </w:rPr>
                              </w:pPr>
                            </w:p>
                            <w:p w:rsidR="004F5CA4" w:rsidRPr="004F5CA4" w:rsidRDefault="004F5CA4" w:rsidP="004117AF">
                              <w:pPr>
                                <w:spacing w:after="0"/>
                                <w:rPr>
                                  <w:b/>
                                  <w:sz w:val="18"/>
                                  <w:szCs w:val="18"/>
                                </w:rPr>
                              </w:pPr>
                              <w:r w:rsidRPr="004F5CA4">
                                <w:rPr>
                                  <w:b/>
                                  <w:sz w:val="18"/>
                                  <w:szCs w:val="18"/>
                                </w:rPr>
                                <w:t>Energizing Students</w:t>
                              </w:r>
                            </w:p>
                            <w:p w:rsidR="004F5CA4" w:rsidRPr="004F5CA4" w:rsidRDefault="001919B5" w:rsidP="004117AF">
                              <w:pPr>
                                <w:spacing w:after="0"/>
                                <w:rPr>
                                  <w:sz w:val="16"/>
                                  <w:szCs w:val="16"/>
                                </w:rPr>
                              </w:pPr>
                              <w:hyperlink r:id="rId21" w:history="1">
                                <w:r w:rsidR="004F5CA4" w:rsidRPr="004F5CA4">
                                  <w:rPr>
                                    <w:rStyle w:val="Hyperlink"/>
                                    <w:sz w:val="16"/>
                                    <w:szCs w:val="16"/>
                                  </w:rPr>
                                  <w:t>http://search.ebscohost.com/login.aspx?direct=true&amp;db=sch&amp;AN=35725677&amp;site=eds-live&amp;scope=site</w:t>
                                </w:r>
                              </w:hyperlink>
                            </w:p>
                            <w:p w:rsidR="004F5CA4" w:rsidRPr="00B871B1" w:rsidRDefault="004F5CA4" w:rsidP="004117AF">
                              <w:pPr>
                                <w:spacing w:after="0"/>
                                <w:rPr>
                                  <w:sz w:val="4"/>
                                  <w:szCs w:val="4"/>
                                </w:rPr>
                              </w:pPr>
                            </w:p>
                            <w:p w:rsidR="00DA65BF" w:rsidRDefault="00DA65BF" w:rsidP="004117AF">
                              <w:pPr>
                                <w:spacing w:after="0"/>
                                <w:rPr>
                                  <w:b/>
                                  <w:sz w:val="18"/>
                                  <w:szCs w:val="18"/>
                                </w:rPr>
                              </w:pPr>
                              <w:r>
                                <w:rPr>
                                  <w:b/>
                                  <w:sz w:val="18"/>
                                  <w:szCs w:val="18"/>
                                </w:rPr>
                                <w:t>How Elena Learned to Love Reading</w:t>
                              </w:r>
                            </w:p>
                            <w:p w:rsidR="00DA65BF" w:rsidRPr="00DA65BF" w:rsidRDefault="001919B5" w:rsidP="004117AF">
                              <w:pPr>
                                <w:spacing w:after="0"/>
                                <w:rPr>
                                  <w:sz w:val="16"/>
                                  <w:szCs w:val="16"/>
                                </w:rPr>
                              </w:pPr>
                              <w:hyperlink r:id="rId22" w:history="1">
                                <w:r w:rsidR="00DA65BF" w:rsidRPr="00DA65BF">
                                  <w:rPr>
                                    <w:rStyle w:val="Hyperlink"/>
                                    <w:sz w:val="16"/>
                                    <w:szCs w:val="16"/>
                                  </w:rPr>
                                  <w:t>http://search.ebscohost.com/login.aspx?direct=true&amp;db=mih&amp;AN=87529521&amp;site=eds-live&amp;scope=site</w:t>
                                </w:r>
                              </w:hyperlink>
                            </w:p>
                            <w:p w:rsidR="00DA65BF" w:rsidRPr="00DA65BF" w:rsidRDefault="00DA65BF" w:rsidP="004117AF">
                              <w:pPr>
                                <w:spacing w:after="0"/>
                                <w:rPr>
                                  <w:sz w:val="4"/>
                                  <w:szCs w:val="4"/>
                                </w:rPr>
                              </w:pPr>
                            </w:p>
                            <w:p w:rsidR="00B871B1" w:rsidRPr="00384D44" w:rsidRDefault="00B871B1" w:rsidP="004117AF">
                              <w:pPr>
                                <w:spacing w:after="0"/>
                                <w:rPr>
                                  <w:b/>
                                  <w:sz w:val="18"/>
                                  <w:szCs w:val="18"/>
                                </w:rPr>
                              </w:pPr>
                              <w:r w:rsidRPr="00384D44">
                                <w:rPr>
                                  <w:b/>
                                  <w:sz w:val="18"/>
                                  <w:szCs w:val="18"/>
                                </w:rPr>
                                <w:t>“Most Won’t Do It!” Examining Homework as a Structure for Learning in a Diverse Middle School</w:t>
                              </w:r>
                            </w:p>
                            <w:p w:rsidR="00B871B1" w:rsidRPr="00B871B1" w:rsidRDefault="001919B5" w:rsidP="004117AF">
                              <w:pPr>
                                <w:spacing w:after="0"/>
                                <w:rPr>
                                  <w:sz w:val="16"/>
                                  <w:szCs w:val="16"/>
                                </w:rPr>
                              </w:pPr>
                              <w:hyperlink r:id="rId23" w:history="1">
                                <w:r w:rsidR="00B871B1" w:rsidRPr="00B871B1">
                                  <w:rPr>
                                    <w:rStyle w:val="Hyperlink"/>
                                    <w:sz w:val="16"/>
                                    <w:szCs w:val="16"/>
                                  </w:rPr>
                                  <w:t>http://search.ebscohost.com/login.aspx?direct=true&amp;db=f5h&amp;AN=123574934&amp;site=eds-live&amp;scope=site</w:t>
                                </w:r>
                              </w:hyperlink>
                            </w:p>
                            <w:p w:rsidR="00B871B1" w:rsidRPr="006B67BD" w:rsidRDefault="00B871B1" w:rsidP="004117AF">
                              <w:pPr>
                                <w:spacing w:after="0"/>
                                <w:rPr>
                                  <w:sz w:val="4"/>
                                  <w:szCs w:val="4"/>
                                </w:rPr>
                              </w:pPr>
                            </w:p>
                            <w:p w:rsidR="00AC1135" w:rsidRPr="00AC1135" w:rsidRDefault="00AC1135" w:rsidP="004117AF">
                              <w:pPr>
                                <w:spacing w:after="0"/>
                                <w:rPr>
                                  <w:b/>
                                  <w:sz w:val="18"/>
                                  <w:szCs w:val="18"/>
                                </w:rPr>
                              </w:pPr>
                              <w:r w:rsidRPr="00AC1135">
                                <w:rPr>
                                  <w:b/>
                                  <w:sz w:val="18"/>
                                  <w:szCs w:val="18"/>
                                </w:rPr>
                                <w:t>Motivating middle school students to monitor and assess their learning</w:t>
                              </w:r>
                            </w:p>
                            <w:p w:rsidR="00AC1135" w:rsidRPr="00AC1135" w:rsidRDefault="001919B5" w:rsidP="004117AF">
                              <w:pPr>
                                <w:spacing w:after="0"/>
                                <w:rPr>
                                  <w:sz w:val="16"/>
                                  <w:szCs w:val="16"/>
                                </w:rPr>
                              </w:pPr>
                              <w:hyperlink r:id="rId24" w:history="1">
                                <w:r w:rsidR="00AC1135" w:rsidRPr="00AC1135">
                                  <w:rPr>
                                    <w:rStyle w:val="Hyperlink"/>
                                    <w:sz w:val="16"/>
                                    <w:szCs w:val="16"/>
                                  </w:rPr>
                                  <w:t>http://search.ebscohost.com/login.aspx?direct=true&amp;db=sch&amp;AN=52931981&amp;site=eds-live&amp;scope=site</w:t>
                                </w:r>
                              </w:hyperlink>
                            </w:p>
                            <w:p w:rsidR="00AC1135" w:rsidRPr="00320ABD" w:rsidRDefault="00AC1135" w:rsidP="004117AF">
                              <w:pPr>
                                <w:spacing w:after="0"/>
                                <w:rPr>
                                  <w:sz w:val="4"/>
                                  <w:szCs w:val="4"/>
                                </w:rPr>
                              </w:pPr>
                            </w:p>
                            <w:p w:rsidR="004F0546" w:rsidRPr="006B67BD" w:rsidRDefault="004F0546" w:rsidP="004F0546">
                              <w:pPr>
                                <w:spacing w:after="0"/>
                                <w:rPr>
                                  <w:b/>
                                  <w:sz w:val="18"/>
                                  <w:szCs w:val="18"/>
                                </w:rPr>
                              </w:pPr>
                              <w:r w:rsidRPr="006B67BD">
                                <w:rPr>
                                  <w:b/>
                                  <w:sz w:val="18"/>
                                  <w:szCs w:val="18"/>
                                </w:rPr>
                                <w:t>Motivating Students to Read in the Content Classroom: Six Evidence-Based Principles</w:t>
                              </w:r>
                            </w:p>
                            <w:p w:rsidR="004F0546" w:rsidRDefault="001919B5" w:rsidP="004F0546">
                              <w:pPr>
                                <w:spacing w:after="0"/>
                                <w:rPr>
                                  <w:rStyle w:val="Hyperlink"/>
                                  <w:sz w:val="16"/>
                                  <w:szCs w:val="16"/>
                                </w:rPr>
                              </w:pPr>
                              <w:hyperlink r:id="rId25" w:history="1">
                                <w:r w:rsidR="004F0546" w:rsidRPr="006B67BD">
                                  <w:rPr>
                                    <w:rStyle w:val="Hyperlink"/>
                                    <w:sz w:val="16"/>
                                    <w:szCs w:val="16"/>
                                  </w:rPr>
                                  <w:t>http://search.ebscohost.com/login.aspx?direct=true&amp;db=pbh&amp;AN=34739485&amp;site=eds-live&amp;scope=site</w:t>
                                </w:r>
                              </w:hyperlink>
                            </w:p>
                            <w:p w:rsidR="004F0546" w:rsidRPr="004F0546" w:rsidRDefault="004F0546" w:rsidP="004F0546">
                              <w:pPr>
                                <w:spacing w:after="0"/>
                                <w:rPr>
                                  <w:sz w:val="4"/>
                                  <w:szCs w:val="4"/>
                                </w:rPr>
                              </w:pPr>
                            </w:p>
                            <w:p w:rsidR="00320ABD" w:rsidRPr="00320ABD" w:rsidRDefault="00320ABD" w:rsidP="004117AF">
                              <w:pPr>
                                <w:spacing w:after="0"/>
                                <w:rPr>
                                  <w:b/>
                                  <w:sz w:val="18"/>
                                  <w:szCs w:val="18"/>
                                </w:rPr>
                              </w:pPr>
                              <w:r w:rsidRPr="00320ABD">
                                <w:rPr>
                                  <w:b/>
                                  <w:sz w:val="18"/>
                                  <w:szCs w:val="18"/>
                                </w:rPr>
                                <w:t xml:space="preserve">Science in Action: How Middle School Students Are Changing Their World </w:t>
                              </w:r>
                              <w:proofErr w:type="gramStart"/>
                              <w:r w:rsidRPr="00320ABD">
                                <w:rPr>
                                  <w:b/>
                                  <w:sz w:val="18"/>
                                  <w:szCs w:val="18"/>
                                </w:rPr>
                                <w:t>Through</w:t>
                              </w:r>
                              <w:proofErr w:type="gramEnd"/>
                              <w:r w:rsidRPr="00320ABD">
                                <w:rPr>
                                  <w:b/>
                                  <w:sz w:val="18"/>
                                  <w:szCs w:val="18"/>
                                </w:rPr>
                                <w:t xml:space="preserve"> STEM Service-Learning Projects</w:t>
                              </w:r>
                            </w:p>
                            <w:p w:rsidR="00320ABD" w:rsidRPr="00320ABD" w:rsidRDefault="001919B5" w:rsidP="004117AF">
                              <w:pPr>
                                <w:spacing w:after="0"/>
                                <w:rPr>
                                  <w:sz w:val="16"/>
                                  <w:szCs w:val="16"/>
                                </w:rPr>
                              </w:pPr>
                              <w:hyperlink r:id="rId26" w:history="1">
                                <w:r w:rsidR="00320ABD" w:rsidRPr="00320ABD">
                                  <w:rPr>
                                    <w:rStyle w:val="Hyperlink"/>
                                    <w:sz w:val="16"/>
                                    <w:szCs w:val="16"/>
                                  </w:rPr>
                                  <w:t>http://search.ebscohost.com/login.aspx?direct=true&amp;db=pbh&amp;AN=100421825&amp;site=eds-live&amp;scope=site</w:t>
                                </w:r>
                              </w:hyperlink>
                            </w:p>
                            <w:p w:rsidR="00B871B1" w:rsidRPr="00320ABD" w:rsidRDefault="00B871B1" w:rsidP="004117AF">
                              <w:pPr>
                                <w:spacing w:after="0"/>
                                <w:rPr>
                                  <w:sz w:val="4"/>
                                  <w:szCs w:val="4"/>
                                </w:rPr>
                              </w:pPr>
                            </w:p>
                            <w:p w:rsidR="00320ABD" w:rsidRPr="00320ABD" w:rsidRDefault="00320ABD" w:rsidP="004117AF">
                              <w:pPr>
                                <w:spacing w:after="0"/>
                                <w:rPr>
                                  <w:b/>
                                  <w:sz w:val="18"/>
                                  <w:szCs w:val="18"/>
                                </w:rPr>
                              </w:pPr>
                              <w:r w:rsidRPr="00320ABD">
                                <w:rPr>
                                  <w:b/>
                                  <w:sz w:val="18"/>
                                  <w:szCs w:val="18"/>
                                </w:rPr>
                                <w:t>Student Engagement: Key to Personalized Learning</w:t>
                              </w:r>
                            </w:p>
                            <w:p w:rsidR="00320ABD" w:rsidRPr="00320ABD" w:rsidRDefault="001919B5" w:rsidP="004117AF">
                              <w:pPr>
                                <w:spacing w:after="0"/>
                                <w:rPr>
                                  <w:sz w:val="16"/>
                                  <w:szCs w:val="16"/>
                                </w:rPr>
                              </w:pPr>
                              <w:hyperlink r:id="rId27" w:history="1">
                                <w:r w:rsidR="00320ABD" w:rsidRPr="00320ABD">
                                  <w:rPr>
                                    <w:rStyle w:val="Hyperlink"/>
                                    <w:sz w:val="16"/>
                                    <w:szCs w:val="16"/>
                                  </w:rPr>
                                  <w:t>http://search.ebscohost.com/login.aspx?direct=true&amp;db=mih&amp;AN=121747445&amp;site=eds-live&amp;scope=site</w:t>
                                </w:r>
                              </w:hyperlink>
                            </w:p>
                            <w:p w:rsidR="00320ABD" w:rsidRPr="007B3F32" w:rsidRDefault="00320ABD" w:rsidP="004117AF">
                              <w:pPr>
                                <w:spacing w:after="0"/>
                                <w:rPr>
                                  <w:sz w:val="4"/>
                                  <w:szCs w:val="4"/>
                                </w:rPr>
                              </w:pPr>
                            </w:p>
                            <w:p w:rsidR="007B3F32" w:rsidRPr="007B3F32" w:rsidRDefault="007B3F32" w:rsidP="004117AF">
                              <w:pPr>
                                <w:spacing w:after="0"/>
                                <w:rPr>
                                  <w:b/>
                                  <w:sz w:val="18"/>
                                  <w:szCs w:val="18"/>
                                </w:rPr>
                              </w:pPr>
                              <w:r w:rsidRPr="007B3F32">
                                <w:rPr>
                                  <w:b/>
                                  <w:sz w:val="18"/>
                                  <w:szCs w:val="18"/>
                                </w:rPr>
                                <w:t>Teacher Support and Engagement in Math and Science: Evidence from the High School Longitudinal Study</w:t>
                              </w:r>
                            </w:p>
                            <w:p w:rsidR="007B3F32" w:rsidRPr="007B3F32" w:rsidRDefault="001919B5" w:rsidP="004117AF">
                              <w:pPr>
                                <w:spacing w:after="0"/>
                                <w:rPr>
                                  <w:sz w:val="16"/>
                                  <w:szCs w:val="16"/>
                                </w:rPr>
                              </w:pPr>
                              <w:hyperlink r:id="rId28" w:history="1">
                                <w:r w:rsidR="007B3F32" w:rsidRPr="007B3F32">
                                  <w:rPr>
                                    <w:rStyle w:val="Hyperlink"/>
                                    <w:sz w:val="16"/>
                                    <w:szCs w:val="16"/>
                                  </w:rPr>
                                  <w:t>http://search.ebscohost.com/login.aspx?direct=true&amp;db=mfi&amp;AN=113791272&amp;site=eds-live&amp;scope=site</w:t>
                                </w:r>
                              </w:hyperlink>
                            </w:p>
                            <w:p w:rsidR="007B3F32" w:rsidRPr="00B946B7" w:rsidRDefault="007B3F32" w:rsidP="004117AF">
                              <w:pPr>
                                <w:spacing w:after="0"/>
                                <w:rPr>
                                  <w:sz w:val="4"/>
                                  <w:szCs w:val="4"/>
                                </w:rPr>
                              </w:pPr>
                            </w:p>
                            <w:p w:rsidR="00B946B7" w:rsidRPr="00B946B7" w:rsidRDefault="00B946B7" w:rsidP="004117AF">
                              <w:pPr>
                                <w:spacing w:after="0"/>
                                <w:rPr>
                                  <w:b/>
                                  <w:sz w:val="18"/>
                                  <w:szCs w:val="18"/>
                                </w:rPr>
                              </w:pPr>
                              <w:r w:rsidRPr="00B946B7">
                                <w:rPr>
                                  <w:b/>
                                  <w:sz w:val="18"/>
                                  <w:szCs w:val="18"/>
                                </w:rPr>
                                <w:t>Where Student, Teacher, and Content Meet: Student Engagement in the Secondary School Classroom</w:t>
                              </w:r>
                            </w:p>
                            <w:p w:rsidR="00B946B7" w:rsidRPr="00B946B7" w:rsidRDefault="001919B5" w:rsidP="004117AF">
                              <w:pPr>
                                <w:spacing w:after="0"/>
                                <w:rPr>
                                  <w:sz w:val="16"/>
                                  <w:szCs w:val="16"/>
                                </w:rPr>
                              </w:pPr>
                              <w:hyperlink r:id="rId29" w:history="1">
                                <w:r w:rsidR="00B946B7" w:rsidRPr="00B946B7">
                                  <w:rPr>
                                    <w:rStyle w:val="Hyperlink"/>
                                    <w:sz w:val="16"/>
                                    <w:szCs w:val="16"/>
                                  </w:rPr>
                                  <w:t>http://search.ebscohost.com/login.aspx?direct=true&amp;db=mfi&amp;AN=89935759&amp;site=eds-live&amp;scope=site</w:t>
                                </w:r>
                              </w:hyperlink>
                            </w:p>
                            <w:p w:rsidR="00B946B7" w:rsidRPr="00E5478D" w:rsidRDefault="00B946B7" w:rsidP="004117AF">
                              <w:pPr>
                                <w:spacing w:after="0"/>
                                <w:rPr>
                                  <w:sz w:val="4"/>
                                  <w:szCs w:val="4"/>
                                </w:rPr>
                              </w:pPr>
                            </w:p>
                            <w:p w:rsidR="00E5478D" w:rsidRPr="00E5478D" w:rsidRDefault="00E5478D" w:rsidP="004117AF">
                              <w:pPr>
                                <w:spacing w:after="0"/>
                                <w:rPr>
                                  <w:b/>
                                  <w:sz w:val="18"/>
                                  <w:szCs w:val="18"/>
                                </w:rPr>
                              </w:pPr>
                              <w:r w:rsidRPr="00E5478D">
                                <w:rPr>
                                  <w:b/>
                                  <w:sz w:val="18"/>
                                  <w:szCs w:val="18"/>
                                </w:rPr>
                                <w:t>Whole-</w:t>
                              </w:r>
                              <w:r>
                                <w:rPr>
                                  <w:b/>
                                  <w:sz w:val="18"/>
                                  <w:szCs w:val="18"/>
                                </w:rPr>
                                <w:t>G</w:t>
                              </w:r>
                              <w:r w:rsidRPr="00E5478D">
                                <w:rPr>
                                  <w:b/>
                                  <w:sz w:val="18"/>
                                  <w:szCs w:val="18"/>
                                </w:rPr>
                                <w:t>roup Response Strategies to Promote Student Engagement in Inclusive Classrooms</w:t>
                              </w:r>
                            </w:p>
                            <w:p w:rsidR="00E5478D" w:rsidRPr="00DA65BF" w:rsidRDefault="001919B5" w:rsidP="004117AF">
                              <w:pPr>
                                <w:spacing w:after="0"/>
                                <w:rPr>
                                  <w:sz w:val="16"/>
                                  <w:szCs w:val="16"/>
                                </w:rPr>
                              </w:pPr>
                              <w:hyperlink r:id="rId30" w:history="1">
                                <w:r w:rsidR="00E5478D" w:rsidRPr="00DA65BF">
                                  <w:rPr>
                                    <w:rStyle w:val="Hyperlink"/>
                                    <w:sz w:val="16"/>
                                    <w:szCs w:val="16"/>
                                  </w:rPr>
                                  <w:t>http://search.ebscohost.com/login.aspx?direct=true&amp;db=tfh&amp;AN=128267780&amp;site=eds-live&amp;scope=site</w:t>
                                </w:r>
                              </w:hyperlink>
                            </w:p>
                            <w:p w:rsidR="00E5478D" w:rsidRPr="00E5478D" w:rsidRDefault="00E5478D" w:rsidP="004117AF">
                              <w:pPr>
                                <w:spacing w:after="0"/>
                                <w:rPr>
                                  <w:sz w:val="16"/>
                                  <w:szCs w:val="16"/>
                                </w:rPr>
                              </w:pPr>
                            </w:p>
                          </w:txbxContent>
                        </wps:txbx>
                        <wps:bodyPr rot="0" vert="horz" wrap="square" lIns="182880" tIns="457200" rIns="182880" bIns="73152" anchor="t" anchorCtr="0" upright="1">
                          <a:noAutofit/>
                        </wps:bodyPr>
                      </wps:wsp>
                      <wps:wsp>
                        <wps:cNvPr id="45" name="Rectangle 45"/>
                        <wps:cNvSpPr/>
                        <wps:spPr>
                          <a:xfrm>
                            <a:off x="-76483" y="-145835"/>
                            <a:ext cx="2463923" cy="354889"/>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6482" y="8905063"/>
                            <a:ext cx="2463923" cy="213371"/>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margin-left:314.4pt;margin-top:17.4pt;width:264pt;height:751.15pt;z-index:251670528;mso-position-horizontal-relative:page;mso-position-vertical-relative:page" coordorigin="-764,-1458" coordsize="24639,9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">
                <v:rect id="AutoShape 14" o:spid="_x0000_s1031" style="position:absolute;left:-764;top:-1452;width:24638;height:9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0D7475" w:rsidRPr="00D44367" w:rsidRDefault="000D7475" w:rsidP="004117AF">
                        <w:pPr>
                          <w:spacing w:after="0"/>
                          <w:rPr>
                            <w:sz w:val="4"/>
                            <w:szCs w:val="4"/>
                          </w:rPr>
                        </w:pPr>
                      </w:p>
                      <w:p w:rsidR="004F5DDA" w:rsidRPr="00D44367" w:rsidRDefault="000B3F4B" w:rsidP="004117AF">
                        <w:pPr>
                          <w:spacing w:after="0"/>
                          <w:rPr>
                            <w:b/>
                            <w:sz w:val="16"/>
                            <w:szCs w:val="16"/>
                          </w:rPr>
                        </w:pPr>
                        <w:r>
                          <w:rPr>
                            <w:b/>
                            <w:sz w:val="18"/>
                            <w:szCs w:val="18"/>
                          </w:rPr>
                          <w:t>4 (Secret) Keys to Student Engagement</w:t>
                        </w:r>
                        <w:r w:rsidR="004F5DDA" w:rsidRPr="00D44367">
                          <w:rPr>
                            <w:b/>
                            <w:sz w:val="16"/>
                            <w:szCs w:val="16"/>
                          </w:rPr>
                          <w:t xml:space="preserve"> </w:t>
                        </w:r>
                      </w:p>
                      <w:p w:rsidR="000B3F4B" w:rsidRPr="000B3F4B" w:rsidRDefault="004F0546" w:rsidP="004117AF">
                        <w:pPr>
                          <w:spacing w:after="0"/>
                          <w:rPr>
                            <w:sz w:val="16"/>
                            <w:szCs w:val="16"/>
                          </w:rPr>
                        </w:pPr>
                        <w:hyperlink r:id="rId31" w:history="1">
                          <w:r w:rsidR="000B3F4B" w:rsidRPr="000B3F4B">
                            <w:rPr>
                              <w:rStyle w:val="Hyperlink"/>
                              <w:sz w:val="16"/>
                              <w:szCs w:val="16"/>
                            </w:rPr>
                            <w:t>http://search.ebscohost.com/login.aspx?direct=true&amp;db=mih&amp;AN=98177505&amp;site=eds-live&amp;scope=site</w:t>
                          </w:r>
                        </w:hyperlink>
                      </w:p>
                      <w:p w:rsidR="00A12031" w:rsidRPr="00A12031" w:rsidRDefault="00A12031" w:rsidP="004117AF">
                        <w:pPr>
                          <w:spacing w:after="0"/>
                          <w:rPr>
                            <w:sz w:val="4"/>
                            <w:szCs w:val="4"/>
                          </w:rPr>
                        </w:pPr>
                      </w:p>
                      <w:p w:rsidR="00DC0707" w:rsidRPr="00DC0707" w:rsidRDefault="00DC0707" w:rsidP="004117AF">
                        <w:pPr>
                          <w:spacing w:after="0"/>
                          <w:rPr>
                            <w:b/>
                            <w:sz w:val="18"/>
                            <w:szCs w:val="18"/>
                          </w:rPr>
                        </w:pPr>
                        <w:r w:rsidRPr="00DC0707">
                          <w:rPr>
                            <w:b/>
                            <w:sz w:val="18"/>
                            <w:szCs w:val="18"/>
                          </w:rPr>
                          <w:t>A Brief Review of Effective Teaching Practices That Maximize Student Engagement</w:t>
                        </w:r>
                      </w:p>
                      <w:p w:rsidR="00E670D4" w:rsidRPr="00E670D4" w:rsidRDefault="004F0546" w:rsidP="004117AF">
                        <w:pPr>
                          <w:spacing w:after="0"/>
                          <w:rPr>
                            <w:sz w:val="16"/>
                            <w:szCs w:val="16"/>
                          </w:rPr>
                        </w:pPr>
                        <w:hyperlink r:id="rId32" w:history="1">
                          <w:r w:rsidR="00E670D4" w:rsidRPr="00E670D4">
                            <w:rPr>
                              <w:rStyle w:val="Hyperlink"/>
                              <w:sz w:val="16"/>
                              <w:szCs w:val="16"/>
                            </w:rPr>
                            <w:t>http://search.ebscohost.com/login.aspx?direct=true&amp;db=mfi&amp;AN=98026277&amp;site=eds-live&amp;scope=site</w:t>
                          </w:r>
                        </w:hyperlink>
                      </w:p>
                      <w:p w:rsidR="0090301C" w:rsidRPr="0090301C" w:rsidRDefault="0090301C" w:rsidP="004117AF">
                        <w:pPr>
                          <w:spacing w:after="0"/>
                          <w:rPr>
                            <w:sz w:val="4"/>
                            <w:szCs w:val="4"/>
                          </w:rPr>
                        </w:pPr>
                      </w:p>
                      <w:p w:rsidR="0090301C" w:rsidRPr="0090301C" w:rsidRDefault="0090301C" w:rsidP="004117AF">
                        <w:pPr>
                          <w:spacing w:after="0"/>
                          <w:rPr>
                            <w:b/>
                            <w:sz w:val="18"/>
                            <w:szCs w:val="18"/>
                          </w:rPr>
                        </w:pPr>
                        <w:r w:rsidRPr="0090301C">
                          <w:rPr>
                            <w:b/>
                            <w:sz w:val="18"/>
                            <w:szCs w:val="18"/>
                          </w:rPr>
                          <w:t>Countering Students’ Negative Narratives</w:t>
                        </w:r>
                      </w:p>
                      <w:p w:rsidR="0090301C" w:rsidRPr="0090301C" w:rsidRDefault="004F0546" w:rsidP="004117AF">
                        <w:pPr>
                          <w:spacing w:after="0"/>
                          <w:rPr>
                            <w:sz w:val="16"/>
                            <w:szCs w:val="16"/>
                          </w:rPr>
                        </w:pPr>
                        <w:hyperlink r:id="rId33" w:history="1">
                          <w:r w:rsidR="0090301C" w:rsidRPr="0090301C">
                            <w:rPr>
                              <w:rStyle w:val="Hyperlink"/>
                              <w:sz w:val="16"/>
                              <w:szCs w:val="16"/>
                            </w:rPr>
                            <w:t>http://search.ebscohost.com/login.aspx?direct=true&amp;db=sch&amp;AN=125504946&amp;site=eds-live&amp;scope=site</w:t>
                          </w:r>
                        </w:hyperlink>
                      </w:p>
                      <w:p w:rsidR="00637541" w:rsidRPr="00637541" w:rsidRDefault="00637541" w:rsidP="004117AF">
                        <w:pPr>
                          <w:spacing w:after="0"/>
                          <w:rPr>
                            <w:sz w:val="4"/>
                            <w:szCs w:val="4"/>
                          </w:rPr>
                        </w:pPr>
                      </w:p>
                      <w:p w:rsidR="00D44367" w:rsidRPr="00637541" w:rsidRDefault="00637541" w:rsidP="004117AF">
                        <w:pPr>
                          <w:spacing w:after="0"/>
                          <w:rPr>
                            <w:b/>
                            <w:sz w:val="18"/>
                            <w:szCs w:val="18"/>
                          </w:rPr>
                        </w:pPr>
                        <w:r w:rsidRPr="00637541">
                          <w:rPr>
                            <w:b/>
                            <w:sz w:val="18"/>
                            <w:szCs w:val="18"/>
                          </w:rPr>
                          <w:t>Developing “Assessment Capable” Learners</w:t>
                        </w:r>
                        <w:r w:rsidR="00DC0707" w:rsidRPr="00637541">
                          <w:rPr>
                            <w:b/>
                            <w:sz w:val="18"/>
                            <w:szCs w:val="18"/>
                          </w:rPr>
                          <w:t xml:space="preserve"> </w:t>
                        </w:r>
                      </w:p>
                      <w:p w:rsidR="00637541" w:rsidRPr="00637541" w:rsidRDefault="004F0546" w:rsidP="004117AF">
                        <w:pPr>
                          <w:spacing w:after="0"/>
                          <w:rPr>
                            <w:sz w:val="16"/>
                            <w:szCs w:val="16"/>
                          </w:rPr>
                        </w:pPr>
                        <w:hyperlink r:id="rId34" w:history="1">
                          <w:r w:rsidR="00637541" w:rsidRPr="00637541">
                            <w:rPr>
                              <w:rStyle w:val="Hyperlink"/>
                              <w:sz w:val="16"/>
                              <w:szCs w:val="16"/>
                            </w:rPr>
                            <w:t>http://search.ebscohost.com/login.aspx?direct=true&amp;db=mih&amp;AN=128251778&amp;site=eds-live&amp;scope=site</w:t>
                          </w:r>
                        </w:hyperlink>
                      </w:p>
                      <w:p w:rsidR="00637541" w:rsidRPr="00637541" w:rsidRDefault="00637541" w:rsidP="004117AF">
                        <w:pPr>
                          <w:spacing w:after="0"/>
                          <w:rPr>
                            <w:sz w:val="4"/>
                            <w:szCs w:val="4"/>
                          </w:rPr>
                        </w:pPr>
                      </w:p>
                      <w:p w:rsidR="00637541" w:rsidRPr="00637541" w:rsidRDefault="00637541" w:rsidP="004117AF">
                        <w:pPr>
                          <w:spacing w:after="0"/>
                          <w:rPr>
                            <w:b/>
                            <w:sz w:val="18"/>
                            <w:szCs w:val="18"/>
                          </w:rPr>
                        </w:pPr>
                        <w:r w:rsidRPr="00637541">
                          <w:rPr>
                            <w:b/>
                            <w:sz w:val="18"/>
                            <w:szCs w:val="18"/>
                          </w:rPr>
                          <w:t>Effects of Classroom Practices on Reading Comprehension, Engagement, and Motivations of Adolescents</w:t>
                        </w:r>
                      </w:p>
                      <w:p w:rsidR="00637541" w:rsidRPr="00637541" w:rsidRDefault="004F0546" w:rsidP="004117AF">
                        <w:pPr>
                          <w:spacing w:after="0"/>
                          <w:rPr>
                            <w:sz w:val="16"/>
                            <w:szCs w:val="16"/>
                          </w:rPr>
                        </w:pPr>
                        <w:hyperlink r:id="rId35" w:history="1">
                          <w:r w:rsidR="00637541" w:rsidRPr="00637541">
                            <w:rPr>
                              <w:rStyle w:val="Hyperlink"/>
                              <w:sz w:val="16"/>
                              <w:szCs w:val="16"/>
                            </w:rPr>
                            <w:t>http://search.ebscohost.com/login.aspx?direct=true&amp;db=tfh&amp;AN=98520685&amp;site=eds-live&amp;scope=site</w:t>
                          </w:r>
                        </w:hyperlink>
                      </w:p>
                      <w:p w:rsidR="00637541" w:rsidRPr="004F5CA4" w:rsidRDefault="00637541" w:rsidP="004117AF">
                        <w:pPr>
                          <w:spacing w:after="0"/>
                          <w:rPr>
                            <w:sz w:val="4"/>
                            <w:szCs w:val="4"/>
                          </w:rPr>
                        </w:pPr>
                      </w:p>
                      <w:p w:rsidR="004F5CA4" w:rsidRPr="004F5CA4" w:rsidRDefault="004F5CA4" w:rsidP="004117AF">
                        <w:pPr>
                          <w:spacing w:after="0"/>
                          <w:rPr>
                            <w:b/>
                            <w:sz w:val="18"/>
                            <w:szCs w:val="18"/>
                          </w:rPr>
                        </w:pPr>
                        <w:r w:rsidRPr="004F5CA4">
                          <w:rPr>
                            <w:b/>
                            <w:sz w:val="18"/>
                            <w:szCs w:val="18"/>
                          </w:rPr>
                          <w:t>Energizing Students</w:t>
                        </w:r>
                      </w:p>
                      <w:p w:rsidR="004F5CA4" w:rsidRPr="004F5CA4" w:rsidRDefault="004F0546" w:rsidP="004117AF">
                        <w:pPr>
                          <w:spacing w:after="0"/>
                          <w:rPr>
                            <w:sz w:val="16"/>
                            <w:szCs w:val="16"/>
                          </w:rPr>
                        </w:pPr>
                        <w:hyperlink r:id="rId36" w:history="1">
                          <w:r w:rsidR="004F5CA4" w:rsidRPr="004F5CA4">
                            <w:rPr>
                              <w:rStyle w:val="Hyperlink"/>
                              <w:sz w:val="16"/>
                              <w:szCs w:val="16"/>
                            </w:rPr>
                            <w:t>http://search.ebscohost.com/login.aspx?direct=true&amp;db=sch&amp;AN=35725677&amp;site=eds-live&amp;scope=site</w:t>
                          </w:r>
                        </w:hyperlink>
                      </w:p>
                      <w:p w:rsidR="004F5CA4" w:rsidRPr="00B871B1" w:rsidRDefault="004F5CA4" w:rsidP="004117AF">
                        <w:pPr>
                          <w:spacing w:after="0"/>
                          <w:rPr>
                            <w:sz w:val="4"/>
                            <w:szCs w:val="4"/>
                          </w:rPr>
                        </w:pPr>
                      </w:p>
                      <w:p w:rsidR="00DA65BF" w:rsidRDefault="00DA65BF" w:rsidP="004117AF">
                        <w:pPr>
                          <w:spacing w:after="0"/>
                          <w:rPr>
                            <w:b/>
                            <w:sz w:val="18"/>
                            <w:szCs w:val="18"/>
                          </w:rPr>
                        </w:pPr>
                        <w:r>
                          <w:rPr>
                            <w:b/>
                            <w:sz w:val="18"/>
                            <w:szCs w:val="18"/>
                          </w:rPr>
                          <w:t>How Elena Learned to Love Reading</w:t>
                        </w:r>
                      </w:p>
                      <w:p w:rsidR="00DA65BF" w:rsidRPr="00DA65BF" w:rsidRDefault="004F0546" w:rsidP="004117AF">
                        <w:pPr>
                          <w:spacing w:after="0"/>
                          <w:rPr>
                            <w:sz w:val="16"/>
                            <w:szCs w:val="16"/>
                          </w:rPr>
                        </w:pPr>
                        <w:hyperlink r:id="rId37" w:history="1">
                          <w:r w:rsidR="00DA65BF" w:rsidRPr="00DA65BF">
                            <w:rPr>
                              <w:rStyle w:val="Hyperlink"/>
                              <w:sz w:val="16"/>
                              <w:szCs w:val="16"/>
                            </w:rPr>
                            <w:t>http://search.ebscohost.com/login.aspx?direct=true&amp;db=mih&amp;AN=87529521&amp;site=eds-live&amp;scope=site</w:t>
                          </w:r>
                        </w:hyperlink>
                      </w:p>
                      <w:p w:rsidR="00DA65BF" w:rsidRPr="00DA65BF" w:rsidRDefault="00DA65BF" w:rsidP="004117AF">
                        <w:pPr>
                          <w:spacing w:after="0"/>
                          <w:rPr>
                            <w:sz w:val="4"/>
                            <w:szCs w:val="4"/>
                          </w:rPr>
                        </w:pPr>
                      </w:p>
                      <w:p w:rsidR="00B871B1" w:rsidRPr="00384D44" w:rsidRDefault="00B871B1" w:rsidP="004117AF">
                        <w:pPr>
                          <w:spacing w:after="0"/>
                          <w:rPr>
                            <w:b/>
                            <w:sz w:val="18"/>
                            <w:szCs w:val="18"/>
                          </w:rPr>
                        </w:pPr>
                        <w:r w:rsidRPr="00384D44">
                          <w:rPr>
                            <w:b/>
                            <w:sz w:val="18"/>
                            <w:szCs w:val="18"/>
                          </w:rPr>
                          <w:t>“Most Won’t Do It!” Examining Homework as a Structure for Learning in a Diverse Middle School</w:t>
                        </w:r>
                      </w:p>
                      <w:p w:rsidR="00B871B1" w:rsidRPr="00B871B1" w:rsidRDefault="004F0546" w:rsidP="004117AF">
                        <w:pPr>
                          <w:spacing w:after="0"/>
                          <w:rPr>
                            <w:sz w:val="16"/>
                            <w:szCs w:val="16"/>
                          </w:rPr>
                        </w:pPr>
                        <w:hyperlink r:id="rId38" w:history="1">
                          <w:r w:rsidR="00B871B1" w:rsidRPr="00B871B1">
                            <w:rPr>
                              <w:rStyle w:val="Hyperlink"/>
                              <w:sz w:val="16"/>
                              <w:szCs w:val="16"/>
                            </w:rPr>
                            <w:t>http://search.ebscohost.com/login.aspx?direct=true&amp;db=f5h&amp;AN=123574934&amp;site=eds-live&amp;scope=site</w:t>
                          </w:r>
                        </w:hyperlink>
                      </w:p>
                      <w:p w:rsidR="00B871B1" w:rsidRPr="006B67BD" w:rsidRDefault="00B871B1" w:rsidP="004117AF">
                        <w:pPr>
                          <w:spacing w:after="0"/>
                          <w:rPr>
                            <w:sz w:val="4"/>
                            <w:szCs w:val="4"/>
                          </w:rPr>
                        </w:pPr>
                      </w:p>
                      <w:p w:rsidR="00AC1135" w:rsidRPr="00AC1135" w:rsidRDefault="00AC1135" w:rsidP="004117AF">
                        <w:pPr>
                          <w:spacing w:after="0"/>
                          <w:rPr>
                            <w:b/>
                            <w:sz w:val="18"/>
                            <w:szCs w:val="18"/>
                          </w:rPr>
                        </w:pPr>
                        <w:r w:rsidRPr="00AC1135">
                          <w:rPr>
                            <w:b/>
                            <w:sz w:val="18"/>
                            <w:szCs w:val="18"/>
                          </w:rPr>
                          <w:t>Motivating middle school students to monitor and assess their learning</w:t>
                        </w:r>
                      </w:p>
                      <w:p w:rsidR="00AC1135" w:rsidRPr="00AC1135" w:rsidRDefault="004F0546" w:rsidP="004117AF">
                        <w:pPr>
                          <w:spacing w:after="0"/>
                          <w:rPr>
                            <w:sz w:val="16"/>
                            <w:szCs w:val="16"/>
                          </w:rPr>
                        </w:pPr>
                        <w:hyperlink r:id="rId39" w:history="1">
                          <w:r w:rsidR="00AC1135" w:rsidRPr="00AC1135">
                            <w:rPr>
                              <w:rStyle w:val="Hyperlink"/>
                              <w:sz w:val="16"/>
                              <w:szCs w:val="16"/>
                            </w:rPr>
                            <w:t>http://search.ebscohost.com/login.aspx?direct=true&amp;db=sch&amp;AN=52931981&amp;site=eds-live&amp;scope=site</w:t>
                          </w:r>
                        </w:hyperlink>
                      </w:p>
                      <w:p w:rsidR="00AC1135" w:rsidRPr="00320ABD" w:rsidRDefault="00AC1135" w:rsidP="004117AF">
                        <w:pPr>
                          <w:spacing w:after="0"/>
                          <w:rPr>
                            <w:sz w:val="4"/>
                            <w:szCs w:val="4"/>
                          </w:rPr>
                        </w:pPr>
                      </w:p>
                      <w:p w:rsidR="004F0546" w:rsidRPr="006B67BD" w:rsidRDefault="004F0546" w:rsidP="004F0546">
                        <w:pPr>
                          <w:spacing w:after="0"/>
                          <w:rPr>
                            <w:b/>
                            <w:sz w:val="18"/>
                            <w:szCs w:val="18"/>
                          </w:rPr>
                        </w:pPr>
                        <w:r w:rsidRPr="006B67BD">
                          <w:rPr>
                            <w:b/>
                            <w:sz w:val="18"/>
                            <w:szCs w:val="18"/>
                          </w:rPr>
                          <w:t>Motivating Students to Read in the Content Classroom: Six Evidence-Based Principles</w:t>
                        </w:r>
                      </w:p>
                      <w:p w:rsidR="004F0546" w:rsidRDefault="004F0546" w:rsidP="004F0546">
                        <w:pPr>
                          <w:spacing w:after="0"/>
                          <w:rPr>
                            <w:rStyle w:val="Hyperlink"/>
                            <w:sz w:val="16"/>
                            <w:szCs w:val="16"/>
                          </w:rPr>
                        </w:pPr>
                        <w:hyperlink r:id="rId40" w:history="1">
                          <w:r w:rsidRPr="006B67BD">
                            <w:rPr>
                              <w:rStyle w:val="Hyperlink"/>
                              <w:sz w:val="16"/>
                              <w:szCs w:val="16"/>
                            </w:rPr>
                            <w:t>http://search.ebscohost.com/login.aspx?direct=true&amp;db=pbh&amp;AN=34739485&amp;site=eds-live&amp;scope=site</w:t>
                          </w:r>
                        </w:hyperlink>
                      </w:p>
                      <w:p w:rsidR="004F0546" w:rsidRPr="004F0546" w:rsidRDefault="004F0546" w:rsidP="004F0546">
                        <w:pPr>
                          <w:spacing w:after="0"/>
                          <w:rPr>
                            <w:sz w:val="4"/>
                            <w:szCs w:val="4"/>
                          </w:rPr>
                        </w:pPr>
                        <w:bookmarkStart w:id="1" w:name="_GoBack"/>
                        <w:bookmarkEnd w:id="1"/>
                      </w:p>
                      <w:p w:rsidR="00320ABD" w:rsidRPr="00320ABD" w:rsidRDefault="00320ABD" w:rsidP="004117AF">
                        <w:pPr>
                          <w:spacing w:after="0"/>
                          <w:rPr>
                            <w:b/>
                            <w:sz w:val="18"/>
                            <w:szCs w:val="18"/>
                          </w:rPr>
                        </w:pPr>
                        <w:r w:rsidRPr="00320ABD">
                          <w:rPr>
                            <w:b/>
                            <w:sz w:val="18"/>
                            <w:szCs w:val="18"/>
                          </w:rPr>
                          <w:t xml:space="preserve">Science in Action: How Middle School Students Are Changing Their World </w:t>
                        </w:r>
                        <w:proofErr w:type="gramStart"/>
                        <w:r w:rsidRPr="00320ABD">
                          <w:rPr>
                            <w:b/>
                            <w:sz w:val="18"/>
                            <w:szCs w:val="18"/>
                          </w:rPr>
                          <w:t>Through</w:t>
                        </w:r>
                        <w:proofErr w:type="gramEnd"/>
                        <w:r w:rsidRPr="00320ABD">
                          <w:rPr>
                            <w:b/>
                            <w:sz w:val="18"/>
                            <w:szCs w:val="18"/>
                          </w:rPr>
                          <w:t xml:space="preserve"> STEM Service-Learning Projects</w:t>
                        </w:r>
                      </w:p>
                      <w:p w:rsidR="00320ABD" w:rsidRPr="00320ABD" w:rsidRDefault="004F0546" w:rsidP="004117AF">
                        <w:pPr>
                          <w:spacing w:after="0"/>
                          <w:rPr>
                            <w:sz w:val="16"/>
                            <w:szCs w:val="16"/>
                          </w:rPr>
                        </w:pPr>
                        <w:hyperlink r:id="rId41" w:history="1">
                          <w:r w:rsidR="00320ABD" w:rsidRPr="00320ABD">
                            <w:rPr>
                              <w:rStyle w:val="Hyperlink"/>
                              <w:sz w:val="16"/>
                              <w:szCs w:val="16"/>
                            </w:rPr>
                            <w:t>http://search.ebscohost.com/login.aspx?direct=true&amp;db=pbh&amp;AN=100421825&amp;site=eds-live&amp;scope=site</w:t>
                          </w:r>
                        </w:hyperlink>
                      </w:p>
                      <w:p w:rsidR="00B871B1" w:rsidRPr="00320ABD" w:rsidRDefault="00B871B1" w:rsidP="004117AF">
                        <w:pPr>
                          <w:spacing w:after="0"/>
                          <w:rPr>
                            <w:sz w:val="4"/>
                            <w:szCs w:val="4"/>
                          </w:rPr>
                        </w:pPr>
                      </w:p>
                      <w:p w:rsidR="00320ABD" w:rsidRPr="00320ABD" w:rsidRDefault="00320ABD" w:rsidP="004117AF">
                        <w:pPr>
                          <w:spacing w:after="0"/>
                          <w:rPr>
                            <w:b/>
                            <w:sz w:val="18"/>
                            <w:szCs w:val="18"/>
                          </w:rPr>
                        </w:pPr>
                        <w:r w:rsidRPr="00320ABD">
                          <w:rPr>
                            <w:b/>
                            <w:sz w:val="18"/>
                            <w:szCs w:val="18"/>
                          </w:rPr>
                          <w:t>Student Engagement: Key to Personalized Learning</w:t>
                        </w:r>
                      </w:p>
                      <w:p w:rsidR="00320ABD" w:rsidRPr="00320ABD" w:rsidRDefault="004F0546" w:rsidP="004117AF">
                        <w:pPr>
                          <w:spacing w:after="0"/>
                          <w:rPr>
                            <w:sz w:val="16"/>
                            <w:szCs w:val="16"/>
                          </w:rPr>
                        </w:pPr>
                        <w:hyperlink r:id="rId42" w:history="1">
                          <w:r w:rsidR="00320ABD" w:rsidRPr="00320ABD">
                            <w:rPr>
                              <w:rStyle w:val="Hyperlink"/>
                              <w:sz w:val="16"/>
                              <w:szCs w:val="16"/>
                            </w:rPr>
                            <w:t>http://search.ebscohost.com/login.aspx?direct=true&amp;db=mih&amp;AN=121747445&amp;site=eds-live&amp;scope=site</w:t>
                          </w:r>
                        </w:hyperlink>
                      </w:p>
                      <w:p w:rsidR="00320ABD" w:rsidRPr="007B3F32" w:rsidRDefault="00320ABD" w:rsidP="004117AF">
                        <w:pPr>
                          <w:spacing w:after="0"/>
                          <w:rPr>
                            <w:sz w:val="4"/>
                            <w:szCs w:val="4"/>
                          </w:rPr>
                        </w:pPr>
                      </w:p>
                      <w:p w:rsidR="007B3F32" w:rsidRPr="007B3F32" w:rsidRDefault="007B3F32" w:rsidP="004117AF">
                        <w:pPr>
                          <w:spacing w:after="0"/>
                          <w:rPr>
                            <w:b/>
                            <w:sz w:val="18"/>
                            <w:szCs w:val="18"/>
                          </w:rPr>
                        </w:pPr>
                        <w:r w:rsidRPr="007B3F32">
                          <w:rPr>
                            <w:b/>
                            <w:sz w:val="18"/>
                            <w:szCs w:val="18"/>
                          </w:rPr>
                          <w:t>Teacher Support and Engagement in Math and Science: Evidence from the High School Longitudinal Study</w:t>
                        </w:r>
                      </w:p>
                      <w:p w:rsidR="007B3F32" w:rsidRPr="007B3F32" w:rsidRDefault="004F0546" w:rsidP="004117AF">
                        <w:pPr>
                          <w:spacing w:after="0"/>
                          <w:rPr>
                            <w:sz w:val="16"/>
                            <w:szCs w:val="16"/>
                          </w:rPr>
                        </w:pPr>
                        <w:hyperlink r:id="rId43" w:history="1">
                          <w:r w:rsidR="007B3F32" w:rsidRPr="007B3F32">
                            <w:rPr>
                              <w:rStyle w:val="Hyperlink"/>
                              <w:sz w:val="16"/>
                              <w:szCs w:val="16"/>
                            </w:rPr>
                            <w:t>http://search.ebscohost.com/login.aspx?direct=true&amp;db=mfi&amp;AN=113791272&amp;site=eds-live&amp;scope=site</w:t>
                          </w:r>
                        </w:hyperlink>
                      </w:p>
                      <w:p w:rsidR="007B3F32" w:rsidRPr="00B946B7" w:rsidRDefault="007B3F32" w:rsidP="004117AF">
                        <w:pPr>
                          <w:spacing w:after="0"/>
                          <w:rPr>
                            <w:sz w:val="4"/>
                            <w:szCs w:val="4"/>
                          </w:rPr>
                        </w:pPr>
                      </w:p>
                      <w:p w:rsidR="00B946B7" w:rsidRPr="00B946B7" w:rsidRDefault="00B946B7" w:rsidP="004117AF">
                        <w:pPr>
                          <w:spacing w:after="0"/>
                          <w:rPr>
                            <w:b/>
                            <w:sz w:val="18"/>
                            <w:szCs w:val="18"/>
                          </w:rPr>
                        </w:pPr>
                        <w:r w:rsidRPr="00B946B7">
                          <w:rPr>
                            <w:b/>
                            <w:sz w:val="18"/>
                            <w:szCs w:val="18"/>
                          </w:rPr>
                          <w:t>Where Student, Teacher, and Content Meet: Student Engagement in the Secondary School Classroom</w:t>
                        </w:r>
                      </w:p>
                      <w:p w:rsidR="00B946B7" w:rsidRPr="00B946B7" w:rsidRDefault="004F0546" w:rsidP="004117AF">
                        <w:pPr>
                          <w:spacing w:after="0"/>
                          <w:rPr>
                            <w:sz w:val="16"/>
                            <w:szCs w:val="16"/>
                          </w:rPr>
                        </w:pPr>
                        <w:hyperlink r:id="rId44" w:history="1">
                          <w:r w:rsidR="00B946B7" w:rsidRPr="00B946B7">
                            <w:rPr>
                              <w:rStyle w:val="Hyperlink"/>
                              <w:sz w:val="16"/>
                              <w:szCs w:val="16"/>
                            </w:rPr>
                            <w:t>http://search.ebscohost.com/login.aspx?direct=true&amp;db=mfi&amp;AN=89935759&amp;site=eds-live&amp;scope=site</w:t>
                          </w:r>
                        </w:hyperlink>
                      </w:p>
                      <w:p w:rsidR="00B946B7" w:rsidRPr="00E5478D" w:rsidRDefault="00B946B7" w:rsidP="004117AF">
                        <w:pPr>
                          <w:spacing w:after="0"/>
                          <w:rPr>
                            <w:sz w:val="4"/>
                            <w:szCs w:val="4"/>
                          </w:rPr>
                        </w:pPr>
                      </w:p>
                      <w:p w:rsidR="00E5478D" w:rsidRPr="00E5478D" w:rsidRDefault="00E5478D" w:rsidP="004117AF">
                        <w:pPr>
                          <w:spacing w:after="0"/>
                          <w:rPr>
                            <w:b/>
                            <w:sz w:val="18"/>
                            <w:szCs w:val="18"/>
                          </w:rPr>
                        </w:pPr>
                        <w:r w:rsidRPr="00E5478D">
                          <w:rPr>
                            <w:b/>
                            <w:sz w:val="18"/>
                            <w:szCs w:val="18"/>
                          </w:rPr>
                          <w:t>Whole-</w:t>
                        </w:r>
                        <w:r>
                          <w:rPr>
                            <w:b/>
                            <w:sz w:val="18"/>
                            <w:szCs w:val="18"/>
                          </w:rPr>
                          <w:t>G</w:t>
                        </w:r>
                        <w:r w:rsidRPr="00E5478D">
                          <w:rPr>
                            <w:b/>
                            <w:sz w:val="18"/>
                            <w:szCs w:val="18"/>
                          </w:rPr>
                          <w:t>roup Response Strategies to Promote Student Engagement in Inclusive Classrooms</w:t>
                        </w:r>
                      </w:p>
                      <w:p w:rsidR="00E5478D" w:rsidRPr="00DA65BF" w:rsidRDefault="004F0546" w:rsidP="004117AF">
                        <w:pPr>
                          <w:spacing w:after="0"/>
                          <w:rPr>
                            <w:sz w:val="16"/>
                            <w:szCs w:val="16"/>
                          </w:rPr>
                        </w:pPr>
                        <w:hyperlink r:id="rId45" w:history="1">
                          <w:r w:rsidR="00E5478D" w:rsidRPr="00DA65BF">
                            <w:rPr>
                              <w:rStyle w:val="Hyperlink"/>
                              <w:sz w:val="16"/>
                              <w:szCs w:val="16"/>
                            </w:rPr>
                            <w:t>http://search.ebscohost.com/login.aspx?direct=true&amp;db=tfh&amp;AN=128267780&amp;site=eds-live&amp;scope=site</w:t>
                          </w:r>
                        </w:hyperlink>
                      </w:p>
                      <w:p w:rsidR="00E5478D" w:rsidRPr="00E5478D" w:rsidRDefault="00E5478D" w:rsidP="004117AF">
                        <w:pPr>
                          <w:spacing w:after="0"/>
                          <w:rPr>
                            <w:sz w:val="16"/>
                            <w:szCs w:val="16"/>
                          </w:rPr>
                        </w:pPr>
                      </w:p>
                    </w:txbxContent>
                  </v:textbox>
                </v:rect>
                <v:rect id="Rectangle 45" o:spid="_x0000_s1032" style="position:absolute;left:-764;top:-1458;width:24638;height:35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3" style="position:absolute;left:-764;top:89050;width:24638;height:21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p>
    <w:p w:rsidR="00AD266D" w:rsidRDefault="00E3027E" w:rsidP="00B86A54">
      <w:pPr>
        <w:spacing w:after="0"/>
      </w:pPr>
      <w:r>
        <w:rPr>
          <w:noProof/>
        </w:rPr>
        <mc:AlternateContent>
          <mc:Choice Requires="wps">
            <w:drawing>
              <wp:anchor distT="0" distB="0" distL="114300" distR="114300" simplePos="0" relativeHeight="251676672" behindDoc="0" locked="0" layoutInCell="1" allowOverlap="1" wp14:anchorId="52AA8810" wp14:editId="7332BDE7">
                <wp:simplePos x="0" y="0"/>
                <wp:positionH relativeFrom="column">
                  <wp:posOffset>-495300</wp:posOffset>
                </wp:positionH>
                <wp:positionV relativeFrom="paragraph">
                  <wp:posOffset>8302625</wp:posOffset>
                </wp:positionV>
                <wp:extent cx="3429000" cy="220345"/>
                <wp:effectExtent l="0" t="0" r="0" b="8255"/>
                <wp:wrapNone/>
                <wp:docPr id="14" name="Rectangle 14"/>
                <wp:cNvGraphicFramePr/>
                <a:graphic xmlns:a="http://schemas.openxmlformats.org/drawingml/2006/main">
                  <a:graphicData uri="http://schemas.microsoft.com/office/word/2010/wordprocessingShape">
                    <wps:wsp>
                      <wps:cNvSpPr/>
                      <wps:spPr>
                        <a:xfrm>
                          <a:off x="0" y="0"/>
                          <a:ext cx="3429000" cy="22034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39pt;margin-top:653.75pt;width:270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3DB2873C" wp14:editId="04FADF6B">
                <wp:simplePos x="0" y="0"/>
                <wp:positionH relativeFrom="column">
                  <wp:posOffset>-495300</wp:posOffset>
                </wp:positionH>
                <wp:positionV relativeFrom="paragraph">
                  <wp:posOffset>164465</wp:posOffset>
                </wp:positionV>
                <wp:extent cx="3429000" cy="358140"/>
                <wp:effectExtent l="0" t="0" r="0" b="3810"/>
                <wp:wrapNone/>
                <wp:docPr id="13" name="Rectangle 13"/>
                <wp:cNvGraphicFramePr/>
                <a:graphic xmlns:a="http://schemas.openxmlformats.org/drawingml/2006/main">
                  <a:graphicData uri="http://schemas.microsoft.com/office/word/2010/wordprocessingShape">
                    <wps:wsp>
                      <wps:cNvSpPr/>
                      <wps:spPr>
                        <a:xfrm>
                          <a:off x="0" y="0"/>
                          <a:ext cx="3429000" cy="35814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39pt;margin-top:12.95pt;width:270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sidR="00783AC4">
        <w:rPr>
          <w:noProof/>
        </w:rPr>
        <mc:AlternateContent>
          <mc:Choice Requires="wps">
            <w:drawing>
              <wp:anchor distT="0" distB="0" distL="114300" distR="114300" simplePos="0" relativeHeight="251663360" behindDoc="0" locked="0" layoutInCell="1" allowOverlap="1" wp14:anchorId="2759BE73" wp14:editId="38EC0C8E">
                <wp:simplePos x="0" y="0"/>
                <wp:positionH relativeFrom="column">
                  <wp:posOffset>-495300</wp:posOffset>
                </wp:positionH>
                <wp:positionV relativeFrom="paragraph">
                  <wp:posOffset>286385</wp:posOffset>
                </wp:positionV>
                <wp:extent cx="3429000" cy="8236585"/>
                <wp:effectExtent l="0" t="0" r="1905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236585"/>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90079F" w:rsidRDefault="0090079F" w:rsidP="009C0EFE">
                            <w:pPr>
                              <w:spacing w:after="0"/>
                              <w:rPr>
                                <w:rFonts w:ascii="Gotham Bold" w:hAnsi="Gotham Bold"/>
                                <w:b/>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CC7C0F" w:rsidP="009C0EFE">
                            <w:pPr>
                              <w:spacing w:after="0"/>
                              <w:rPr>
                                <w:rFonts w:ascii="Gotham Bold" w:hAnsi="Gotham Bold"/>
                                <w:b/>
                                <w:color w:val="0E22B2"/>
                                <w:sz w:val="20"/>
                                <w:szCs w:val="20"/>
                              </w:rPr>
                            </w:pPr>
                            <w:r>
                              <w:rPr>
                                <w:rFonts w:ascii="Gotham Bold" w:hAnsi="Gotham Bold"/>
                                <w:b/>
                                <w:color w:val="0E22B2"/>
                                <w:sz w:val="20"/>
                                <w:szCs w:val="20"/>
                              </w:rPr>
                              <w:t>Classroom Management:</w:t>
                            </w:r>
                            <w:r w:rsidR="00172395">
                              <w:rPr>
                                <w:rFonts w:ascii="Gotham Bold" w:hAnsi="Gotham Bold"/>
                                <w:b/>
                                <w:color w:val="0E22B2"/>
                                <w:sz w:val="20"/>
                                <w:szCs w:val="20"/>
                              </w:rPr>
                              <w:t xml:space="preserve"> </w:t>
                            </w:r>
                            <w:r w:rsidR="007751F9">
                              <w:rPr>
                                <w:rFonts w:ascii="Gotham Bold" w:hAnsi="Gotham Bold"/>
                                <w:b/>
                                <w:color w:val="0E22B2"/>
                                <w:sz w:val="20"/>
                                <w:szCs w:val="20"/>
                              </w:rPr>
                              <w:t xml:space="preserve">Motivating &amp; </w:t>
                            </w:r>
                            <w:r w:rsidR="00446A4E">
                              <w:rPr>
                                <w:rFonts w:ascii="Gotham Bold" w:hAnsi="Gotham Bold"/>
                                <w:b/>
                                <w:color w:val="0E22B2"/>
                                <w:sz w:val="20"/>
                                <w:szCs w:val="20"/>
                              </w:rPr>
                              <w:t>Engaging</w:t>
                            </w:r>
                            <w:r w:rsidR="006A6C01">
                              <w:rPr>
                                <w:rFonts w:ascii="Gotham Bold" w:hAnsi="Gotham Bold"/>
                                <w:b/>
                                <w:color w:val="0E22B2"/>
                                <w:sz w:val="20"/>
                                <w:szCs w:val="20"/>
                              </w:rPr>
                              <w:t xml:space="preserve"> Diverse</w:t>
                            </w:r>
                            <w:r w:rsidR="00446A4E">
                              <w:rPr>
                                <w:rFonts w:ascii="Gotham Bold" w:hAnsi="Gotham Bold"/>
                                <w:b/>
                                <w:color w:val="0E22B2"/>
                                <w:sz w:val="20"/>
                                <w:szCs w:val="20"/>
                              </w:rPr>
                              <w:t xml:space="preserve"> Student Learning</w:t>
                            </w:r>
                            <w:r w:rsidR="00F65899">
                              <w:rPr>
                                <w:rFonts w:ascii="Gotham Bold" w:hAnsi="Gotham Bold"/>
                                <w:b/>
                                <w:color w:val="0E22B2"/>
                                <w:sz w:val="20"/>
                                <w:szCs w:val="20"/>
                              </w:rPr>
                              <w:t xml:space="preserve"> </w:t>
                            </w:r>
                            <w:r w:rsidR="007A6704">
                              <w:rPr>
                                <w:rFonts w:ascii="Gotham Bold" w:hAnsi="Gotham Bold"/>
                                <w:b/>
                                <w:color w:val="0E22B2"/>
                                <w:sz w:val="20"/>
                                <w:szCs w:val="20"/>
                              </w:rPr>
                              <w:t xml:space="preserve">- </w:t>
                            </w:r>
                            <w:r w:rsidR="001F5352">
                              <w:rPr>
                                <w:rFonts w:ascii="Gotham Bold" w:hAnsi="Gotham Bold"/>
                                <w:b/>
                                <w:color w:val="0E22B2"/>
                                <w:sz w:val="20"/>
                                <w:szCs w:val="20"/>
                              </w:rPr>
                              <w:t>March</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754711" w:rsidRDefault="00DD06EB" w:rsidP="00DD06EB">
                            <w:pPr>
                              <w:spacing w:after="0"/>
                              <w:rPr>
                                <w:rFonts w:ascii="Gotham Book" w:hAnsi="Gotham Book"/>
                                <w:sz w:val="4"/>
                                <w:szCs w:val="4"/>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754711" w:rsidRDefault="004117AF" w:rsidP="004117AF">
                            <w:pPr>
                              <w:pStyle w:val="NormalWeb"/>
                              <w:spacing w:before="0" w:beforeAutospacing="0" w:after="0" w:afterAutospacing="0"/>
                              <w:ind w:left="720" w:hanging="720"/>
                              <w:rPr>
                                <w:rFonts w:asciiTheme="minorHAnsi" w:hAnsiTheme="minorHAnsi"/>
                                <w:sz w:val="4"/>
                                <w:szCs w:val="4"/>
                              </w:rPr>
                            </w:pPr>
                          </w:p>
                          <w:p w:rsidR="004F5CA4" w:rsidRPr="004F5CA4" w:rsidRDefault="004F5CA4" w:rsidP="004F5CA4">
                            <w:pPr>
                              <w:pStyle w:val="NormalWeb"/>
                              <w:spacing w:before="0" w:beforeAutospacing="0" w:after="0" w:afterAutospacing="0"/>
                              <w:ind w:left="432" w:hanging="432"/>
                              <w:rPr>
                                <w:rFonts w:asciiTheme="minorHAnsi" w:hAnsiTheme="minorHAnsi"/>
                                <w:sz w:val="18"/>
                                <w:szCs w:val="18"/>
                              </w:rPr>
                            </w:pPr>
                            <w:proofErr w:type="spellStart"/>
                            <w:proofErr w:type="gramStart"/>
                            <w:r w:rsidRPr="004F5CA4">
                              <w:rPr>
                                <w:rFonts w:asciiTheme="minorHAnsi" w:hAnsiTheme="minorHAnsi"/>
                                <w:b/>
                                <w:sz w:val="18"/>
                                <w:szCs w:val="18"/>
                              </w:rPr>
                              <w:t>Almarode</w:t>
                            </w:r>
                            <w:proofErr w:type="spellEnd"/>
                            <w:r w:rsidRPr="004F5CA4">
                              <w:rPr>
                                <w:rFonts w:asciiTheme="minorHAnsi" w:hAnsiTheme="minorHAnsi"/>
                                <w:b/>
                                <w:sz w:val="18"/>
                                <w:szCs w:val="18"/>
                              </w:rPr>
                              <w:t xml:space="preserve">, J., &amp; </w:t>
                            </w:r>
                            <w:proofErr w:type="spellStart"/>
                            <w:r w:rsidRPr="004F5CA4">
                              <w:rPr>
                                <w:rFonts w:asciiTheme="minorHAnsi" w:hAnsiTheme="minorHAnsi"/>
                                <w:b/>
                                <w:sz w:val="18"/>
                                <w:szCs w:val="18"/>
                              </w:rPr>
                              <w:t>Almarode</w:t>
                            </w:r>
                            <w:proofErr w:type="spellEnd"/>
                            <w:r w:rsidRPr="004F5CA4">
                              <w:rPr>
                                <w:rFonts w:asciiTheme="minorHAnsi" w:hAnsiTheme="minorHAnsi"/>
                                <w:b/>
                                <w:sz w:val="18"/>
                                <w:szCs w:val="18"/>
                              </w:rPr>
                              <w:t>, D. (2008).</w:t>
                            </w:r>
                            <w:proofErr w:type="gramEnd"/>
                            <w:r w:rsidRPr="004F5CA4">
                              <w:rPr>
                                <w:rFonts w:asciiTheme="minorHAnsi" w:hAnsiTheme="minorHAnsi"/>
                                <w:sz w:val="18"/>
                                <w:szCs w:val="18"/>
                              </w:rPr>
                              <w:t xml:space="preserve"> </w:t>
                            </w:r>
                            <w:proofErr w:type="gramStart"/>
                            <w:r w:rsidRPr="004F5CA4">
                              <w:rPr>
                                <w:rFonts w:asciiTheme="minorHAnsi" w:hAnsiTheme="minorHAnsi"/>
                                <w:sz w:val="18"/>
                                <w:szCs w:val="18"/>
                              </w:rPr>
                              <w:t>ENERGIZING STUDENTS.</w:t>
                            </w:r>
                            <w:proofErr w:type="gramEnd"/>
                            <w:r w:rsidRPr="004F5CA4">
                              <w:rPr>
                                <w:rFonts w:asciiTheme="minorHAnsi" w:hAnsiTheme="minorHAnsi"/>
                                <w:sz w:val="18"/>
                                <w:szCs w:val="18"/>
                              </w:rPr>
                              <w:t xml:space="preserve"> </w:t>
                            </w:r>
                            <w:proofErr w:type="gramStart"/>
                            <w:r w:rsidRPr="004F5CA4">
                              <w:rPr>
                                <w:rFonts w:asciiTheme="minorHAnsi" w:hAnsiTheme="minorHAnsi"/>
                                <w:i/>
                                <w:iCs/>
                                <w:sz w:val="18"/>
                                <w:szCs w:val="18"/>
                              </w:rPr>
                              <w:t>Science Teacher</w:t>
                            </w:r>
                            <w:r w:rsidRPr="004F5CA4">
                              <w:rPr>
                                <w:rFonts w:asciiTheme="minorHAnsi" w:hAnsiTheme="minorHAnsi"/>
                                <w:sz w:val="18"/>
                                <w:szCs w:val="18"/>
                              </w:rPr>
                              <w:t xml:space="preserve">, </w:t>
                            </w:r>
                            <w:r w:rsidRPr="004F5CA4">
                              <w:rPr>
                                <w:rFonts w:asciiTheme="minorHAnsi" w:hAnsiTheme="minorHAnsi"/>
                                <w:i/>
                                <w:iCs/>
                                <w:sz w:val="18"/>
                                <w:szCs w:val="18"/>
                              </w:rPr>
                              <w:t>75</w:t>
                            </w:r>
                            <w:r w:rsidRPr="004F5CA4">
                              <w:rPr>
                                <w:rFonts w:asciiTheme="minorHAnsi" w:hAnsiTheme="minorHAnsi"/>
                                <w:sz w:val="18"/>
                                <w:szCs w:val="18"/>
                              </w:rPr>
                              <w:t>(9), 32.</w:t>
                            </w:r>
                            <w:proofErr w:type="gramEnd"/>
                            <w:r w:rsidRPr="004F5CA4">
                              <w:rPr>
                                <w:rFonts w:asciiTheme="minorHAnsi" w:hAnsiTheme="minorHAnsi"/>
                                <w:sz w:val="18"/>
                                <w:szCs w:val="18"/>
                              </w:rPr>
                              <w:t xml:space="preserve"> </w:t>
                            </w:r>
                          </w:p>
                          <w:p w:rsidR="004F5CA4" w:rsidRPr="004F5CA4" w:rsidRDefault="004F5CA4" w:rsidP="0056603B">
                            <w:pPr>
                              <w:pStyle w:val="NormalWeb"/>
                              <w:spacing w:before="0" w:beforeAutospacing="0" w:after="0" w:afterAutospacing="0"/>
                              <w:ind w:left="432" w:hanging="432"/>
                              <w:rPr>
                                <w:rFonts w:asciiTheme="minorHAnsi" w:hAnsiTheme="minorHAnsi"/>
                                <w:sz w:val="6"/>
                                <w:szCs w:val="6"/>
                              </w:rPr>
                            </w:pPr>
                          </w:p>
                          <w:p w:rsidR="004430AE" w:rsidRPr="004430AE" w:rsidRDefault="004430AE" w:rsidP="004430AE">
                            <w:pPr>
                              <w:pStyle w:val="NormalWeb"/>
                              <w:spacing w:before="0" w:beforeAutospacing="0" w:after="0" w:afterAutospacing="0"/>
                              <w:ind w:left="432" w:hanging="432"/>
                              <w:rPr>
                                <w:rFonts w:asciiTheme="minorHAnsi" w:hAnsiTheme="minorHAnsi"/>
                                <w:sz w:val="18"/>
                                <w:szCs w:val="18"/>
                              </w:rPr>
                            </w:pPr>
                            <w:r w:rsidRPr="004430AE">
                              <w:rPr>
                                <w:rFonts w:asciiTheme="minorHAnsi" w:hAnsiTheme="minorHAnsi"/>
                                <w:b/>
                                <w:sz w:val="18"/>
                                <w:szCs w:val="18"/>
                              </w:rPr>
                              <w:t>BENNETT, C. A. (2017).</w:t>
                            </w:r>
                            <w:r w:rsidRPr="004430AE">
                              <w:rPr>
                                <w:rFonts w:asciiTheme="minorHAnsi" w:hAnsiTheme="minorHAnsi"/>
                                <w:sz w:val="18"/>
                                <w:szCs w:val="18"/>
                              </w:rPr>
                              <w:t xml:space="preserve"> "Most Won't Do It!" </w:t>
                            </w:r>
                            <w:proofErr w:type="gramStart"/>
                            <w:r w:rsidRPr="004430AE">
                              <w:rPr>
                                <w:rFonts w:asciiTheme="minorHAnsi" w:hAnsiTheme="minorHAnsi"/>
                                <w:sz w:val="18"/>
                                <w:szCs w:val="18"/>
                              </w:rPr>
                              <w:t>Examining Homework as a Structure for Learning in a Diverse Middle School.</w:t>
                            </w:r>
                            <w:proofErr w:type="gramEnd"/>
                            <w:r w:rsidRPr="004430AE">
                              <w:rPr>
                                <w:rFonts w:asciiTheme="minorHAnsi" w:hAnsiTheme="minorHAnsi"/>
                                <w:sz w:val="18"/>
                                <w:szCs w:val="18"/>
                              </w:rPr>
                              <w:t xml:space="preserve"> </w:t>
                            </w:r>
                            <w:proofErr w:type="gramStart"/>
                            <w:r w:rsidRPr="004430AE">
                              <w:rPr>
                                <w:rFonts w:asciiTheme="minorHAnsi" w:hAnsiTheme="minorHAnsi"/>
                                <w:i/>
                                <w:iCs/>
                                <w:sz w:val="18"/>
                                <w:szCs w:val="18"/>
                              </w:rPr>
                              <w:t>American Secondary Education</w:t>
                            </w:r>
                            <w:r w:rsidRPr="004430AE">
                              <w:rPr>
                                <w:rFonts w:asciiTheme="minorHAnsi" w:hAnsiTheme="minorHAnsi"/>
                                <w:sz w:val="18"/>
                                <w:szCs w:val="18"/>
                              </w:rPr>
                              <w:t xml:space="preserve">, </w:t>
                            </w:r>
                            <w:r w:rsidRPr="004430AE">
                              <w:rPr>
                                <w:rFonts w:asciiTheme="minorHAnsi" w:hAnsiTheme="minorHAnsi"/>
                                <w:i/>
                                <w:iCs/>
                                <w:sz w:val="18"/>
                                <w:szCs w:val="18"/>
                              </w:rPr>
                              <w:t>45</w:t>
                            </w:r>
                            <w:r w:rsidRPr="004430AE">
                              <w:rPr>
                                <w:rFonts w:asciiTheme="minorHAnsi" w:hAnsiTheme="minorHAnsi"/>
                                <w:sz w:val="18"/>
                                <w:szCs w:val="18"/>
                              </w:rPr>
                              <w:t>(2), 22.</w:t>
                            </w:r>
                            <w:proofErr w:type="gramEnd"/>
                            <w:r w:rsidRPr="004430AE">
                              <w:rPr>
                                <w:rFonts w:asciiTheme="minorHAnsi" w:hAnsiTheme="minorHAnsi"/>
                                <w:sz w:val="18"/>
                                <w:szCs w:val="18"/>
                              </w:rPr>
                              <w:t xml:space="preserve"> </w:t>
                            </w:r>
                          </w:p>
                          <w:p w:rsidR="004430AE" w:rsidRPr="004430AE" w:rsidRDefault="004430AE" w:rsidP="0056603B">
                            <w:pPr>
                              <w:pStyle w:val="NormalWeb"/>
                              <w:spacing w:before="0" w:beforeAutospacing="0" w:after="0" w:afterAutospacing="0"/>
                              <w:ind w:left="432" w:hanging="432"/>
                              <w:rPr>
                                <w:rFonts w:asciiTheme="minorHAnsi" w:hAnsiTheme="minorHAnsi"/>
                                <w:sz w:val="6"/>
                                <w:szCs w:val="6"/>
                              </w:rPr>
                            </w:pPr>
                          </w:p>
                          <w:p w:rsidR="006B67BD" w:rsidRPr="006B67BD" w:rsidRDefault="006B67BD" w:rsidP="006B67BD">
                            <w:pPr>
                              <w:pStyle w:val="NormalWeb"/>
                              <w:spacing w:before="0" w:beforeAutospacing="0" w:after="0" w:afterAutospacing="0"/>
                              <w:ind w:left="432" w:hanging="432"/>
                              <w:rPr>
                                <w:rFonts w:asciiTheme="minorHAnsi" w:hAnsiTheme="minorHAnsi"/>
                                <w:sz w:val="18"/>
                                <w:szCs w:val="18"/>
                              </w:rPr>
                            </w:pPr>
                            <w:proofErr w:type="spellStart"/>
                            <w:proofErr w:type="gramStart"/>
                            <w:r w:rsidRPr="006B67BD">
                              <w:rPr>
                                <w:rFonts w:asciiTheme="minorHAnsi" w:hAnsiTheme="minorHAnsi"/>
                                <w:b/>
                                <w:sz w:val="18"/>
                                <w:szCs w:val="18"/>
                              </w:rPr>
                              <w:t>Brozo</w:t>
                            </w:r>
                            <w:proofErr w:type="spellEnd"/>
                            <w:r w:rsidRPr="006B67BD">
                              <w:rPr>
                                <w:rFonts w:asciiTheme="minorHAnsi" w:hAnsiTheme="minorHAnsi"/>
                                <w:b/>
                                <w:sz w:val="18"/>
                                <w:szCs w:val="18"/>
                              </w:rPr>
                              <w:t>, W. G., &amp; Flynt, E. S. (2008).</w:t>
                            </w:r>
                            <w:proofErr w:type="gramEnd"/>
                            <w:r w:rsidRPr="006B67BD">
                              <w:rPr>
                                <w:rFonts w:asciiTheme="minorHAnsi" w:hAnsiTheme="minorHAnsi"/>
                                <w:sz w:val="18"/>
                                <w:szCs w:val="18"/>
                              </w:rPr>
                              <w:t xml:space="preserve"> Motivating Students to Read in the Content Classroom: Six Evidence-Based Principles. </w:t>
                            </w:r>
                            <w:proofErr w:type="gramStart"/>
                            <w:r w:rsidRPr="006B67BD">
                              <w:rPr>
                                <w:rFonts w:asciiTheme="minorHAnsi" w:hAnsiTheme="minorHAnsi"/>
                                <w:i/>
                                <w:iCs/>
                                <w:sz w:val="18"/>
                                <w:szCs w:val="18"/>
                              </w:rPr>
                              <w:t>Reading Teacher</w:t>
                            </w:r>
                            <w:r w:rsidRPr="006B67BD">
                              <w:rPr>
                                <w:rFonts w:asciiTheme="minorHAnsi" w:hAnsiTheme="minorHAnsi"/>
                                <w:sz w:val="18"/>
                                <w:szCs w:val="18"/>
                              </w:rPr>
                              <w:t xml:space="preserve">, </w:t>
                            </w:r>
                            <w:r w:rsidRPr="006B67BD">
                              <w:rPr>
                                <w:rFonts w:asciiTheme="minorHAnsi" w:hAnsiTheme="minorHAnsi"/>
                                <w:i/>
                                <w:iCs/>
                                <w:sz w:val="18"/>
                                <w:szCs w:val="18"/>
                              </w:rPr>
                              <w:t>62</w:t>
                            </w:r>
                            <w:r w:rsidRPr="006B67BD">
                              <w:rPr>
                                <w:rFonts w:asciiTheme="minorHAnsi" w:hAnsiTheme="minorHAnsi"/>
                                <w:sz w:val="18"/>
                                <w:szCs w:val="18"/>
                              </w:rPr>
                              <w:t>(2), 172-174.</w:t>
                            </w:r>
                            <w:proofErr w:type="gramEnd"/>
                            <w:r w:rsidRPr="006B67BD">
                              <w:rPr>
                                <w:rFonts w:asciiTheme="minorHAnsi" w:hAnsiTheme="minorHAnsi"/>
                                <w:sz w:val="18"/>
                                <w:szCs w:val="18"/>
                              </w:rPr>
                              <w:t xml:space="preserve"> </w:t>
                            </w:r>
                          </w:p>
                          <w:p w:rsidR="006B67BD" w:rsidRPr="006B67BD" w:rsidRDefault="006B67BD" w:rsidP="0056603B">
                            <w:pPr>
                              <w:pStyle w:val="NormalWeb"/>
                              <w:spacing w:before="0" w:beforeAutospacing="0" w:after="0" w:afterAutospacing="0"/>
                              <w:ind w:left="432" w:hanging="432"/>
                              <w:rPr>
                                <w:rFonts w:asciiTheme="minorHAnsi" w:hAnsiTheme="minorHAnsi"/>
                                <w:sz w:val="6"/>
                                <w:szCs w:val="6"/>
                              </w:rPr>
                            </w:pPr>
                          </w:p>
                          <w:p w:rsidR="00323018" w:rsidRPr="00323018" w:rsidRDefault="00323018" w:rsidP="00323018">
                            <w:pPr>
                              <w:pStyle w:val="NormalWeb"/>
                              <w:spacing w:before="0" w:beforeAutospacing="0" w:after="0" w:afterAutospacing="0"/>
                              <w:ind w:left="432" w:hanging="432"/>
                              <w:rPr>
                                <w:rFonts w:asciiTheme="minorHAnsi" w:hAnsiTheme="minorHAnsi"/>
                                <w:sz w:val="18"/>
                                <w:szCs w:val="18"/>
                              </w:rPr>
                            </w:pPr>
                            <w:proofErr w:type="gramStart"/>
                            <w:r w:rsidRPr="00323018">
                              <w:rPr>
                                <w:rFonts w:asciiTheme="minorHAnsi" w:hAnsiTheme="minorHAnsi"/>
                                <w:b/>
                                <w:sz w:val="18"/>
                                <w:szCs w:val="18"/>
                              </w:rPr>
                              <w:t>CORSO, M. J., BUNDICK, M. J., QUAGLIA, R. J., &amp; HAYWOOD, D. E. (2013).</w:t>
                            </w:r>
                            <w:proofErr w:type="gramEnd"/>
                            <w:r w:rsidRPr="00323018">
                              <w:rPr>
                                <w:rFonts w:asciiTheme="minorHAnsi" w:hAnsiTheme="minorHAnsi"/>
                                <w:sz w:val="18"/>
                                <w:szCs w:val="18"/>
                              </w:rPr>
                              <w:t xml:space="preserve"> Where Student, Teacher, and Content Meet: Student Engagement in the Secondary School Classroom. </w:t>
                            </w:r>
                            <w:proofErr w:type="gramStart"/>
                            <w:r w:rsidRPr="00323018">
                              <w:rPr>
                                <w:rFonts w:asciiTheme="minorHAnsi" w:hAnsiTheme="minorHAnsi"/>
                                <w:i/>
                                <w:iCs/>
                                <w:sz w:val="18"/>
                                <w:szCs w:val="18"/>
                              </w:rPr>
                              <w:t>American Secondary Education</w:t>
                            </w:r>
                            <w:r w:rsidRPr="00323018">
                              <w:rPr>
                                <w:rFonts w:asciiTheme="minorHAnsi" w:hAnsiTheme="minorHAnsi"/>
                                <w:sz w:val="18"/>
                                <w:szCs w:val="18"/>
                              </w:rPr>
                              <w:t xml:space="preserve">, </w:t>
                            </w:r>
                            <w:r w:rsidRPr="00323018">
                              <w:rPr>
                                <w:rFonts w:asciiTheme="minorHAnsi" w:hAnsiTheme="minorHAnsi"/>
                                <w:i/>
                                <w:iCs/>
                                <w:sz w:val="18"/>
                                <w:szCs w:val="18"/>
                              </w:rPr>
                              <w:t>41</w:t>
                            </w:r>
                            <w:r w:rsidRPr="00323018">
                              <w:rPr>
                                <w:rFonts w:asciiTheme="minorHAnsi" w:hAnsiTheme="minorHAnsi"/>
                                <w:sz w:val="18"/>
                                <w:szCs w:val="18"/>
                              </w:rPr>
                              <w:t>(3), 50.</w:t>
                            </w:r>
                            <w:proofErr w:type="gramEnd"/>
                            <w:r w:rsidRPr="00323018">
                              <w:rPr>
                                <w:rFonts w:asciiTheme="minorHAnsi" w:hAnsiTheme="minorHAnsi"/>
                                <w:sz w:val="18"/>
                                <w:szCs w:val="18"/>
                              </w:rPr>
                              <w:t xml:space="preserve"> </w:t>
                            </w:r>
                          </w:p>
                          <w:p w:rsidR="00323018" w:rsidRPr="00323018" w:rsidRDefault="00323018" w:rsidP="0056603B">
                            <w:pPr>
                              <w:pStyle w:val="NormalWeb"/>
                              <w:spacing w:before="0" w:beforeAutospacing="0" w:after="0" w:afterAutospacing="0"/>
                              <w:ind w:left="432" w:hanging="432"/>
                              <w:rPr>
                                <w:rFonts w:asciiTheme="minorHAnsi" w:hAnsiTheme="minorHAnsi"/>
                                <w:sz w:val="6"/>
                                <w:szCs w:val="6"/>
                              </w:rPr>
                            </w:pPr>
                          </w:p>
                          <w:p w:rsidR="0056603B" w:rsidRPr="0056603B" w:rsidRDefault="0056603B" w:rsidP="0056603B">
                            <w:pPr>
                              <w:pStyle w:val="NormalWeb"/>
                              <w:spacing w:before="0" w:beforeAutospacing="0" w:after="0" w:afterAutospacing="0"/>
                              <w:ind w:left="432" w:hanging="432"/>
                              <w:rPr>
                                <w:rFonts w:asciiTheme="minorHAnsi" w:hAnsiTheme="minorHAnsi"/>
                                <w:sz w:val="18"/>
                                <w:szCs w:val="18"/>
                              </w:rPr>
                            </w:pPr>
                            <w:proofErr w:type="spellStart"/>
                            <w:r w:rsidRPr="0056603B">
                              <w:rPr>
                                <w:rFonts w:asciiTheme="minorHAnsi" w:hAnsiTheme="minorHAnsi"/>
                                <w:b/>
                                <w:sz w:val="18"/>
                                <w:szCs w:val="18"/>
                              </w:rPr>
                              <w:t>DeHart</w:t>
                            </w:r>
                            <w:proofErr w:type="spellEnd"/>
                            <w:r w:rsidRPr="0056603B">
                              <w:rPr>
                                <w:rFonts w:asciiTheme="minorHAnsi" w:hAnsiTheme="minorHAnsi"/>
                                <w:b/>
                                <w:sz w:val="18"/>
                                <w:szCs w:val="18"/>
                              </w:rPr>
                              <w:t>, J. D. (2017).</w:t>
                            </w:r>
                            <w:r w:rsidRPr="0056603B">
                              <w:rPr>
                                <w:rFonts w:asciiTheme="minorHAnsi" w:hAnsiTheme="minorHAnsi"/>
                                <w:sz w:val="18"/>
                                <w:szCs w:val="18"/>
                              </w:rPr>
                              <w:t xml:space="preserve"> </w:t>
                            </w:r>
                            <w:proofErr w:type="gramStart"/>
                            <w:r w:rsidRPr="0056603B">
                              <w:rPr>
                                <w:rFonts w:asciiTheme="minorHAnsi" w:hAnsiTheme="minorHAnsi"/>
                                <w:sz w:val="18"/>
                                <w:szCs w:val="18"/>
                              </w:rPr>
                              <w:t>Countering Students’ Negative Narratives.</w:t>
                            </w:r>
                            <w:proofErr w:type="gramEnd"/>
                            <w:r w:rsidRPr="0056603B">
                              <w:rPr>
                                <w:rFonts w:asciiTheme="minorHAnsi" w:hAnsiTheme="minorHAnsi"/>
                                <w:sz w:val="18"/>
                                <w:szCs w:val="18"/>
                              </w:rPr>
                              <w:t xml:space="preserve"> </w:t>
                            </w:r>
                            <w:proofErr w:type="gramStart"/>
                            <w:r w:rsidRPr="0056603B">
                              <w:rPr>
                                <w:rFonts w:asciiTheme="minorHAnsi" w:hAnsiTheme="minorHAnsi"/>
                                <w:i/>
                                <w:iCs/>
                                <w:sz w:val="18"/>
                                <w:szCs w:val="18"/>
                              </w:rPr>
                              <w:t>Education Digest</w:t>
                            </w:r>
                            <w:r w:rsidRPr="0056603B">
                              <w:rPr>
                                <w:rFonts w:asciiTheme="minorHAnsi" w:hAnsiTheme="minorHAnsi"/>
                                <w:sz w:val="18"/>
                                <w:szCs w:val="18"/>
                              </w:rPr>
                              <w:t xml:space="preserve">, </w:t>
                            </w:r>
                            <w:r w:rsidRPr="0056603B">
                              <w:rPr>
                                <w:rFonts w:asciiTheme="minorHAnsi" w:hAnsiTheme="minorHAnsi"/>
                                <w:i/>
                                <w:iCs/>
                                <w:sz w:val="18"/>
                                <w:szCs w:val="18"/>
                              </w:rPr>
                              <w:t>83</w:t>
                            </w:r>
                            <w:r w:rsidRPr="0056603B">
                              <w:rPr>
                                <w:rFonts w:asciiTheme="minorHAnsi" w:hAnsiTheme="minorHAnsi"/>
                                <w:sz w:val="18"/>
                                <w:szCs w:val="18"/>
                              </w:rPr>
                              <w:t>(3), 4.</w:t>
                            </w:r>
                            <w:proofErr w:type="gramEnd"/>
                            <w:r w:rsidRPr="0056603B">
                              <w:rPr>
                                <w:rFonts w:asciiTheme="minorHAnsi" w:hAnsiTheme="minorHAnsi"/>
                                <w:sz w:val="18"/>
                                <w:szCs w:val="18"/>
                              </w:rPr>
                              <w:t xml:space="preserve"> </w:t>
                            </w:r>
                          </w:p>
                          <w:p w:rsidR="0056603B" w:rsidRPr="0056603B" w:rsidRDefault="0056603B" w:rsidP="00BC1B80">
                            <w:pPr>
                              <w:pStyle w:val="NormalWeb"/>
                              <w:spacing w:before="0" w:beforeAutospacing="0" w:after="0" w:afterAutospacing="0"/>
                              <w:ind w:left="432" w:hanging="432"/>
                              <w:rPr>
                                <w:rFonts w:asciiTheme="minorHAnsi" w:hAnsiTheme="minorHAnsi"/>
                                <w:sz w:val="6"/>
                                <w:szCs w:val="6"/>
                              </w:rPr>
                            </w:pPr>
                          </w:p>
                          <w:p w:rsidR="00320ABD" w:rsidRPr="00320ABD" w:rsidRDefault="00320ABD" w:rsidP="00320ABD">
                            <w:pPr>
                              <w:pStyle w:val="NormalWeb"/>
                              <w:spacing w:before="0" w:beforeAutospacing="0" w:after="0" w:afterAutospacing="0"/>
                              <w:ind w:left="432" w:hanging="432"/>
                              <w:rPr>
                                <w:rFonts w:asciiTheme="minorHAnsi" w:hAnsiTheme="minorHAnsi"/>
                                <w:sz w:val="18"/>
                                <w:szCs w:val="18"/>
                              </w:rPr>
                            </w:pPr>
                            <w:proofErr w:type="spellStart"/>
                            <w:r w:rsidRPr="00320ABD">
                              <w:rPr>
                                <w:rFonts w:asciiTheme="minorHAnsi" w:hAnsiTheme="minorHAnsi"/>
                                <w:b/>
                                <w:sz w:val="18"/>
                                <w:szCs w:val="18"/>
                              </w:rPr>
                              <w:t>Ferlazzo</w:t>
                            </w:r>
                            <w:proofErr w:type="spellEnd"/>
                            <w:r w:rsidRPr="00320ABD">
                              <w:rPr>
                                <w:rFonts w:asciiTheme="minorHAnsi" w:hAnsiTheme="minorHAnsi"/>
                                <w:b/>
                                <w:sz w:val="18"/>
                                <w:szCs w:val="18"/>
                              </w:rPr>
                              <w:t>, L. (2017).</w:t>
                            </w:r>
                            <w:r w:rsidRPr="00320ABD">
                              <w:rPr>
                                <w:rFonts w:asciiTheme="minorHAnsi" w:hAnsiTheme="minorHAnsi"/>
                                <w:sz w:val="18"/>
                                <w:szCs w:val="18"/>
                              </w:rPr>
                              <w:t xml:space="preserve"> Student Engagement: Key to Personalized Learning. </w:t>
                            </w:r>
                            <w:proofErr w:type="gramStart"/>
                            <w:r w:rsidRPr="00320ABD">
                              <w:rPr>
                                <w:rFonts w:asciiTheme="minorHAnsi" w:hAnsiTheme="minorHAnsi"/>
                                <w:i/>
                                <w:iCs/>
                                <w:sz w:val="18"/>
                                <w:szCs w:val="18"/>
                              </w:rPr>
                              <w:t>Educational Leadership</w:t>
                            </w:r>
                            <w:r w:rsidRPr="00320ABD">
                              <w:rPr>
                                <w:rFonts w:asciiTheme="minorHAnsi" w:hAnsiTheme="minorHAnsi"/>
                                <w:sz w:val="18"/>
                                <w:szCs w:val="18"/>
                              </w:rPr>
                              <w:t xml:space="preserve">, </w:t>
                            </w:r>
                            <w:r w:rsidRPr="00320ABD">
                              <w:rPr>
                                <w:rFonts w:asciiTheme="minorHAnsi" w:hAnsiTheme="minorHAnsi"/>
                                <w:i/>
                                <w:iCs/>
                                <w:sz w:val="18"/>
                                <w:szCs w:val="18"/>
                              </w:rPr>
                              <w:t>74</w:t>
                            </w:r>
                            <w:r w:rsidRPr="00320ABD">
                              <w:rPr>
                                <w:rFonts w:asciiTheme="minorHAnsi" w:hAnsiTheme="minorHAnsi"/>
                                <w:sz w:val="18"/>
                                <w:szCs w:val="18"/>
                              </w:rPr>
                              <w:t>(6), 28.</w:t>
                            </w:r>
                            <w:proofErr w:type="gramEnd"/>
                            <w:r w:rsidRPr="00320ABD">
                              <w:rPr>
                                <w:rFonts w:asciiTheme="minorHAnsi" w:hAnsiTheme="minorHAnsi"/>
                                <w:sz w:val="18"/>
                                <w:szCs w:val="18"/>
                              </w:rPr>
                              <w:t xml:space="preserve"> </w:t>
                            </w:r>
                          </w:p>
                          <w:p w:rsidR="00320ABD" w:rsidRPr="00320ABD" w:rsidRDefault="00320ABD" w:rsidP="00637541">
                            <w:pPr>
                              <w:pStyle w:val="NormalWeb"/>
                              <w:spacing w:before="0" w:beforeAutospacing="0" w:after="0" w:afterAutospacing="0"/>
                              <w:ind w:left="432" w:hanging="432"/>
                              <w:rPr>
                                <w:rFonts w:asciiTheme="minorHAnsi" w:hAnsiTheme="minorHAnsi"/>
                                <w:sz w:val="6"/>
                                <w:szCs w:val="6"/>
                              </w:rPr>
                            </w:pPr>
                          </w:p>
                          <w:p w:rsidR="00637541" w:rsidRPr="00754711" w:rsidRDefault="00637541" w:rsidP="00637541">
                            <w:pPr>
                              <w:pStyle w:val="NormalWeb"/>
                              <w:spacing w:before="0" w:beforeAutospacing="0" w:after="0" w:afterAutospacing="0"/>
                              <w:ind w:left="432" w:hanging="432"/>
                              <w:rPr>
                                <w:rFonts w:asciiTheme="minorHAnsi" w:hAnsiTheme="minorHAnsi"/>
                                <w:sz w:val="18"/>
                                <w:szCs w:val="18"/>
                              </w:rPr>
                            </w:pPr>
                            <w:proofErr w:type="gramStart"/>
                            <w:r w:rsidRPr="00637541">
                              <w:rPr>
                                <w:rFonts w:asciiTheme="minorHAnsi" w:hAnsiTheme="minorHAnsi"/>
                                <w:b/>
                                <w:sz w:val="18"/>
                                <w:szCs w:val="18"/>
                              </w:rPr>
                              <w:t>Frey, Nancy, Douglas Fisher, and John Hattie.</w:t>
                            </w:r>
                            <w:proofErr w:type="gramEnd"/>
                            <w:r w:rsidRPr="00637541">
                              <w:rPr>
                                <w:rFonts w:asciiTheme="minorHAnsi" w:hAnsiTheme="minorHAnsi"/>
                                <w:b/>
                                <w:sz w:val="18"/>
                                <w:szCs w:val="18"/>
                              </w:rPr>
                              <w:t xml:space="preserve"> 2018.</w:t>
                            </w:r>
                            <w:r w:rsidRPr="00637541">
                              <w:rPr>
                                <w:rFonts w:asciiTheme="minorHAnsi" w:hAnsiTheme="minorHAnsi"/>
                                <w:sz w:val="18"/>
                                <w:szCs w:val="18"/>
                              </w:rPr>
                              <w:t xml:space="preserve"> "Developing "Assessment Capable" Learners: </w:t>
                            </w:r>
                            <w:r w:rsidRPr="00754711">
                              <w:rPr>
                                <w:rFonts w:asciiTheme="minorHAnsi" w:hAnsiTheme="minorHAnsi"/>
                                <w:sz w:val="16"/>
                                <w:szCs w:val="16"/>
                              </w:rPr>
                              <w:t>If we want students to take charge of their learning, we can't keep relegating them to a passive role in the assessment process.</w:t>
                            </w:r>
                            <w:r w:rsidRPr="00637541">
                              <w:rPr>
                                <w:rFonts w:asciiTheme="minorHAnsi" w:hAnsiTheme="minorHAnsi"/>
                                <w:sz w:val="18"/>
                                <w:szCs w:val="18"/>
                              </w:rPr>
                              <w:t xml:space="preserve">" </w:t>
                            </w:r>
                            <w:r w:rsidRPr="00754711">
                              <w:rPr>
                                <w:rFonts w:asciiTheme="minorHAnsi" w:hAnsiTheme="minorHAnsi"/>
                                <w:i/>
                                <w:iCs/>
                                <w:sz w:val="18"/>
                                <w:szCs w:val="18"/>
                              </w:rPr>
                              <w:t>Educational Leadership</w:t>
                            </w:r>
                            <w:r w:rsidRPr="00754711">
                              <w:rPr>
                                <w:rFonts w:asciiTheme="minorHAnsi" w:hAnsiTheme="minorHAnsi"/>
                                <w:sz w:val="18"/>
                                <w:szCs w:val="18"/>
                              </w:rPr>
                              <w:t xml:space="preserve"> 75, no. 5: 46. </w:t>
                            </w:r>
                            <w:r w:rsidRPr="00754711">
                              <w:rPr>
                                <w:rFonts w:asciiTheme="minorHAnsi" w:hAnsiTheme="minorHAnsi"/>
                                <w:i/>
                                <w:iCs/>
                                <w:sz w:val="18"/>
                                <w:szCs w:val="18"/>
                              </w:rPr>
                              <w:t xml:space="preserve">Middle Search </w:t>
                            </w:r>
                            <w:proofErr w:type="gramStart"/>
                            <w:r w:rsidRPr="00754711">
                              <w:rPr>
                                <w:rFonts w:asciiTheme="minorHAnsi" w:hAnsiTheme="minorHAnsi"/>
                                <w:i/>
                                <w:iCs/>
                                <w:sz w:val="18"/>
                                <w:szCs w:val="18"/>
                              </w:rPr>
                              <w:t>Plus</w:t>
                            </w:r>
                            <w:proofErr w:type="gramEnd"/>
                            <w:r w:rsidRPr="00754711">
                              <w:rPr>
                                <w:rFonts w:asciiTheme="minorHAnsi" w:hAnsiTheme="minorHAnsi"/>
                                <w:sz w:val="18"/>
                                <w:szCs w:val="18"/>
                              </w:rPr>
                              <w:t>, EBSCO</w:t>
                            </w:r>
                            <w:r w:rsidRPr="00754711">
                              <w:rPr>
                                <w:rFonts w:asciiTheme="minorHAnsi" w:hAnsiTheme="minorHAnsi"/>
                                <w:i/>
                                <w:iCs/>
                                <w:sz w:val="18"/>
                                <w:szCs w:val="18"/>
                              </w:rPr>
                              <w:t>host</w:t>
                            </w:r>
                            <w:r w:rsidRPr="00754711">
                              <w:rPr>
                                <w:rFonts w:asciiTheme="minorHAnsi" w:hAnsiTheme="minorHAnsi"/>
                                <w:sz w:val="18"/>
                                <w:szCs w:val="18"/>
                              </w:rPr>
                              <w:t xml:space="preserve"> (accessed March 15, 2018).</w:t>
                            </w:r>
                          </w:p>
                          <w:p w:rsidR="00637541" w:rsidRPr="00637541" w:rsidRDefault="00637541" w:rsidP="00BC1B80">
                            <w:pPr>
                              <w:pStyle w:val="NormalWeb"/>
                              <w:spacing w:before="0" w:beforeAutospacing="0" w:after="0" w:afterAutospacing="0"/>
                              <w:ind w:left="432" w:hanging="432"/>
                              <w:rPr>
                                <w:rFonts w:asciiTheme="minorHAnsi" w:hAnsiTheme="minorHAnsi"/>
                                <w:sz w:val="6"/>
                                <w:szCs w:val="6"/>
                              </w:rPr>
                            </w:pPr>
                          </w:p>
                          <w:p w:rsidR="00AC1135" w:rsidRPr="00AC1135" w:rsidRDefault="00AC1135" w:rsidP="00AC1135">
                            <w:pPr>
                              <w:pStyle w:val="NormalWeb"/>
                              <w:spacing w:before="0" w:beforeAutospacing="0" w:after="0" w:afterAutospacing="0"/>
                              <w:ind w:left="432" w:hanging="432"/>
                              <w:rPr>
                                <w:rFonts w:asciiTheme="minorHAnsi" w:hAnsiTheme="minorHAnsi"/>
                                <w:sz w:val="18"/>
                                <w:szCs w:val="18"/>
                              </w:rPr>
                            </w:pPr>
                            <w:r w:rsidRPr="00AC1135">
                              <w:rPr>
                                <w:rFonts w:asciiTheme="minorHAnsi" w:hAnsiTheme="minorHAnsi"/>
                                <w:b/>
                                <w:sz w:val="18"/>
                                <w:szCs w:val="18"/>
                              </w:rPr>
                              <w:t>Frye, C. C. (2010).</w:t>
                            </w:r>
                            <w:r w:rsidRPr="00AC1135">
                              <w:rPr>
                                <w:rFonts w:asciiTheme="minorHAnsi" w:hAnsiTheme="minorHAnsi"/>
                                <w:sz w:val="18"/>
                                <w:szCs w:val="18"/>
                              </w:rPr>
                              <w:t xml:space="preserve"> Motivating middle school students to monitor and assess their learning. </w:t>
                            </w:r>
                            <w:proofErr w:type="gramStart"/>
                            <w:r w:rsidRPr="00AC1135">
                              <w:rPr>
                                <w:rFonts w:asciiTheme="minorHAnsi" w:hAnsiTheme="minorHAnsi"/>
                                <w:i/>
                                <w:iCs/>
                                <w:sz w:val="18"/>
                                <w:szCs w:val="18"/>
                              </w:rPr>
                              <w:t>Science Scope</w:t>
                            </w:r>
                            <w:r w:rsidRPr="00AC1135">
                              <w:rPr>
                                <w:rFonts w:asciiTheme="minorHAnsi" w:hAnsiTheme="minorHAnsi"/>
                                <w:sz w:val="18"/>
                                <w:szCs w:val="18"/>
                              </w:rPr>
                              <w:t xml:space="preserve">, </w:t>
                            </w:r>
                            <w:r w:rsidRPr="00AC1135">
                              <w:rPr>
                                <w:rFonts w:asciiTheme="minorHAnsi" w:hAnsiTheme="minorHAnsi"/>
                                <w:i/>
                                <w:iCs/>
                                <w:sz w:val="18"/>
                                <w:szCs w:val="18"/>
                              </w:rPr>
                              <w:t>34</w:t>
                            </w:r>
                            <w:r w:rsidRPr="00AC1135">
                              <w:rPr>
                                <w:rFonts w:asciiTheme="minorHAnsi" w:hAnsiTheme="minorHAnsi"/>
                                <w:sz w:val="18"/>
                                <w:szCs w:val="18"/>
                              </w:rPr>
                              <w:t>(1), 61.</w:t>
                            </w:r>
                            <w:proofErr w:type="gramEnd"/>
                            <w:r w:rsidRPr="00AC1135">
                              <w:rPr>
                                <w:rFonts w:asciiTheme="minorHAnsi" w:hAnsiTheme="minorHAnsi"/>
                                <w:sz w:val="18"/>
                                <w:szCs w:val="18"/>
                              </w:rPr>
                              <w:t xml:space="preserve"> </w:t>
                            </w:r>
                          </w:p>
                          <w:p w:rsidR="00AC1135" w:rsidRPr="00AC1135" w:rsidRDefault="00AC1135" w:rsidP="00637541">
                            <w:pPr>
                              <w:pStyle w:val="NormalWeb"/>
                              <w:spacing w:before="0" w:beforeAutospacing="0" w:after="0" w:afterAutospacing="0"/>
                              <w:ind w:left="432" w:hanging="432"/>
                              <w:rPr>
                                <w:rFonts w:asciiTheme="minorHAnsi" w:hAnsiTheme="minorHAnsi"/>
                                <w:sz w:val="6"/>
                                <w:szCs w:val="6"/>
                              </w:rPr>
                            </w:pPr>
                          </w:p>
                          <w:p w:rsidR="00637541" w:rsidRPr="00637541" w:rsidRDefault="00637541" w:rsidP="00637541">
                            <w:pPr>
                              <w:pStyle w:val="NormalWeb"/>
                              <w:spacing w:before="0" w:beforeAutospacing="0" w:after="0" w:afterAutospacing="0"/>
                              <w:ind w:left="432" w:hanging="432"/>
                              <w:rPr>
                                <w:rFonts w:asciiTheme="minorHAnsi" w:hAnsiTheme="minorHAnsi"/>
                                <w:sz w:val="18"/>
                                <w:szCs w:val="18"/>
                              </w:rPr>
                            </w:pPr>
                            <w:proofErr w:type="gramStart"/>
                            <w:r w:rsidRPr="00637541">
                              <w:rPr>
                                <w:rFonts w:asciiTheme="minorHAnsi" w:hAnsiTheme="minorHAnsi"/>
                                <w:b/>
                                <w:sz w:val="18"/>
                                <w:szCs w:val="18"/>
                              </w:rPr>
                              <w:t xml:space="preserve">Guthrie, J. T., &amp; </w:t>
                            </w:r>
                            <w:proofErr w:type="spellStart"/>
                            <w:r w:rsidRPr="00637541">
                              <w:rPr>
                                <w:rFonts w:asciiTheme="minorHAnsi" w:hAnsiTheme="minorHAnsi"/>
                                <w:b/>
                                <w:sz w:val="18"/>
                                <w:szCs w:val="18"/>
                              </w:rPr>
                              <w:t>Klauda</w:t>
                            </w:r>
                            <w:proofErr w:type="spellEnd"/>
                            <w:r w:rsidRPr="00637541">
                              <w:rPr>
                                <w:rFonts w:asciiTheme="minorHAnsi" w:hAnsiTheme="minorHAnsi"/>
                                <w:b/>
                                <w:sz w:val="18"/>
                                <w:szCs w:val="18"/>
                              </w:rPr>
                              <w:t>, S. L. (2014).</w:t>
                            </w:r>
                            <w:proofErr w:type="gramEnd"/>
                            <w:r w:rsidRPr="00637541">
                              <w:rPr>
                                <w:rFonts w:asciiTheme="minorHAnsi" w:hAnsiTheme="minorHAnsi"/>
                                <w:sz w:val="18"/>
                                <w:szCs w:val="18"/>
                              </w:rPr>
                              <w:t xml:space="preserve"> </w:t>
                            </w:r>
                            <w:proofErr w:type="gramStart"/>
                            <w:r w:rsidRPr="00637541">
                              <w:rPr>
                                <w:rFonts w:asciiTheme="minorHAnsi" w:hAnsiTheme="minorHAnsi"/>
                                <w:sz w:val="18"/>
                                <w:szCs w:val="18"/>
                              </w:rPr>
                              <w:t>Effects of Classroom Practices on Reading Comprehension, Engagement, and Motivations for Adolescents.</w:t>
                            </w:r>
                            <w:proofErr w:type="gramEnd"/>
                            <w:r w:rsidRPr="00637541">
                              <w:rPr>
                                <w:rFonts w:asciiTheme="minorHAnsi" w:hAnsiTheme="minorHAnsi"/>
                                <w:sz w:val="18"/>
                                <w:szCs w:val="18"/>
                              </w:rPr>
                              <w:t xml:space="preserve"> </w:t>
                            </w:r>
                            <w:proofErr w:type="gramStart"/>
                            <w:r w:rsidRPr="00637541">
                              <w:rPr>
                                <w:rFonts w:asciiTheme="minorHAnsi" w:hAnsiTheme="minorHAnsi"/>
                                <w:i/>
                                <w:iCs/>
                                <w:sz w:val="18"/>
                                <w:szCs w:val="18"/>
                              </w:rPr>
                              <w:t>Reading Research Quarterly</w:t>
                            </w:r>
                            <w:r w:rsidRPr="00637541">
                              <w:rPr>
                                <w:rFonts w:asciiTheme="minorHAnsi" w:hAnsiTheme="minorHAnsi"/>
                                <w:sz w:val="18"/>
                                <w:szCs w:val="18"/>
                              </w:rPr>
                              <w:t xml:space="preserve">, </w:t>
                            </w:r>
                            <w:r w:rsidRPr="00637541">
                              <w:rPr>
                                <w:rFonts w:asciiTheme="minorHAnsi" w:hAnsiTheme="minorHAnsi"/>
                                <w:i/>
                                <w:iCs/>
                                <w:sz w:val="18"/>
                                <w:szCs w:val="18"/>
                              </w:rPr>
                              <w:t>49</w:t>
                            </w:r>
                            <w:r w:rsidRPr="00637541">
                              <w:rPr>
                                <w:rFonts w:asciiTheme="minorHAnsi" w:hAnsiTheme="minorHAnsi"/>
                                <w:sz w:val="18"/>
                                <w:szCs w:val="18"/>
                              </w:rPr>
                              <w:t>(4), 387-416.</w:t>
                            </w:r>
                            <w:proofErr w:type="gramEnd"/>
                            <w:r w:rsidRPr="00637541">
                              <w:rPr>
                                <w:rFonts w:asciiTheme="minorHAnsi" w:hAnsiTheme="minorHAnsi"/>
                                <w:sz w:val="18"/>
                                <w:szCs w:val="18"/>
                              </w:rPr>
                              <w:t xml:space="preserve"> </w:t>
                            </w:r>
                          </w:p>
                          <w:p w:rsidR="00637541" w:rsidRPr="00637541" w:rsidRDefault="00637541" w:rsidP="00BC1B80">
                            <w:pPr>
                              <w:pStyle w:val="NormalWeb"/>
                              <w:spacing w:before="0" w:beforeAutospacing="0" w:after="0" w:afterAutospacing="0"/>
                              <w:ind w:left="432" w:hanging="432"/>
                              <w:rPr>
                                <w:rFonts w:asciiTheme="minorHAnsi" w:hAnsiTheme="minorHAnsi"/>
                                <w:sz w:val="6"/>
                                <w:szCs w:val="6"/>
                              </w:rPr>
                            </w:pPr>
                          </w:p>
                          <w:p w:rsidR="00BC1B80" w:rsidRPr="00BC1B80" w:rsidRDefault="00BC1B80" w:rsidP="00BC1B80">
                            <w:pPr>
                              <w:pStyle w:val="NormalWeb"/>
                              <w:spacing w:before="0" w:beforeAutospacing="0" w:after="0" w:afterAutospacing="0"/>
                              <w:ind w:left="432" w:hanging="432"/>
                              <w:rPr>
                                <w:rFonts w:asciiTheme="minorHAnsi" w:hAnsiTheme="minorHAnsi"/>
                                <w:sz w:val="18"/>
                                <w:szCs w:val="18"/>
                              </w:rPr>
                            </w:pPr>
                            <w:proofErr w:type="spellStart"/>
                            <w:r w:rsidRPr="00BC1B80">
                              <w:rPr>
                                <w:rFonts w:asciiTheme="minorHAnsi" w:hAnsiTheme="minorHAnsi"/>
                                <w:b/>
                                <w:sz w:val="18"/>
                                <w:szCs w:val="18"/>
                              </w:rPr>
                              <w:t>Harbour</w:t>
                            </w:r>
                            <w:proofErr w:type="spellEnd"/>
                            <w:r w:rsidRPr="00BC1B80">
                              <w:rPr>
                                <w:rFonts w:asciiTheme="minorHAnsi" w:hAnsiTheme="minorHAnsi"/>
                                <w:b/>
                                <w:sz w:val="18"/>
                                <w:szCs w:val="18"/>
                              </w:rPr>
                              <w:t xml:space="preserve">, K. E., Evanovich, L. L., </w:t>
                            </w:r>
                            <w:proofErr w:type="spellStart"/>
                            <w:r w:rsidRPr="00BC1B80">
                              <w:rPr>
                                <w:rFonts w:asciiTheme="minorHAnsi" w:hAnsiTheme="minorHAnsi"/>
                                <w:b/>
                                <w:sz w:val="18"/>
                                <w:szCs w:val="18"/>
                              </w:rPr>
                              <w:t>Sweigart</w:t>
                            </w:r>
                            <w:proofErr w:type="spellEnd"/>
                            <w:r w:rsidRPr="00BC1B80">
                              <w:rPr>
                                <w:rFonts w:asciiTheme="minorHAnsi" w:hAnsiTheme="minorHAnsi"/>
                                <w:b/>
                                <w:sz w:val="18"/>
                                <w:szCs w:val="18"/>
                              </w:rPr>
                              <w:t>, C. A., &amp; Hughes, L. E. (2015).</w:t>
                            </w:r>
                            <w:r w:rsidRPr="00BC1B80">
                              <w:rPr>
                                <w:rFonts w:asciiTheme="minorHAnsi" w:hAnsiTheme="minorHAnsi"/>
                                <w:sz w:val="18"/>
                                <w:szCs w:val="18"/>
                              </w:rPr>
                              <w:t xml:space="preserve"> </w:t>
                            </w:r>
                            <w:proofErr w:type="gramStart"/>
                            <w:r w:rsidRPr="00BC1B80">
                              <w:rPr>
                                <w:rFonts w:asciiTheme="minorHAnsi" w:hAnsiTheme="minorHAnsi"/>
                                <w:sz w:val="18"/>
                                <w:szCs w:val="18"/>
                              </w:rPr>
                              <w:t>A Brief Review of Effective Teaching Practices That Maximize Student Engagement.</w:t>
                            </w:r>
                            <w:proofErr w:type="gramEnd"/>
                            <w:r w:rsidRPr="00BC1B80">
                              <w:rPr>
                                <w:rFonts w:asciiTheme="minorHAnsi" w:hAnsiTheme="minorHAnsi"/>
                                <w:sz w:val="18"/>
                                <w:szCs w:val="18"/>
                              </w:rPr>
                              <w:t xml:space="preserve"> </w:t>
                            </w:r>
                            <w:proofErr w:type="gramStart"/>
                            <w:r w:rsidRPr="00BC1B80">
                              <w:rPr>
                                <w:rFonts w:asciiTheme="minorHAnsi" w:hAnsiTheme="minorHAnsi"/>
                                <w:i/>
                                <w:iCs/>
                                <w:sz w:val="18"/>
                                <w:szCs w:val="18"/>
                              </w:rPr>
                              <w:t>Preventing School Failure</w:t>
                            </w:r>
                            <w:r w:rsidRPr="00BC1B80">
                              <w:rPr>
                                <w:rFonts w:asciiTheme="minorHAnsi" w:hAnsiTheme="minorHAnsi"/>
                                <w:sz w:val="18"/>
                                <w:szCs w:val="18"/>
                              </w:rPr>
                              <w:t xml:space="preserve">, </w:t>
                            </w:r>
                            <w:r w:rsidRPr="00BC1B80">
                              <w:rPr>
                                <w:rFonts w:asciiTheme="minorHAnsi" w:hAnsiTheme="minorHAnsi"/>
                                <w:i/>
                                <w:iCs/>
                                <w:sz w:val="18"/>
                                <w:szCs w:val="18"/>
                              </w:rPr>
                              <w:t>59</w:t>
                            </w:r>
                            <w:r w:rsidRPr="00BC1B80">
                              <w:rPr>
                                <w:rFonts w:asciiTheme="minorHAnsi" w:hAnsiTheme="minorHAnsi"/>
                                <w:sz w:val="18"/>
                                <w:szCs w:val="18"/>
                              </w:rPr>
                              <w:t>(1), 5.</w:t>
                            </w:r>
                            <w:proofErr w:type="gramEnd"/>
                            <w:r w:rsidRPr="00BC1B80">
                              <w:rPr>
                                <w:rFonts w:asciiTheme="minorHAnsi" w:hAnsiTheme="minorHAnsi"/>
                                <w:sz w:val="18"/>
                                <w:szCs w:val="18"/>
                              </w:rPr>
                              <w:t xml:space="preserve"> doi:10.1080/1045988X.2014.919136</w:t>
                            </w:r>
                          </w:p>
                          <w:p w:rsidR="00BC1B80" w:rsidRPr="00BC1B80" w:rsidRDefault="00BC1B80" w:rsidP="000B3F4B">
                            <w:pPr>
                              <w:pStyle w:val="NormalWeb"/>
                              <w:spacing w:before="0" w:beforeAutospacing="0" w:after="0" w:afterAutospacing="0"/>
                              <w:ind w:left="432" w:hanging="432"/>
                              <w:rPr>
                                <w:rFonts w:asciiTheme="minorHAnsi" w:hAnsiTheme="minorHAnsi"/>
                                <w:sz w:val="6"/>
                                <w:szCs w:val="6"/>
                              </w:rPr>
                            </w:pPr>
                          </w:p>
                          <w:p w:rsidR="000B3F4B" w:rsidRDefault="000B3F4B" w:rsidP="000B3F4B">
                            <w:pPr>
                              <w:pStyle w:val="NormalWeb"/>
                              <w:spacing w:before="0" w:beforeAutospacing="0" w:after="0" w:afterAutospacing="0"/>
                              <w:ind w:left="432" w:hanging="432"/>
                              <w:rPr>
                                <w:rFonts w:asciiTheme="minorHAnsi" w:hAnsiTheme="minorHAnsi"/>
                                <w:sz w:val="18"/>
                                <w:szCs w:val="18"/>
                              </w:rPr>
                            </w:pPr>
                            <w:proofErr w:type="gramStart"/>
                            <w:r w:rsidRPr="000B3F4B">
                              <w:rPr>
                                <w:rFonts w:asciiTheme="minorHAnsi" w:hAnsiTheme="minorHAnsi"/>
                                <w:b/>
                                <w:sz w:val="18"/>
                                <w:szCs w:val="18"/>
                              </w:rPr>
                              <w:t xml:space="preserve">Jackson, R., &amp; </w:t>
                            </w:r>
                            <w:proofErr w:type="spellStart"/>
                            <w:r w:rsidRPr="000B3F4B">
                              <w:rPr>
                                <w:rFonts w:asciiTheme="minorHAnsi" w:hAnsiTheme="minorHAnsi"/>
                                <w:b/>
                                <w:sz w:val="18"/>
                                <w:szCs w:val="18"/>
                              </w:rPr>
                              <w:t>Zmuda</w:t>
                            </w:r>
                            <w:proofErr w:type="spellEnd"/>
                            <w:r w:rsidRPr="000B3F4B">
                              <w:rPr>
                                <w:rFonts w:asciiTheme="minorHAnsi" w:hAnsiTheme="minorHAnsi"/>
                                <w:b/>
                                <w:sz w:val="18"/>
                                <w:szCs w:val="18"/>
                              </w:rPr>
                              <w:t>, A. (2014).</w:t>
                            </w:r>
                            <w:proofErr w:type="gramEnd"/>
                            <w:r w:rsidRPr="000B3F4B">
                              <w:rPr>
                                <w:rFonts w:asciiTheme="minorHAnsi" w:hAnsiTheme="minorHAnsi"/>
                                <w:sz w:val="18"/>
                                <w:szCs w:val="18"/>
                              </w:rPr>
                              <w:t xml:space="preserve"> </w:t>
                            </w:r>
                            <w:proofErr w:type="gramStart"/>
                            <w:r w:rsidRPr="000B3F4B">
                              <w:rPr>
                                <w:rFonts w:asciiTheme="minorHAnsi" w:hAnsiTheme="minorHAnsi"/>
                                <w:sz w:val="18"/>
                                <w:szCs w:val="18"/>
                              </w:rPr>
                              <w:t>4 (Secret) Keys to Student Engagement.</w:t>
                            </w:r>
                            <w:proofErr w:type="gramEnd"/>
                            <w:r w:rsidRPr="000B3F4B">
                              <w:rPr>
                                <w:rFonts w:asciiTheme="minorHAnsi" w:hAnsiTheme="minorHAnsi"/>
                                <w:sz w:val="18"/>
                                <w:szCs w:val="18"/>
                              </w:rPr>
                              <w:t xml:space="preserve"> </w:t>
                            </w:r>
                            <w:proofErr w:type="gramStart"/>
                            <w:r w:rsidRPr="000B3F4B">
                              <w:rPr>
                                <w:rFonts w:asciiTheme="minorHAnsi" w:hAnsiTheme="minorHAnsi"/>
                                <w:i/>
                                <w:iCs/>
                                <w:sz w:val="18"/>
                                <w:szCs w:val="18"/>
                              </w:rPr>
                              <w:t>Educational Leadership</w:t>
                            </w:r>
                            <w:r w:rsidRPr="000B3F4B">
                              <w:rPr>
                                <w:rFonts w:asciiTheme="minorHAnsi" w:hAnsiTheme="minorHAnsi"/>
                                <w:sz w:val="18"/>
                                <w:szCs w:val="18"/>
                              </w:rPr>
                              <w:t xml:space="preserve">, </w:t>
                            </w:r>
                            <w:r w:rsidRPr="000B3F4B">
                              <w:rPr>
                                <w:rFonts w:asciiTheme="minorHAnsi" w:hAnsiTheme="minorHAnsi"/>
                                <w:i/>
                                <w:iCs/>
                                <w:sz w:val="18"/>
                                <w:szCs w:val="18"/>
                              </w:rPr>
                              <w:t>72</w:t>
                            </w:r>
                            <w:r w:rsidRPr="000B3F4B">
                              <w:rPr>
                                <w:rFonts w:asciiTheme="minorHAnsi" w:hAnsiTheme="minorHAnsi"/>
                                <w:sz w:val="18"/>
                                <w:szCs w:val="18"/>
                              </w:rPr>
                              <w:t>(1), 18.</w:t>
                            </w:r>
                            <w:proofErr w:type="gramEnd"/>
                            <w:r w:rsidRPr="000B3F4B">
                              <w:rPr>
                                <w:rFonts w:asciiTheme="minorHAnsi" w:hAnsiTheme="minorHAnsi"/>
                                <w:sz w:val="18"/>
                                <w:szCs w:val="18"/>
                              </w:rPr>
                              <w:t xml:space="preserve"> </w:t>
                            </w:r>
                          </w:p>
                          <w:p w:rsidR="00320ABD" w:rsidRPr="00320ABD" w:rsidRDefault="00320ABD" w:rsidP="000B3F4B">
                            <w:pPr>
                              <w:pStyle w:val="NormalWeb"/>
                              <w:spacing w:before="0" w:beforeAutospacing="0" w:after="0" w:afterAutospacing="0"/>
                              <w:ind w:left="432" w:hanging="432"/>
                              <w:rPr>
                                <w:rFonts w:asciiTheme="minorHAnsi" w:hAnsiTheme="minorHAnsi"/>
                                <w:sz w:val="6"/>
                                <w:szCs w:val="6"/>
                              </w:rPr>
                            </w:pPr>
                          </w:p>
                          <w:p w:rsidR="007B3F32" w:rsidRPr="007B3F32" w:rsidRDefault="007B3F32" w:rsidP="007B3F32">
                            <w:pPr>
                              <w:pStyle w:val="NormalWeb"/>
                              <w:spacing w:before="0" w:beforeAutospacing="0" w:after="0" w:afterAutospacing="0"/>
                              <w:ind w:left="432" w:hanging="432"/>
                              <w:rPr>
                                <w:rFonts w:asciiTheme="minorHAnsi" w:hAnsiTheme="minorHAnsi"/>
                                <w:sz w:val="18"/>
                                <w:szCs w:val="18"/>
                              </w:rPr>
                            </w:pPr>
                            <w:proofErr w:type="gramStart"/>
                            <w:r w:rsidRPr="007B3F32">
                              <w:rPr>
                                <w:rFonts w:asciiTheme="minorHAnsi" w:hAnsiTheme="minorHAnsi"/>
                                <w:b/>
                                <w:sz w:val="18"/>
                                <w:szCs w:val="18"/>
                              </w:rPr>
                              <w:t>Kelly, S., &amp; Yuan, Z. (2016).</w:t>
                            </w:r>
                            <w:proofErr w:type="gramEnd"/>
                            <w:r w:rsidRPr="007B3F32">
                              <w:rPr>
                                <w:rFonts w:asciiTheme="minorHAnsi" w:hAnsiTheme="minorHAnsi"/>
                                <w:sz w:val="18"/>
                                <w:szCs w:val="18"/>
                              </w:rPr>
                              <w:t xml:space="preserve"> Teacher Support and Engagement in Math and Science: Evidence from the High School Longitudinal Study. </w:t>
                            </w:r>
                            <w:proofErr w:type="gramStart"/>
                            <w:r w:rsidRPr="007B3F32">
                              <w:rPr>
                                <w:rFonts w:asciiTheme="minorHAnsi" w:hAnsiTheme="minorHAnsi"/>
                                <w:i/>
                                <w:iCs/>
                                <w:sz w:val="18"/>
                                <w:szCs w:val="18"/>
                              </w:rPr>
                              <w:t>High School Journal</w:t>
                            </w:r>
                            <w:r w:rsidRPr="007B3F32">
                              <w:rPr>
                                <w:rFonts w:asciiTheme="minorHAnsi" w:hAnsiTheme="minorHAnsi"/>
                                <w:sz w:val="18"/>
                                <w:szCs w:val="18"/>
                              </w:rPr>
                              <w:t xml:space="preserve">, </w:t>
                            </w:r>
                            <w:r w:rsidRPr="007B3F32">
                              <w:rPr>
                                <w:rFonts w:asciiTheme="minorHAnsi" w:hAnsiTheme="minorHAnsi"/>
                                <w:i/>
                                <w:iCs/>
                                <w:sz w:val="18"/>
                                <w:szCs w:val="18"/>
                              </w:rPr>
                              <w:t>99</w:t>
                            </w:r>
                            <w:r w:rsidRPr="007B3F32">
                              <w:rPr>
                                <w:rFonts w:asciiTheme="minorHAnsi" w:hAnsiTheme="minorHAnsi"/>
                                <w:sz w:val="18"/>
                                <w:szCs w:val="18"/>
                              </w:rPr>
                              <w:t>(2), 141.</w:t>
                            </w:r>
                            <w:proofErr w:type="gramEnd"/>
                            <w:r w:rsidRPr="007B3F32">
                              <w:rPr>
                                <w:rFonts w:asciiTheme="minorHAnsi" w:hAnsiTheme="minorHAnsi"/>
                                <w:sz w:val="18"/>
                                <w:szCs w:val="18"/>
                              </w:rPr>
                              <w:t xml:space="preserve"> </w:t>
                            </w:r>
                          </w:p>
                          <w:p w:rsidR="007B3F32" w:rsidRPr="007B3F32" w:rsidRDefault="007B3F32" w:rsidP="00320ABD">
                            <w:pPr>
                              <w:pStyle w:val="NormalWeb"/>
                              <w:spacing w:before="0" w:beforeAutospacing="0" w:after="0" w:afterAutospacing="0"/>
                              <w:ind w:left="432" w:hanging="432"/>
                              <w:rPr>
                                <w:rFonts w:asciiTheme="minorHAnsi" w:hAnsiTheme="minorHAnsi"/>
                                <w:sz w:val="6"/>
                                <w:szCs w:val="6"/>
                              </w:rPr>
                            </w:pPr>
                          </w:p>
                          <w:p w:rsidR="00754711" w:rsidRPr="00754711" w:rsidRDefault="00754711" w:rsidP="00754711">
                            <w:pPr>
                              <w:pStyle w:val="NormalWeb"/>
                              <w:spacing w:before="0" w:beforeAutospacing="0" w:after="0" w:afterAutospacing="0"/>
                              <w:ind w:left="432" w:hanging="432"/>
                              <w:rPr>
                                <w:rFonts w:asciiTheme="minorHAnsi" w:hAnsiTheme="minorHAnsi"/>
                                <w:sz w:val="18"/>
                                <w:szCs w:val="18"/>
                              </w:rPr>
                            </w:pPr>
                            <w:r w:rsidRPr="00754711">
                              <w:rPr>
                                <w:rFonts w:asciiTheme="minorHAnsi" w:hAnsiTheme="minorHAnsi"/>
                                <w:b/>
                                <w:sz w:val="18"/>
                                <w:szCs w:val="18"/>
                              </w:rPr>
                              <w:t>King-</w:t>
                            </w:r>
                            <w:proofErr w:type="spellStart"/>
                            <w:r w:rsidRPr="00754711">
                              <w:rPr>
                                <w:rFonts w:asciiTheme="minorHAnsi" w:hAnsiTheme="minorHAnsi"/>
                                <w:b/>
                                <w:sz w:val="18"/>
                                <w:szCs w:val="18"/>
                              </w:rPr>
                              <w:t>Dickman</w:t>
                            </w:r>
                            <w:proofErr w:type="spellEnd"/>
                            <w:r w:rsidRPr="00754711">
                              <w:rPr>
                                <w:rFonts w:asciiTheme="minorHAnsi" w:hAnsiTheme="minorHAnsi"/>
                                <w:b/>
                                <w:sz w:val="18"/>
                                <w:szCs w:val="18"/>
                              </w:rPr>
                              <w:t>, K. (2013).</w:t>
                            </w:r>
                            <w:r w:rsidRPr="00754711">
                              <w:rPr>
                                <w:rFonts w:asciiTheme="minorHAnsi" w:hAnsiTheme="minorHAnsi"/>
                                <w:sz w:val="18"/>
                                <w:szCs w:val="18"/>
                              </w:rPr>
                              <w:t xml:space="preserve"> How Elena Learned to Love Reading. </w:t>
                            </w:r>
                            <w:proofErr w:type="gramStart"/>
                            <w:r w:rsidRPr="00754711">
                              <w:rPr>
                                <w:rFonts w:asciiTheme="minorHAnsi" w:hAnsiTheme="minorHAnsi"/>
                                <w:i/>
                                <w:iCs/>
                                <w:sz w:val="18"/>
                                <w:szCs w:val="18"/>
                              </w:rPr>
                              <w:t>Educational Leadership</w:t>
                            </w:r>
                            <w:r w:rsidRPr="00754711">
                              <w:rPr>
                                <w:rFonts w:asciiTheme="minorHAnsi" w:hAnsiTheme="minorHAnsi"/>
                                <w:sz w:val="18"/>
                                <w:szCs w:val="18"/>
                              </w:rPr>
                              <w:t xml:space="preserve">, </w:t>
                            </w:r>
                            <w:r w:rsidRPr="00754711">
                              <w:rPr>
                                <w:rFonts w:asciiTheme="minorHAnsi" w:hAnsiTheme="minorHAnsi"/>
                                <w:i/>
                                <w:iCs/>
                                <w:sz w:val="18"/>
                                <w:szCs w:val="18"/>
                              </w:rPr>
                              <w:t>70</w:t>
                            </w:r>
                            <w:r w:rsidRPr="00754711">
                              <w:rPr>
                                <w:rFonts w:asciiTheme="minorHAnsi" w:hAnsiTheme="minorHAnsi"/>
                                <w:sz w:val="18"/>
                                <w:szCs w:val="18"/>
                              </w:rPr>
                              <w:t>(8), 62.</w:t>
                            </w:r>
                            <w:proofErr w:type="gramEnd"/>
                            <w:r w:rsidRPr="00754711">
                              <w:rPr>
                                <w:rFonts w:asciiTheme="minorHAnsi" w:hAnsiTheme="minorHAnsi"/>
                                <w:sz w:val="18"/>
                                <w:szCs w:val="18"/>
                              </w:rPr>
                              <w:t xml:space="preserve"> </w:t>
                            </w:r>
                          </w:p>
                          <w:p w:rsidR="00754711" w:rsidRPr="00754711" w:rsidRDefault="00754711" w:rsidP="00F95729">
                            <w:pPr>
                              <w:pStyle w:val="NormalWeb"/>
                              <w:spacing w:before="0" w:beforeAutospacing="0" w:after="0" w:afterAutospacing="0"/>
                              <w:ind w:left="432" w:hanging="432"/>
                              <w:rPr>
                                <w:rFonts w:asciiTheme="minorHAnsi" w:hAnsiTheme="minorHAnsi"/>
                                <w:sz w:val="6"/>
                                <w:szCs w:val="6"/>
                              </w:rPr>
                            </w:pPr>
                          </w:p>
                          <w:p w:rsidR="00F95729" w:rsidRPr="00F95729" w:rsidRDefault="00F95729" w:rsidP="00F95729">
                            <w:pPr>
                              <w:pStyle w:val="NormalWeb"/>
                              <w:spacing w:before="0" w:beforeAutospacing="0" w:after="0" w:afterAutospacing="0"/>
                              <w:ind w:left="432" w:hanging="432"/>
                              <w:rPr>
                                <w:rFonts w:asciiTheme="minorHAnsi" w:hAnsiTheme="minorHAnsi"/>
                                <w:sz w:val="18"/>
                                <w:szCs w:val="18"/>
                              </w:rPr>
                            </w:pPr>
                            <w:proofErr w:type="spellStart"/>
                            <w:r w:rsidRPr="00F95729">
                              <w:rPr>
                                <w:rFonts w:asciiTheme="minorHAnsi" w:hAnsiTheme="minorHAnsi"/>
                                <w:b/>
                                <w:sz w:val="18"/>
                                <w:szCs w:val="18"/>
                              </w:rPr>
                              <w:t>Nagro</w:t>
                            </w:r>
                            <w:proofErr w:type="spellEnd"/>
                            <w:r w:rsidRPr="00F95729">
                              <w:rPr>
                                <w:rFonts w:asciiTheme="minorHAnsi" w:hAnsiTheme="minorHAnsi"/>
                                <w:b/>
                                <w:sz w:val="18"/>
                                <w:szCs w:val="18"/>
                              </w:rPr>
                              <w:t>, S. A., Hooks, S. D., Fraser, D. W., &amp; Cornelius, K. E. (2018).</w:t>
                            </w:r>
                            <w:r w:rsidRPr="00F95729">
                              <w:rPr>
                                <w:rFonts w:asciiTheme="minorHAnsi" w:hAnsiTheme="minorHAnsi"/>
                                <w:sz w:val="18"/>
                                <w:szCs w:val="18"/>
                              </w:rPr>
                              <w:t xml:space="preserve"> </w:t>
                            </w:r>
                            <w:proofErr w:type="gramStart"/>
                            <w:r w:rsidRPr="00F95729">
                              <w:rPr>
                                <w:rFonts w:asciiTheme="minorHAnsi" w:hAnsiTheme="minorHAnsi"/>
                                <w:sz w:val="18"/>
                                <w:szCs w:val="18"/>
                              </w:rPr>
                              <w:t>Whole-Group Response Strategies to Promote Student Engagement in Inclusive Classrooms.</w:t>
                            </w:r>
                            <w:proofErr w:type="gramEnd"/>
                            <w:r w:rsidRPr="00F95729">
                              <w:rPr>
                                <w:rFonts w:asciiTheme="minorHAnsi" w:hAnsiTheme="minorHAnsi"/>
                                <w:sz w:val="18"/>
                                <w:szCs w:val="18"/>
                              </w:rPr>
                              <w:t xml:space="preserve"> </w:t>
                            </w:r>
                            <w:proofErr w:type="gramStart"/>
                            <w:r w:rsidRPr="00F95729">
                              <w:rPr>
                                <w:rFonts w:asciiTheme="minorHAnsi" w:hAnsiTheme="minorHAnsi"/>
                                <w:i/>
                                <w:iCs/>
                                <w:sz w:val="18"/>
                                <w:szCs w:val="18"/>
                              </w:rPr>
                              <w:t>Teaching Exceptional Children</w:t>
                            </w:r>
                            <w:r w:rsidRPr="00F95729">
                              <w:rPr>
                                <w:rFonts w:asciiTheme="minorHAnsi" w:hAnsiTheme="minorHAnsi"/>
                                <w:sz w:val="18"/>
                                <w:szCs w:val="18"/>
                              </w:rPr>
                              <w:t xml:space="preserve">, </w:t>
                            </w:r>
                            <w:r w:rsidRPr="00F95729">
                              <w:rPr>
                                <w:rFonts w:asciiTheme="minorHAnsi" w:hAnsiTheme="minorHAnsi"/>
                                <w:i/>
                                <w:iCs/>
                                <w:sz w:val="18"/>
                                <w:szCs w:val="18"/>
                              </w:rPr>
                              <w:t>50</w:t>
                            </w:r>
                            <w:r w:rsidRPr="00F95729">
                              <w:rPr>
                                <w:rFonts w:asciiTheme="minorHAnsi" w:hAnsiTheme="minorHAnsi"/>
                                <w:sz w:val="18"/>
                                <w:szCs w:val="18"/>
                              </w:rPr>
                              <w:t>(4), 243-249.</w:t>
                            </w:r>
                            <w:proofErr w:type="gramEnd"/>
                            <w:r w:rsidRPr="00F95729">
                              <w:rPr>
                                <w:rFonts w:asciiTheme="minorHAnsi" w:hAnsiTheme="minorHAnsi"/>
                                <w:sz w:val="18"/>
                                <w:szCs w:val="18"/>
                              </w:rPr>
                              <w:t xml:space="preserve"> </w:t>
                            </w:r>
                          </w:p>
                          <w:p w:rsidR="00F95729" w:rsidRPr="00F95729" w:rsidRDefault="00F95729" w:rsidP="00320ABD">
                            <w:pPr>
                              <w:pStyle w:val="NormalWeb"/>
                              <w:spacing w:before="0" w:beforeAutospacing="0" w:after="0" w:afterAutospacing="0"/>
                              <w:ind w:left="432" w:hanging="432"/>
                              <w:rPr>
                                <w:rFonts w:asciiTheme="minorHAnsi" w:hAnsiTheme="minorHAnsi"/>
                                <w:sz w:val="6"/>
                                <w:szCs w:val="6"/>
                              </w:rPr>
                            </w:pPr>
                          </w:p>
                          <w:p w:rsidR="00320ABD" w:rsidRPr="00320ABD" w:rsidRDefault="00320ABD" w:rsidP="00320ABD">
                            <w:pPr>
                              <w:pStyle w:val="NormalWeb"/>
                              <w:spacing w:before="0" w:beforeAutospacing="0" w:after="0" w:afterAutospacing="0"/>
                              <w:ind w:left="432" w:hanging="432"/>
                              <w:rPr>
                                <w:rFonts w:asciiTheme="minorHAnsi" w:hAnsiTheme="minorHAnsi"/>
                                <w:sz w:val="18"/>
                                <w:szCs w:val="18"/>
                              </w:rPr>
                            </w:pPr>
                            <w:proofErr w:type="gramStart"/>
                            <w:r w:rsidRPr="00320ABD">
                              <w:rPr>
                                <w:rFonts w:asciiTheme="minorHAnsi" w:hAnsiTheme="minorHAnsi"/>
                                <w:b/>
                                <w:sz w:val="18"/>
                                <w:szCs w:val="18"/>
                              </w:rPr>
                              <w:t>Newman, J. L., Dantzler, J., &amp; Coleman, A. N. (2015).</w:t>
                            </w:r>
                            <w:proofErr w:type="gramEnd"/>
                            <w:r w:rsidRPr="00320ABD">
                              <w:rPr>
                                <w:rFonts w:asciiTheme="minorHAnsi" w:hAnsiTheme="minorHAnsi"/>
                                <w:sz w:val="18"/>
                                <w:szCs w:val="18"/>
                              </w:rPr>
                              <w:t xml:space="preserve"> Science in Action: How Middle School Students Are Changing Their World Through STEM Service-Learning Projects. </w:t>
                            </w:r>
                            <w:r w:rsidRPr="00320ABD">
                              <w:rPr>
                                <w:rFonts w:asciiTheme="minorHAnsi" w:hAnsiTheme="minorHAnsi"/>
                                <w:i/>
                                <w:iCs/>
                                <w:sz w:val="18"/>
                                <w:szCs w:val="18"/>
                              </w:rPr>
                              <w:t xml:space="preserve">Theory </w:t>
                            </w:r>
                            <w:proofErr w:type="gramStart"/>
                            <w:r w:rsidRPr="00320ABD">
                              <w:rPr>
                                <w:rFonts w:asciiTheme="minorHAnsi" w:hAnsiTheme="minorHAnsi"/>
                                <w:i/>
                                <w:iCs/>
                                <w:sz w:val="18"/>
                                <w:szCs w:val="18"/>
                              </w:rPr>
                              <w:t>Into</w:t>
                            </w:r>
                            <w:proofErr w:type="gramEnd"/>
                            <w:r w:rsidRPr="00320ABD">
                              <w:rPr>
                                <w:rFonts w:asciiTheme="minorHAnsi" w:hAnsiTheme="minorHAnsi"/>
                                <w:i/>
                                <w:iCs/>
                                <w:sz w:val="18"/>
                                <w:szCs w:val="18"/>
                              </w:rPr>
                              <w:t xml:space="preserve"> Practice</w:t>
                            </w:r>
                            <w:r w:rsidRPr="00320ABD">
                              <w:rPr>
                                <w:rFonts w:asciiTheme="minorHAnsi" w:hAnsiTheme="minorHAnsi"/>
                                <w:sz w:val="18"/>
                                <w:szCs w:val="18"/>
                              </w:rPr>
                              <w:t xml:space="preserve">, </w:t>
                            </w:r>
                            <w:r w:rsidRPr="00320ABD">
                              <w:rPr>
                                <w:rFonts w:asciiTheme="minorHAnsi" w:hAnsiTheme="minorHAnsi"/>
                                <w:i/>
                                <w:iCs/>
                                <w:sz w:val="18"/>
                                <w:szCs w:val="18"/>
                              </w:rPr>
                              <w:t>54</w:t>
                            </w:r>
                            <w:r w:rsidRPr="00320ABD">
                              <w:rPr>
                                <w:rFonts w:asciiTheme="minorHAnsi" w:hAnsiTheme="minorHAnsi"/>
                                <w:sz w:val="18"/>
                                <w:szCs w:val="18"/>
                              </w:rPr>
                              <w:t xml:space="preserve">(1), 47-54. </w:t>
                            </w:r>
                          </w:p>
                          <w:p w:rsidR="00320ABD" w:rsidRPr="00320ABD" w:rsidRDefault="00320ABD" w:rsidP="000B3F4B">
                            <w:pPr>
                              <w:pStyle w:val="NormalWeb"/>
                              <w:spacing w:before="0" w:beforeAutospacing="0" w:after="0" w:afterAutospacing="0"/>
                              <w:ind w:left="432" w:hanging="432"/>
                              <w:rPr>
                                <w:rFonts w:asciiTheme="minorHAnsi" w:hAnsiTheme="minorHAnsi"/>
                                <w:sz w:val="18"/>
                                <w:szCs w:val="18"/>
                              </w:rPr>
                            </w:pPr>
                          </w:p>
                          <w:p w:rsidR="000B3F4B" w:rsidRPr="000B3F4B" w:rsidRDefault="000B3F4B" w:rsidP="006E7C50">
                            <w:pPr>
                              <w:pStyle w:val="NormalWeb"/>
                              <w:spacing w:before="0" w:beforeAutospacing="0" w:after="0" w:afterAutospacing="0"/>
                              <w:ind w:left="432" w:hanging="432"/>
                              <w:rPr>
                                <w:rFonts w:asciiTheme="minorHAnsi" w:hAnsiTheme="minorHAnsi"/>
                                <w:sz w:val="6"/>
                                <w:szCs w:val="6"/>
                              </w:rPr>
                            </w:pPr>
                          </w:p>
                          <w:p w:rsidR="00D16BAB" w:rsidRPr="00B01F18" w:rsidRDefault="00D16BAB" w:rsidP="004F5DDA">
                            <w:pPr>
                              <w:pStyle w:val="NormalWeb"/>
                              <w:spacing w:before="0" w:beforeAutospacing="0" w:after="0" w:afterAutospacing="0"/>
                              <w:ind w:left="432" w:hanging="432"/>
                              <w:rPr>
                                <w:rFonts w:asciiTheme="minorHAnsi" w:hAnsiTheme="minorHAnsi"/>
                                <w:sz w:val="6"/>
                                <w:szCs w:val="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pt;margin-top:22.55pt;width:270pt;height:6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">
                <v:textbo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90079F" w:rsidRDefault="0090079F" w:rsidP="009C0EFE">
                      <w:pPr>
                        <w:spacing w:after="0"/>
                        <w:rPr>
                          <w:rFonts w:ascii="Gotham Bold" w:hAnsi="Gotham Bold"/>
                          <w:b/>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CC7C0F" w:rsidP="009C0EFE">
                      <w:pPr>
                        <w:spacing w:after="0"/>
                        <w:rPr>
                          <w:rFonts w:ascii="Gotham Bold" w:hAnsi="Gotham Bold"/>
                          <w:b/>
                          <w:color w:val="0E22B2"/>
                          <w:sz w:val="20"/>
                          <w:szCs w:val="20"/>
                        </w:rPr>
                      </w:pPr>
                      <w:r>
                        <w:rPr>
                          <w:rFonts w:ascii="Gotham Bold" w:hAnsi="Gotham Bold"/>
                          <w:b/>
                          <w:color w:val="0E22B2"/>
                          <w:sz w:val="20"/>
                          <w:szCs w:val="20"/>
                        </w:rPr>
                        <w:t>Classroom Management:</w:t>
                      </w:r>
                      <w:r w:rsidR="00172395">
                        <w:rPr>
                          <w:rFonts w:ascii="Gotham Bold" w:hAnsi="Gotham Bold"/>
                          <w:b/>
                          <w:color w:val="0E22B2"/>
                          <w:sz w:val="20"/>
                          <w:szCs w:val="20"/>
                        </w:rPr>
                        <w:t xml:space="preserve"> </w:t>
                      </w:r>
                      <w:r w:rsidR="007751F9">
                        <w:rPr>
                          <w:rFonts w:ascii="Gotham Bold" w:hAnsi="Gotham Bold"/>
                          <w:b/>
                          <w:color w:val="0E22B2"/>
                          <w:sz w:val="20"/>
                          <w:szCs w:val="20"/>
                        </w:rPr>
                        <w:t xml:space="preserve">Motivating &amp; </w:t>
                      </w:r>
                      <w:r w:rsidR="00446A4E">
                        <w:rPr>
                          <w:rFonts w:ascii="Gotham Bold" w:hAnsi="Gotham Bold"/>
                          <w:b/>
                          <w:color w:val="0E22B2"/>
                          <w:sz w:val="20"/>
                          <w:szCs w:val="20"/>
                        </w:rPr>
                        <w:t>Engaging</w:t>
                      </w:r>
                      <w:r w:rsidR="006A6C01">
                        <w:rPr>
                          <w:rFonts w:ascii="Gotham Bold" w:hAnsi="Gotham Bold"/>
                          <w:b/>
                          <w:color w:val="0E22B2"/>
                          <w:sz w:val="20"/>
                          <w:szCs w:val="20"/>
                        </w:rPr>
                        <w:t xml:space="preserve"> Diverse</w:t>
                      </w:r>
                      <w:r w:rsidR="00446A4E">
                        <w:rPr>
                          <w:rFonts w:ascii="Gotham Bold" w:hAnsi="Gotham Bold"/>
                          <w:b/>
                          <w:color w:val="0E22B2"/>
                          <w:sz w:val="20"/>
                          <w:szCs w:val="20"/>
                        </w:rPr>
                        <w:t xml:space="preserve"> </w:t>
                      </w:r>
                      <w:bookmarkStart w:id="1" w:name="_GoBack"/>
                      <w:bookmarkEnd w:id="1"/>
                      <w:r w:rsidR="00446A4E">
                        <w:rPr>
                          <w:rFonts w:ascii="Gotham Bold" w:hAnsi="Gotham Bold"/>
                          <w:b/>
                          <w:color w:val="0E22B2"/>
                          <w:sz w:val="20"/>
                          <w:szCs w:val="20"/>
                        </w:rPr>
                        <w:t>Student Learning</w:t>
                      </w:r>
                      <w:r w:rsidR="00F65899">
                        <w:rPr>
                          <w:rFonts w:ascii="Gotham Bold" w:hAnsi="Gotham Bold"/>
                          <w:b/>
                          <w:color w:val="0E22B2"/>
                          <w:sz w:val="20"/>
                          <w:szCs w:val="20"/>
                        </w:rPr>
                        <w:t xml:space="preserve"> </w:t>
                      </w:r>
                      <w:r w:rsidR="007A6704">
                        <w:rPr>
                          <w:rFonts w:ascii="Gotham Bold" w:hAnsi="Gotham Bold"/>
                          <w:b/>
                          <w:color w:val="0E22B2"/>
                          <w:sz w:val="20"/>
                          <w:szCs w:val="20"/>
                        </w:rPr>
                        <w:t xml:space="preserve">- </w:t>
                      </w:r>
                      <w:r w:rsidR="001F5352">
                        <w:rPr>
                          <w:rFonts w:ascii="Gotham Bold" w:hAnsi="Gotham Bold"/>
                          <w:b/>
                          <w:color w:val="0E22B2"/>
                          <w:sz w:val="20"/>
                          <w:szCs w:val="20"/>
                        </w:rPr>
                        <w:t>March</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754711" w:rsidRDefault="00DD06EB" w:rsidP="00DD06EB">
                      <w:pPr>
                        <w:spacing w:after="0"/>
                        <w:rPr>
                          <w:rFonts w:ascii="Gotham Book" w:hAnsi="Gotham Book"/>
                          <w:sz w:val="4"/>
                          <w:szCs w:val="4"/>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754711" w:rsidRDefault="004117AF" w:rsidP="004117AF">
                      <w:pPr>
                        <w:pStyle w:val="NormalWeb"/>
                        <w:spacing w:before="0" w:beforeAutospacing="0" w:after="0" w:afterAutospacing="0"/>
                        <w:ind w:left="720" w:hanging="720"/>
                        <w:rPr>
                          <w:rFonts w:asciiTheme="minorHAnsi" w:hAnsiTheme="minorHAnsi"/>
                          <w:sz w:val="4"/>
                          <w:szCs w:val="4"/>
                        </w:rPr>
                      </w:pPr>
                    </w:p>
                    <w:p w:rsidR="004F5CA4" w:rsidRPr="004F5CA4" w:rsidRDefault="004F5CA4" w:rsidP="004F5CA4">
                      <w:pPr>
                        <w:pStyle w:val="NormalWeb"/>
                        <w:spacing w:before="0" w:beforeAutospacing="0" w:after="0" w:afterAutospacing="0"/>
                        <w:ind w:left="432" w:hanging="432"/>
                        <w:rPr>
                          <w:rFonts w:asciiTheme="minorHAnsi" w:hAnsiTheme="minorHAnsi"/>
                          <w:sz w:val="18"/>
                          <w:szCs w:val="18"/>
                        </w:rPr>
                      </w:pPr>
                      <w:proofErr w:type="spellStart"/>
                      <w:proofErr w:type="gramStart"/>
                      <w:r w:rsidRPr="004F5CA4">
                        <w:rPr>
                          <w:rFonts w:asciiTheme="minorHAnsi" w:hAnsiTheme="minorHAnsi"/>
                          <w:b/>
                          <w:sz w:val="18"/>
                          <w:szCs w:val="18"/>
                        </w:rPr>
                        <w:t>Almarode</w:t>
                      </w:r>
                      <w:proofErr w:type="spellEnd"/>
                      <w:r w:rsidRPr="004F5CA4">
                        <w:rPr>
                          <w:rFonts w:asciiTheme="minorHAnsi" w:hAnsiTheme="minorHAnsi"/>
                          <w:b/>
                          <w:sz w:val="18"/>
                          <w:szCs w:val="18"/>
                        </w:rPr>
                        <w:t xml:space="preserve">, J., &amp; </w:t>
                      </w:r>
                      <w:proofErr w:type="spellStart"/>
                      <w:r w:rsidRPr="004F5CA4">
                        <w:rPr>
                          <w:rFonts w:asciiTheme="minorHAnsi" w:hAnsiTheme="minorHAnsi"/>
                          <w:b/>
                          <w:sz w:val="18"/>
                          <w:szCs w:val="18"/>
                        </w:rPr>
                        <w:t>Almarode</w:t>
                      </w:r>
                      <w:proofErr w:type="spellEnd"/>
                      <w:r w:rsidRPr="004F5CA4">
                        <w:rPr>
                          <w:rFonts w:asciiTheme="minorHAnsi" w:hAnsiTheme="minorHAnsi"/>
                          <w:b/>
                          <w:sz w:val="18"/>
                          <w:szCs w:val="18"/>
                        </w:rPr>
                        <w:t>, D. (2008).</w:t>
                      </w:r>
                      <w:proofErr w:type="gramEnd"/>
                      <w:r w:rsidRPr="004F5CA4">
                        <w:rPr>
                          <w:rFonts w:asciiTheme="minorHAnsi" w:hAnsiTheme="minorHAnsi"/>
                          <w:sz w:val="18"/>
                          <w:szCs w:val="18"/>
                        </w:rPr>
                        <w:t xml:space="preserve"> </w:t>
                      </w:r>
                      <w:proofErr w:type="gramStart"/>
                      <w:r w:rsidRPr="004F5CA4">
                        <w:rPr>
                          <w:rFonts w:asciiTheme="minorHAnsi" w:hAnsiTheme="minorHAnsi"/>
                          <w:sz w:val="18"/>
                          <w:szCs w:val="18"/>
                        </w:rPr>
                        <w:t>ENERGIZING STUDENTS.</w:t>
                      </w:r>
                      <w:proofErr w:type="gramEnd"/>
                      <w:r w:rsidRPr="004F5CA4">
                        <w:rPr>
                          <w:rFonts w:asciiTheme="minorHAnsi" w:hAnsiTheme="minorHAnsi"/>
                          <w:sz w:val="18"/>
                          <w:szCs w:val="18"/>
                        </w:rPr>
                        <w:t xml:space="preserve"> </w:t>
                      </w:r>
                      <w:proofErr w:type="gramStart"/>
                      <w:r w:rsidRPr="004F5CA4">
                        <w:rPr>
                          <w:rFonts w:asciiTheme="minorHAnsi" w:hAnsiTheme="minorHAnsi"/>
                          <w:i/>
                          <w:iCs/>
                          <w:sz w:val="18"/>
                          <w:szCs w:val="18"/>
                        </w:rPr>
                        <w:t>Science Teacher</w:t>
                      </w:r>
                      <w:r w:rsidRPr="004F5CA4">
                        <w:rPr>
                          <w:rFonts w:asciiTheme="minorHAnsi" w:hAnsiTheme="minorHAnsi"/>
                          <w:sz w:val="18"/>
                          <w:szCs w:val="18"/>
                        </w:rPr>
                        <w:t xml:space="preserve">, </w:t>
                      </w:r>
                      <w:r w:rsidRPr="004F5CA4">
                        <w:rPr>
                          <w:rFonts w:asciiTheme="minorHAnsi" w:hAnsiTheme="minorHAnsi"/>
                          <w:i/>
                          <w:iCs/>
                          <w:sz w:val="18"/>
                          <w:szCs w:val="18"/>
                        </w:rPr>
                        <w:t>75</w:t>
                      </w:r>
                      <w:r w:rsidRPr="004F5CA4">
                        <w:rPr>
                          <w:rFonts w:asciiTheme="minorHAnsi" w:hAnsiTheme="minorHAnsi"/>
                          <w:sz w:val="18"/>
                          <w:szCs w:val="18"/>
                        </w:rPr>
                        <w:t>(9), 32.</w:t>
                      </w:r>
                      <w:proofErr w:type="gramEnd"/>
                      <w:r w:rsidRPr="004F5CA4">
                        <w:rPr>
                          <w:rFonts w:asciiTheme="minorHAnsi" w:hAnsiTheme="minorHAnsi"/>
                          <w:sz w:val="18"/>
                          <w:szCs w:val="18"/>
                        </w:rPr>
                        <w:t xml:space="preserve"> </w:t>
                      </w:r>
                    </w:p>
                    <w:p w:rsidR="004F5CA4" w:rsidRPr="004F5CA4" w:rsidRDefault="004F5CA4" w:rsidP="0056603B">
                      <w:pPr>
                        <w:pStyle w:val="NormalWeb"/>
                        <w:spacing w:before="0" w:beforeAutospacing="0" w:after="0" w:afterAutospacing="0"/>
                        <w:ind w:left="432" w:hanging="432"/>
                        <w:rPr>
                          <w:rFonts w:asciiTheme="minorHAnsi" w:hAnsiTheme="minorHAnsi"/>
                          <w:sz w:val="6"/>
                          <w:szCs w:val="6"/>
                        </w:rPr>
                      </w:pPr>
                    </w:p>
                    <w:p w:rsidR="004430AE" w:rsidRPr="004430AE" w:rsidRDefault="004430AE" w:rsidP="004430AE">
                      <w:pPr>
                        <w:pStyle w:val="NormalWeb"/>
                        <w:spacing w:before="0" w:beforeAutospacing="0" w:after="0" w:afterAutospacing="0"/>
                        <w:ind w:left="432" w:hanging="432"/>
                        <w:rPr>
                          <w:rFonts w:asciiTheme="minorHAnsi" w:hAnsiTheme="minorHAnsi"/>
                          <w:sz w:val="18"/>
                          <w:szCs w:val="18"/>
                        </w:rPr>
                      </w:pPr>
                      <w:r w:rsidRPr="004430AE">
                        <w:rPr>
                          <w:rFonts w:asciiTheme="minorHAnsi" w:hAnsiTheme="minorHAnsi"/>
                          <w:b/>
                          <w:sz w:val="18"/>
                          <w:szCs w:val="18"/>
                        </w:rPr>
                        <w:t>BENNETT, C. A. (2017).</w:t>
                      </w:r>
                      <w:r w:rsidRPr="004430AE">
                        <w:rPr>
                          <w:rFonts w:asciiTheme="minorHAnsi" w:hAnsiTheme="minorHAnsi"/>
                          <w:sz w:val="18"/>
                          <w:szCs w:val="18"/>
                        </w:rPr>
                        <w:t xml:space="preserve"> "Most Won't Do It!" </w:t>
                      </w:r>
                      <w:proofErr w:type="gramStart"/>
                      <w:r w:rsidRPr="004430AE">
                        <w:rPr>
                          <w:rFonts w:asciiTheme="minorHAnsi" w:hAnsiTheme="minorHAnsi"/>
                          <w:sz w:val="18"/>
                          <w:szCs w:val="18"/>
                        </w:rPr>
                        <w:t>Examining Homework as a Structure for Learning in a Diverse Middle School.</w:t>
                      </w:r>
                      <w:proofErr w:type="gramEnd"/>
                      <w:r w:rsidRPr="004430AE">
                        <w:rPr>
                          <w:rFonts w:asciiTheme="minorHAnsi" w:hAnsiTheme="minorHAnsi"/>
                          <w:sz w:val="18"/>
                          <w:szCs w:val="18"/>
                        </w:rPr>
                        <w:t xml:space="preserve"> </w:t>
                      </w:r>
                      <w:proofErr w:type="gramStart"/>
                      <w:r w:rsidRPr="004430AE">
                        <w:rPr>
                          <w:rFonts w:asciiTheme="minorHAnsi" w:hAnsiTheme="minorHAnsi"/>
                          <w:i/>
                          <w:iCs/>
                          <w:sz w:val="18"/>
                          <w:szCs w:val="18"/>
                        </w:rPr>
                        <w:t>American Secondary Education</w:t>
                      </w:r>
                      <w:r w:rsidRPr="004430AE">
                        <w:rPr>
                          <w:rFonts w:asciiTheme="minorHAnsi" w:hAnsiTheme="minorHAnsi"/>
                          <w:sz w:val="18"/>
                          <w:szCs w:val="18"/>
                        </w:rPr>
                        <w:t xml:space="preserve">, </w:t>
                      </w:r>
                      <w:r w:rsidRPr="004430AE">
                        <w:rPr>
                          <w:rFonts w:asciiTheme="minorHAnsi" w:hAnsiTheme="minorHAnsi"/>
                          <w:i/>
                          <w:iCs/>
                          <w:sz w:val="18"/>
                          <w:szCs w:val="18"/>
                        </w:rPr>
                        <w:t>45</w:t>
                      </w:r>
                      <w:r w:rsidRPr="004430AE">
                        <w:rPr>
                          <w:rFonts w:asciiTheme="minorHAnsi" w:hAnsiTheme="minorHAnsi"/>
                          <w:sz w:val="18"/>
                          <w:szCs w:val="18"/>
                        </w:rPr>
                        <w:t>(2), 22.</w:t>
                      </w:r>
                      <w:proofErr w:type="gramEnd"/>
                      <w:r w:rsidRPr="004430AE">
                        <w:rPr>
                          <w:rFonts w:asciiTheme="minorHAnsi" w:hAnsiTheme="minorHAnsi"/>
                          <w:sz w:val="18"/>
                          <w:szCs w:val="18"/>
                        </w:rPr>
                        <w:t xml:space="preserve"> </w:t>
                      </w:r>
                    </w:p>
                    <w:p w:rsidR="004430AE" w:rsidRPr="004430AE" w:rsidRDefault="004430AE" w:rsidP="0056603B">
                      <w:pPr>
                        <w:pStyle w:val="NormalWeb"/>
                        <w:spacing w:before="0" w:beforeAutospacing="0" w:after="0" w:afterAutospacing="0"/>
                        <w:ind w:left="432" w:hanging="432"/>
                        <w:rPr>
                          <w:rFonts w:asciiTheme="minorHAnsi" w:hAnsiTheme="minorHAnsi"/>
                          <w:sz w:val="6"/>
                          <w:szCs w:val="6"/>
                        </w:rPr>
                      </w:pPr>
                    </w:p>
                    <w:p w:rsidR="006B67BD" w:rsidRPr="006B67BD" w:rsidRDefault="006B67BD" w:rsidP="006B67BD">
                      <w:pPr>
                        <w:pStyle w:val="NormalWeb"/>
                        <w:spacing w:before="0" w:beforeAutospacing="0" w:after="0" w:afterAutospacing="0"/>
                        <w:ind w:left="432" w:hanging="432"/>
                        <w:rPr>
                          <w:rFonts w:asciiTheme="minorHAnsi" w:hAnsiTheme="minorHAnsi"/>
                          <w:sz w:val="18"/>
                          <w:szCs w:val="18"/>
                        </w:rPr>
                      </w:pPr>
                      <w:proofErr w:type="spellStart"/>
                      <w:proofErr w:type="gramStart"/>
                      <w:r w:rsidRPr="006B67BD">
                        <w:rPr>
                          <w:rFonts w:asciiTheme="minorHAnsi" w:hAnsiTheme="minorHAnsi"/>
                          <w:b/>
                          <w:sz w:val="18"/>
                          <w:szCs w:val="18"/>
                        </w:rPr>
                        <w:t>Brozo</w:t>
                      </w:r>
                      <w:proofErr w:type="spellEnd"/>
                      <w:r w:rsidRPr="006B67BD">
                        <w:rPr>
                          <w:rFonts w:asciiTheme="minorHAnsi" w:hAnsiTheme="minorHAnsi"/>
                          <w:b/>
                          <w:sz w:val="18"/>
                          <w:szCs w:val="18"/>
                        </w:rPr>
                        <w:t>, W. G., &amp; Flynt, E. S. (2008).</w:t>
                      </w:r>
                      <w:proofErr w:type="gramEnd"/>
                      <w:r w:rsidRPr="006B67BD">
                        <w:rPr>
                          <w:rFonts w:asciiTheme="minorHAnsi" w:hAnsiTheme="minorHAnsi"/>
                          <w:sz w:val="18"/>
                          <w:szCs w:val="18"/>
                        </w:rPr>
                        <w:t xml:space="preserve"> Motivating Students to Read in the Content Classroom: Six Evidence-Based Principles. </w:t>
                      </w:r>
                      <w:proofErr w:type="gramStart"/>
                      <w:r w:rsidRPr="006B67BD">
                        <w:rPr>
                          <w:rFonts w:asciiTheme="minorHAnsi" w:hAnsiTheme="minorHAnsi"/>
                          <w:i/>
                          <w:iCs/>
                          <w:sz w:val="18"/>
                          <w:szCs w:val="18"/>
                        </w:rPr>
                        <w:t>Reading Teacher</w:t>
                      </w:r>
                      <w:r w:rsidRPr="006B67BD">
                        <w:rPr>
                          <w:rFonts w:asciiTheme="minorHAnsi" w:hAnsiTheme="minorHAnsi"/>
                          <w:sz w:val="18"/>
                          <w:szCs w:val="18"/>
                        </w:rPr>
                        <w:t xml:space="preserve">, </w:t>
                      </w:r>
                      <w:r w:rsidRPr="006B67BD">
                        <w:rPr>
                          <w:rFonts w:asciiTheme="minorHAnsi" w:hAnsiTheme="minorHAnsi"/>
                          <w:i/>
                          <w:iCs/>
                          <w:sz w:val="18"/>
                          <w:szCs w:val="18"/>
                        </w:rPr>
                        <w:t>62</w:t>
                      </w:r>
                      <w:r w:rsidRPr="006B67BD">
                        <w:rPr>
                          <w:rFonts w:asciiTheme="minorHAnsi" w:hAnsiTheme="minorHAnsi"/>
                          <w:sz w:val="18"/>
                          <w:szCs w:val="18"/>
                        </w:rPr>
                        <w:t>(2), 172-174.</w:t>
                      </w:r>
                      <w:proofErr w:type="gramEnd"/>
                      <w:r w:rsidRPr="006B67BD">
                        <w:rPr>
                          <w:rFonts w:asciiTheme="minorHAnsi" w:hAnsiTheme="minorHAnsi"/>
                          <w:sz w:val="18"/>
                          <w:szCs w:val="18"/>
                        </w:rPr>
                        <w:t xml:space="preserve"> </w:t>
                      </w:r>
                    </w:p>
                    <w:p w:rsidR="006B67BD" w:rsidRPr="006B67BD" w:rsidRDefault="006B67BD" w:rsidP="0056603B">
                      <w:pPr>
                        <w:pStyle w:val="NormalWeb"/>
                        <w:spacing w:before="0" w:beforeAutospacing="0" w:after="0" w:afterAutospacing="0"/>
                        <w:ind w:left="432" w:hanging="432"/>
                        <w:rPr>
                          <w:rFonts w:asciiTheme="minorHAnsi" w:hAnsiTheme="minorHAnsi"/>
                          <w:sz w:val="6"/>
                          <w:szCs w:val="6"/>
                        </w:rPr>
                      </w:pPr>
                    </w:p>
                    <w:p w:rsidR="00323018" w:rsidRPr="00323018" w:rsidRDefault="00323018" w:rsidP="00323018">
                      <w:pPr>
                        <w:pStyle w:val="NormalWeb"/>
                        <w:spacing w:before="0" w:beforeAutospacing="0" w:after="0" w:afterAutospacing="0"/>
                        <w:ind w:left="432" w:hanging="432"/>
                        <w:rPr>
                          <w:rFonts w:asciiTheme="minorHAnsi" w:hAnsiTheme="minorHAnsi"/>
                          <w:sz w:val="18"/>
                          <w:szCs w:val="18"/>
                        </w:rPr>
                      </w:pPr>
                      <w:proofErr w:type="gramStart"/>
                      <w:r w:rsidRPr="00323018">
                        <w:rPr>
                          <w:rFonts w:asciiTheme="minorHAnsi" w:hAnsiTheme="minorHAnsi"/>
                          <w:b/>
                          <w:sz w:val="18"/>
                          <w:szCs w:val="18"/>
                        </w:rPr>
                        <w:t>CORSO, M. J., BUNDICK, M. J., QUAGLIA, R. J., &amp; HAYWOOD, D. E. (2013).</w:t>
                      </w:r>
                      <w:proofErr w:type="gramEnd"/>
                      <w:r w:rsidRPr="00323018">
                        <w:rPr>
                          <w:rFonts w:asciiTheme="minorHAnsi" w:hAnsiTheme="minorHAnsi"/>
                          <w:sz w:val="18"/>
                          <w:szCs w:val="18"/>
                        </w:rPr>
                        <w:t xml:space="preserve"> Where Student, Teacher, and Content Meet: Student Engagement in the Secondary School Classroom. </w:t>
                      </w:r>
                      <w:proofErr w:type="gramStart"/>
                      <w:r w:rsidRPr="00323018">
                        <w:rPr>
                          <w:rFonts w:asciiTheme="minorHAnsi" w:hAnsiTheme="minorHAnsi"/>
                          <w:i/>
                          <w:iCs/>
                          <w:sz w:val="18"/>
                          <w:szCs w:val="18"/>
                        </w:rPr>
                        <w:t>American Secondary Education</w:t>
                      </w:r>
                      <w:r w:rsidRPr="00323018">
                        <w:rPr>
                          <w:rFonts w:asciiTheme="minorHAnsi" w:hAnsiTheme="minorHAnsi"/>
                          <w:sz w:val="18"/>
                          <w:szCs w:val="18"/>
                        </w:rPr>
                        <w:t xml:space="preserve">, </w:t>
                      </w:r>
                      <w:r w:rsidRPr="00323018">
                        <w:rPr>
                          <w:rFonts w:asciiTheme="minorHAnsi" w:hAnsiTheme="minorHAnsi"/>
                          <w:i/>
                          <w:iCs/>
                          <w:sz w:val="18"/>
                          <w:szCs w:val="18"/>
                        </w:rPr>
                        <w:t>41</w:t>
                      </w:r>
                      <w:r w:rsidRPr="00323018">
                        <w:rPr>
                          <w:rFonts w:asciiTheme="minorHAnsi" w:hAnsiTheme="minorHAnsi"/>
                          <w:sz w:val="18"/>
                          <w:szCs w:val="18"/>
                        </w:rPr>
                        <w:t>(3), 50.</w:t>
                      </w:r>
                      <w:proofErr w:type="gramEnd"/>
                      <w:r w:rsidRPr="00323018">
                        <w:rPr>
                          <w:rFonts w:asciiTheme="minorHAnsi" w:hAnsiTheme="minorHAnsi"/>
                          <w:sz w:val="18"/>
                          <w:szCs w:val="18"/>
                        </w:rPr>
                        <w:t xml:space="preserve"> </w:t>
                      </w:r>
                    </w:p>
                    <w:p w:rsidR="00323018" w:rsidRPr="00323018" w:rsidRDefault="00323018" w:rsidP="0056603B">
                      <w:pPr>
                        <w:pStyle w:val="NormalWeb"/>
                        <w:spacing w:before="0" w:beforeAutospacing="0" w:after="0" w:afterAutospacing="0"/>
                        <w:ind w:left="432" w:hanging="432"/>
                        <w:rPr>
                          <w:rFonts w:asciiTheme="minorHAnsi" w:hAnsiTheme="minorHAnsi"/>
                          <w:sz w:val="6"/>
                          <w:szCs w:val="6"/>
                        </w:rPr>
                      </w:pPr>
                    </w:p>
                    <w:p w:rsidR="0056603B" w:rsidRPr="0056603B" w:rsidRDefault="0056603B" w:rsidP="0056603B">
                      <w:pPr>
                        <w:pStyle w:val="NormalWeb"/>
                        <w:spacing w:before="0" w:beforeAutospacing="0" w:after="0" w:afterAutospacing="0"/>
                        <w:ind w:left="432" w:hanging="432"/>
                        <w:rPr>
                          <w:rFonts w:asciiTheme="minorHAnsi" w:hAnsiTheme="minorHAnsi"/>
                          <w:sz w:val="18"/>
                          <w:szCs w:val="18"/>
                        </w:rPr>
                      </w:pPr>
                      <w:proofErr w:type="spellStart"/>
                      <w:r w:rsidRPr="0056603B">
                        <w:rPr>
                          <w:rFonts w:asciiTheme="minorHAnsi" w:hAnsiTheme="minorHAnsi"/>
                          <w:b/>
                          <w:sz w:val="18"/>
                          <w:szCs w:val="18"/>
                        </w:rPr>
                        <w:t>DeHart</w:t>
                      </w:r>
                      <w:proofErr w:type="spellEnd"/>
                      <w:r w:rsidRPr="0056603B">
                        <w:rPr>
                          <w:rFonts w:asciiTheme="minorHAnsi" w:hAnsiTheme="minorHAnsi"/>
                          <w:b/>
                          <w:sz w:val="18"/>
                          <w:szCs w:val="18"/>
                        </w:rPr>
                        <w:t>, J. D. (2017).</w:t>
                      </w:r>
                      <w:r w:rsidRPr="0056603B">
                        <w:rPr>
                          <w:rFonts w:asciiTheme="minorHAnsi" w:hAnsiTheme="minorHAnsi"/>
                          <w:sz w:val="18"/>
                          <w:szCs w:val="18"/>
                        </w:rPr>
                        <w:t xml:space="preserve"> </w:t>
                      </w:r>
                      <w:proofErr w:type="gramStart"/>
                      <w:r w:rsidRPr="0056603B">
                        <w:rPr>
                          <w:rFonts w:asciiTheme="minorHAnsi" w:hAnsiTheme="minorHAnsi"/>
                          <w:sz w:val="18"/>
                          <w:szCs w:val="18"/>
                        </w:rPr>
                        <w:t>Countering Students’ Negative Narratives.</w:t>
                      </w:r>
                      <w:proofErr w:type="gramEnd"/>
                      <w:r w:rsidRPr="0056603B">
                        <w:rPr>
                          <w:rFonts w:asciiTheme="minorHAnsi" w:hAnsiTheme="minorHAnsi"/>
                          <w:sz w:val="18"/>
                          <w:szCs w:val="18"/>
                        </w:rPr>
                        <w:t xml:space="preserve"> </w:t>
                      </w:r>
                      <w:proofErr w:type="gramStart"/>
                      <w:r w:rsidRPr="0056603B">
                        <w:rPr>
                          <w:rFonts w:asciiTheme="minorHAnsi" w:hAnsiTheme="minorHAnsi"/>
                          <w:i/>
                          <w:iCs/>
                          <w:sz w:val="18"/>
                          <w:szCs w:val="18"/>
                        </w:rPr>
                        <w:t>Education Digest</w:t>
                      </w:r>
                      <w:r w:rsidRPr="0056603B">
                        <w:rPr>
                          <w:rFonts w:asciiTheme="minorHAnsi" w:hAnsiTheme="minorHAnsi"/>
                          <w:sz w:val="18"/>
                          <w:szCs w:val="18"/>
                        </w:rPr>
                        <w:t xml:space="preserve">, </w:t>
                      </w:r>
                      <w:r w:rsidRPr="0056603B">
                        <w:rPr>
                          <w:rFonts w:asciiTheme="minorHAnsi" w:hAnsiTheme="minorHAnsi"/>
                          <w:i/>
                          <w:iCs/>
                          <w:sz w:val="18"/>
                          <w:szCs w:val="18"/>
                        </w:rPr>
                        <w:t>83</w:t>
                      </w:r>
                      <w:r w:rsidRPr="0056603B">
                        <w:rPr>
                          <w:rFonts w:asciiTheme="minorHAnsi" w:hAnsiTheme="minorHAnsi"/>
                          <w:sz w:val="18"/>
                          <w:szCs w:val="18"/>
                        </w:rPr>
                        <w:t>(3), 4.</w:t>
                      </w:r>
                      <w:proofErr w:type="gramEnd"/>
                      <w:r w:rsidRPr="0056603B">
                        <w:rPr>
                          <w:rFonts w:asciiTheme="minorHAnsi" w:hAnsiTheme="minorHAnsi"/>
                          <w:sz w:val="18"/>
                          <w:szCs w:val="18"/>
                        </w:rPr>
                        <w:t xml:space="preserve"> </w:t>
                      </w:r>
                    </w:p>
                    <w:p w:rsidR="0056603B" w:rsidRPr="0056603B" w:rsidRDefault="0056603B" w:rsidP="00BC1B80">
                      <w:pPr>
                        <w:pStyle w:val="NormalWeb"/>
                        <w:spacing w:before="0" w:beforeAutospacing="0" w:after="0" w:afterAutospacing="0"/>
                        <w:ind w:left="432" w:hanging="432"/>
                        <w:rPr>
                          <w:rFonts w:asciiTheme="minorHAnsi" w:hAnsiTheme="minorHAnsi"/>
                          <w:sz w:val="6"/>
                          <w:szCs w:val="6"/>
                        </w:rPr>
                      </w:pPr>
                    </w:p>
                    <w:p w:rsidR="00320ABD" w:rsidRPr="00320ABD" w:rsidRDefault="00320ABD" w:rsidP="00320ABD">
                      <w:pPr>
                        <w:pStyle w:val="NormalWeb"/>
                        <w:spacing w:before="0" w:beforeAutospacing="0" w:after="0" w:afterAutospacing="0"/>
                        <w:ind w:left="432" w:hanging="432"/>
                        <w:rPr>
                          <w:rFonts w:asciiTheme="minorHAnsi" w:hAnsiTheme="minorHAnsi"/>
                          <w:sz w:val="18"/>
                          <w:szCs w:val="18"/>
                        </w:rPr>
                      </w:pPr>
                      <w:proofErr w:type="spellStart"/>
                      <w:r w:rsidRPr="00320ABD">
                        <w:rPr>
                          <w:rFonts w:asciiTheme="minorHAnsi" w:hAnsiTheme="minorHAnsi"/>
                          <w:b/>
                          <w:sz w:val="18"/>
                          <w:szCs w:val="18"/>
                        </w:rPr>
                        <w:t>Ferlazzo</w:t>
                      </w:r>
                      <w:proofErr w:type="spellEnd"/>
                      <w:r w:rsidRPr="00320ABD">
                        <w:rPr>
                          <w:rFonts w:asciiTheme="minorHAnsi" w:hAnsiTheme="minorHAnsi"/>
                          <w:b/>
                          <w:sz w:val="18"/>
                          <w:szCs w:val="18"/>
                        </w:rPr>
                        <w:t>, L. (2017).</w:t>
                      </w:r>
                      <w:r w:rsidRPr="00320ABD">
                        <w:rPr>
                          <w:rFonts w:asciiTheme="minorHAnsi" w:hAnsiTheme="minorHAnsi"/>
                          <w:sz w:val="18"/>
                          <w:szCs w:val="18"/>
                        </w:rPr>
                        <w:t xml:space="preserve"> Student Engagement: Key to Personalized Learning. </w:t>
                      </w:r>
                      <w:proofErr w:type="gramStart"/>
                      <w:r w:rsidRPr="00320ABD">
                        <w:rPr>
                          <w:rFonts w:asciiTheme="minorHAnsi" w:hAnsiTheme="minorHAnsi"/>
                          <w:i/>
                          <w:iCs/>
                          <w:sz w:val="18"/>
                          <w:szCs w:val="18"/>
                        </w:rPr>
                        <w:t>Educational Leadership</w:t>
                      </w:r>
                      <w:r w:rsidRPr="00320ABD">
                        <w:rPr>
                          <w:rFonts w:asciiTheme="minorHAnsi" w:hAnsiTheme="minorHAnsi"/>
                          <w:sz w:val="18"/>
                          <w:szCs w:val="18"/>
                        </w:rPr>
                        <w:t xml:space="preserve">, </w:t>
                      </w:r>
                      <w:r w:rsidRPr="00320ABD">
                        <w:rPr>
                          <w:rFonts w:asciiTheme="minorHAnsi" w:hAnsiTheme="minorHAnsi"/>
                          <w:i/>
                          <w:iCs/>
                          <w:sz w:val="18"/>
                          <w:szCs w:val="18"/>
                        </w:rPr>
                        <w:t>74</w:t>
                      </w:r>
                      <w:r w:rsidRPr="00320ABD">
                        <w:rPr>
                          <w:rFonts w:asciiTheme="minorHAnsi" w:hAnsiTheme="minorHAnsi"/>
                          <w:sz w:val="18"/>
                          <w:szCs w:val="18"/>
                        </w:rPr>
                        <w:t>(6), 28.</w:t>
                      </w:r>
                      <w:proofErr w:type="gramEnd"/>
                      <w:r w:rsidRPr="00320ABD">
                        <w:rPr>
                          <w:rFonts w:asciiTheme="minorHAnsi" w:hAnsiTheme="minorHAnsi"/>
                          <w:sz w:val="18"/>
                          <w:szCs w:val="18"/>
                        </w:rPr>
                        <w:t xml:space="preserve"> </w:t>
                      </w:r>
                    </w:p>
                    <w:p w:rsidR="00320ABD" w:rsidRPr="00320ABD" w:rsidRDefault="00320ABD" w:rsidP="00637541">
                      <w:pPr>
                        <w:pStyle w:val="NormalWeb"/>
                        <w:spacing w:before="0" w:beforeAutospacing="0" w:after="0" w:afterAutospacing="0"/>
                        <w:ind w:left="432" w:hanging="432"/>
                        <w:rPr>
                          <w:rFonts w:asciiTheme="minorHAnsi" w:hAnsiTheme="minorHAnsi"/>
                          <w:sz w:val="6"/>
                          <w:szCs w:val="6"/>
                        </w:rPr>
                      </w:pPr>
                    </w:p>
                    <w:p w:rsidR="00637541" w:rsidRPr="00754711" w:rsidRDefault="00637541" w:rsidP="00637541">
                      <w:pPr>
                        <w:pStyle w:val="NormalWeb"/>
                        <w:spacing w:before="0" w:beforeAutospacing="0" w:after="0" w:afterAutospacing="0"/>
                        <w:ind w:left="432" w:hanging="432"/>
                        <w:rPr>
                          <w:rFonts w:asciiTheme="minorHAnsi" w:hAnsiTheme="minorHAnsi"/>
                          <w:sz w:val="18"/>
                          <w:szCs w:val="18"/>
                        </w:rPr>
                      </w:pPr>
                      <w:proofErr w:type="gramStart"/>
                      <w:r w:rsidRPr="00637541">
                        <w:rPr>
                          <w:rFonts w:asciiTheme="minorHAnsi" w:hAnsiTheme="minorHAnsi"/>
                          <w:b/>
                          <w:sz w:val="18"/>
                          <w:szCs w:val="18"/>
                        </w:rPr>
                        <w:t>Frey, Nancy, Douglas Fisher, and John Hattie.</w:t>
                      </w:r>
                      <w:proofErr w:type="gramEnd"/>
                      <w:r w:rsidRPr="00637541">
                        <w:rPr>
                          <w:rFonts w:asciiTheme="minorHAnsi" w:hAnsiTheme="minorHAnsi"/>
                          <w:b/>
                          <w:sz w:val="18"/>
                          <w:szCs w:val="18"/>
                        </w:rPr>
                        <w:t xml:space="preserve"> 2018.</w:t>
                      </w:r>
                      <w:r w:rsidRPr="00637541">
                        <w:rPr>
                          <w:rFonts w:asciiTheme="minorHAnsi" w:hAnsiTheme="minorHAnsi"/>
                          <w:sz w:val="18"/>
                          <w:szCs w:val="18"/>
                        </w:rPr>
                        <w:t xml:space="preserve"> "Developing "Assessment Capable" Learners: </w:t>
                      </w:r>
                      <w:r w:rsidRPr="00754711">
                        <w:rPr>
                          <w:rFonts w:asciiTheme="minorHAnsi" w:hAnsiTheme="minorHAnsi"/>
                          <w:sz w:val="16"/>
                          <w:szCs w:val="16"/>
                        </w:rPr>
                        <w:t>If we want students to take charge of their learning, we can't keep relegating them to a passive role in the assessment process.</w:t>
                      </w:r>
                      <w:r w:rsidRPr="00637541">
                        <w:rPr>
                          <w:rFonts w:asciiTheme="minorHAnsi" w:hAnsiTheme="minorHAnsi"/>
                          <w:sz w:val="18"/>
                          <w:szCs w:val="18"/>
                        </w:rPr>
                        <w:t xml:space="preserve">" </w:t>
                      </w:r>
                      <w:r w:rsidRPr="00754711">
                        <w:rPr>
                          <w:rFonts w:asciiTheme="minorHAnsi" w:hAnsiTheme="minorHAnsi"/>
                          <w:i/>
                          <w:iCs/>
                          <w:sz w:val="18"/>
                          <w:szCs w:val="18"/>
                        </w:rPr>
                        <w:t>Educational Leadership</w:t>
                      </w:r>
                      <w:r w:rsidRPr="00754711">
                        <w:rPr>
                          <w:rFonts w:asciiTheme="minorHAnsi" w:hAnsiTheme="minorHAnsi"/>
                          <w:sz w:val="18"/>
                          <w:szCs w:val="18"/>
                        </w:rPr>
                        <w:t xml:space="preserve"> 75, no. 5: 46. </w:t>
                      </w:r>
                      <w:r w:rsidRPr="00754711">
                        <w:rPr>
                          <w:rFonts w:asciiTheme="minorHAnsi" w:hAnsiTheme="minorHAnsi"/>
                          <w:i/>
                          <w:iCs/>
                          <w:sz w:val="18"/>
                          <w:szCs w:val="18"/>
                        </w:rPr>
                        <w:t xml:space="preserve">Middle Search </w:t>
                      </w:r>
                      <w:proofErr w:type="gramStart"/>
                      <w:r w:rsidRPr="00754711">
                        <w:rPr>
                          <w:rFonts w:asciiTheme="minorHAnsi" w:hAnsiTheme="minorHAnsi"/>
                          <w:i/>
                          <w:iCs/>
                          <w:sz w:val="18"/>
                          <w:szCs w:val="18"/>
                        </w:rPr>
                        <w:t>Plus</w:t>
                      </w:r>
                      <w:proofErr w:type="gramEnd"/>
                      <w:r w:rsidRPr="00754711">
                        <w:rPr>
                          <w:rFonts w:asciiTheme="minorHAnsi" w:hAnsiTheme="minorHAnsi"/>
                          <w:sz w:val="18"/>
                          <w:szCs w:val="18"/>
                        </w:rPr>
                        <w:t>, EBSCO</w:t>
                      </w:r>
                      <w:r w:rsidRPr="00754711">
                        <w:rPr>
                          <w:rFonts w:asciiTheme="minorHAnsi" w:hAnsiTheme="minorHAnsi"/>
                          <w:i/>
                          <w:iCs/>
                          <w:sz w:val="18"/>
                          <w:szCs w:val="18"/>
                        </w:rPr>
                        <w:t>host</w:t>
                      </w:r>
                      <w:r w:rsidRPr="00754711">
                        <w:rPr>
                          <w:rFonts w:asciiTheme="minorHAnsi" w:hAnsiTheme="minorHAnsi"/>
                          <w:sz w:val="18"/>
                          <w:szCs w:val="18"/>
                        </w:rPr>
                        <w:t xml:space="preserve"> (accessed March 15, 2018).</w:t>
                      </w:r>
                    </w:p>
                    <w:p w:rsidR="00637541" w:rsidRPr="00637541" w:rsidRDefault="00637541" w:rsidP="00BC1B80">
                      <w:pPr>
                        <w:pStyle w:val="NormalWeb"/>
                        <w:spacing w:before="0" w:beforeAutospacing="0" w:after="0" w:afterAutospacing="0"/>
                        <w:ind w:left="432" w:hanging="432"/>
                        <w:rPr>
                          <w:rFonts w:asciiTheme="minorHAnsi" w:hAnsiTheme="minorHAnsi"/>
                          <w:sz w:val="6"/>
                          <w:szCs w:val="6"/>
                        </w:rPr>
                      </w:pPr>
                    </w:p>
                    <w:p w:rsidR="00AC1135" w:rsidRPr="00AC1135" w:rsidRDefault="00AC1135" w:rsidP="00AC1135">
                      <w:pPr>
                        <w:pStyle w:val="NormalWeb"/>
                        <w:spacing w:before="0" w:beforeAutospacing="0" w:after="0" w:afterAutospacing="0"/>
                        <w:ind w:left="432" w:hanging="432"/>
                        <w:rPr>
                          <w:rFonts w:asciiTheme="minorHAnsi" w:hAnsiTheme="minorHAnsi"/>
                          <w:sz w:val="18"/>
                          <w:szCs w:val="18"/>
                        </w:rPr>
                      </w:pPr>
                      <w:r w:rsidRPr="00AC1135">
                        <w:rPr>
                          <w:rFonts w:asciiTheme="minorHAnsi" w:hAnsiTheme="minorHAnsi"/>
                          <w:b/>
                          <w:sz w:val="18"/>
                          <w:szCs w:val="18"/>
                        </w:rPr>
                        <w:t>Frye, C. C. (2010).</w:t>
                      </w:r>
                      <w:r w:rsidRPr="00AC1135">
                        <w:rPr>
                          <w:rFonts w:asciiTheme="minorHAnsi" w:hAnsiTheme="minorHAnsi"/>
                          <w:sz w:val="18"/>
                          <w:szCs w:val="18"/>
                        </w:rPr>
                        <w:t xml:space="preserve"> Motivating middle school students to monitor and assess their learning. </w:t>
                      </w:r>
                      <w:proofErr w:type="gramStart"/>
                      <w:r w:rsidRPr="00AC1135">
                        <w:rPr>
                          <w:rFonts w:asciiTheme="minorHAnsi" w:hAnsiTheme="minorHAnsi"/>
                          <w:i/>
                          <w:iCs/>
                          <w:sz w:val="18"/>
                          <w:szCs w:val="18"/>
                        </w:rPr>
                        <w:t>Science Scope</w:t>
                      </w:r>
                      <w:r w:rsidRPr="00AC1135">
                        <w:rPr>
                          <w:rFonts w:asciiTheme="minorHAnsi" w:hAnsiTheme="minorHAnsi"/>
                          <w:sz w:val="18"/>
                          <w:szCs w:val="18"/>
                        </w:rPr>
                        <w:t xml:space="preserve">, </w:t>
                      </w:r>
                      <w:r w:rsidRPr="00AC1135">
                        <w:rPr>
                          <w:rFonts w:asciiTheme="minorHAnsi" w:hAnsiTheme="minorHAnsi"/>
                          <w:i/>
                          <w:iCs/>
                          <w:sz w:val="18"/>
                          <w:szCs w:val="18"/>
                        </w:rPr>
                        <w:t>34</w:t>
                      </w:r>
                      <w:r w:rsidRPr="00AC1135">
                        <w:rPr>
                          <w:rFonts w:asciiTheme="minorHAnsi" w:hAnsiTheme="minorHAnsi"/>
                          <w:sz w:val="18"/>
                          <w:szCs w:val="18"/>
                        </w:rPr>
                        <w:t>(1), 61.</w:t>
                      </w:r>
                      <w:proofErr w:type="gramEnd"/>
                      <w:r w:rsidRPr="00AC1135">
                        <w:rPr>
                          <w:rFonts w:asciiTheme="minorHAnsi" w:hAnsiTheme="minorHAnsi"/>
                          <w:sz w:val="18"/>
                          <w:szCs w:val="18"/>
                        </w:rPr>
                        <w:t xml:space="preserve"> </w:t>
                      </w:r>
                    </w:p>
                    <w:p w:rsidR="00AC1135" w:rsidRPr="00AC1135" w:rsidRDefault="00AC1135" w:rsidP="00637541">
                      <w:pPr>
                        <w:pStyle w:val="NormalWeb"/>
                        <w:spacing w:before="0" w:beforeAutospacing="0" w:after="0" w:afterAutospacing="0"/>
                        <w:ind w:left="432" w:hanging="432"/>
                        <w:rPr>
                          <w:rFonts w:asciiTheme="minorHAnsi" w:hAnsiTheme="minorHAnsi"/>
                          <w:sz w:val="6"/>
                          <w:szCs w:val="6"/>
                        </w:rPr>
                      </w:pPr>
                    </w:p>
                    <w:p w:rsidR="00637541" w:rsidRPr="00637541" w:rsidRDefault="00637541" w:rsidP="00637541">
                      <w:pPr>
                        <w:pStyle w:val="NormalWeb"/>
                        <w:spacing w:before="0" w:beforeAutospacing="0" w:after="0" w:afterAutospacing="0"/>
                        <w:ind w:left="432" w:hanging="432"/>
                        <w:rPr>
                          <w:rFonts w:asciiTheme="minorHAnsi" w:hAnsiTheme="minorHAnsi"/>
                          <w:sz w:val="18"/>
                          <w:szCs w:val="18"/>
                        </w:rPr>
                      </w:pPr>
                      <w:proofErr w:type="gramStart"/>
                      <w:r w:rsidRPr="00637541">
                        <w:rPr>
                          <w:rFonts w:asciiTheme="minorHAnsi" w:hAnsiTheme="minorHAnsi"/>
                          <w:b/>
                          <w:sz w:val="18"/>
                          <w:szCs w:val="18"/>
                        </w:rPr>
                        <w:t xml:space="preserve">Guthrie, J. T., &amp; </w:t>
                      </w:r>
                      <w:proofErr w:type="spellStart"/>
                      <w:r w:rsidRPr="00637541">
                        <w:rPr>
                          <w:rFonts w:asciiTheme="minorHAnsi" w:hAnsiTheme="minorHAnsi"/>
                          <w:b/>
                          <w:sz w:val="18"/>
                          <w:szCs w:val="18"/>
                        </w:rPr>
                        <w:t>Klauda</w:t>
                      </w:r>
                      <w:proofErr w:type="spellEnd"/>
                      <w:r w:rsidRPr="00637541">
                        <w:rPr>
                          <w:rFonts w:asciiTheme="minorHAnsi" w:hAnsiTheme="minorHAnsi"/>
                          <w:b/>
                          <w:sz w:val="18"/>
                          <w:szCs w:val="18"/>
                        </w:rPr>
                        <w:t>, S. L. (2014).</w:t>
                      </w:r>
                      <w:proofErr w:type="gramEnd"/>
                      <w:r w:rsidRPr="00637541">
                        <w:rPr>
                          <w:rFonts w:asciiTheme="minorHAnsi" w:hAnsiTheme="minorHAnsi"/>
                          <w:sz w:val="18"/>
                          <w:szCs w:val="18"/>
                        </w:rPr>
                        <w:t xml:space="preserve"> </w:t>
                      </w:r>
                      <w:proofErr w:type="gramStart"/>
                      <w:r w:rsidRPr="00637541">
                        <w:rPr>
                          <w:rFonts w:asciiTheme="minorHAnsi" w:hAnsiTheme="minorHAnsi"/>
                          <w:sz w:val="18"/>
                          <w:szCs w:val="18"/>
                        </w:rPr>
                        <w:t>Effects of Classroom Practices on Reading Comprehension, Engagement, and Motivations for Adolescents.</w:t>
                      </w:r>
                      <w:proofErr w:type="gramEnd"/>
                      <w:r w:rsidRPr="00637541">
                        <w:rPr>
                          <w:rFonts w:asciiTheme="minorHAnsi" w:hAnsiTheme="minorHAnsi"/>
                          <w:sz w:val="18"/>
                          <w:szCs w:val="18"/>
                        </w:rPr>
                        <w:t xml:space="preserve"> </w:t>
                      </w:r>
                      <w:proofErr w:type="gramStart"/>
                      <w:r w:rsidRPr="00637541">
                        <w:rPr>
                          <w:rFonts w:asciiTheme="minorHAnsi" w:hAnsiTheme="minorHAnsi"/>
                          <w:i/>
                          <w:iCs/>
                          <w:sz w:val="18"/>
                          <w:szCs w:val="18"/>
                        </w:rPr>
                        <w:t>Reading Research Quarterly</w:t>
                      </w:r>
                      <w:r w:rsidRPr="00637541">
                        <w:rPr>
                          <w:rFonts w:asciiTheme="minorHAnsi" w:hAnsiTheme="minorHAnsi"/>
                          <w:sz w:val="18"/>
                          <w:szCs w:val="18"/>
                        </w:rPr>
                        <w:t xml:space="preserve">, </w:t>
                      </w:r>
                      <w:r w:rsidRPr="00637541">
                        <w:rPr>
                          <w:rFonts w:asciiTheme="minorHAnsi" w:hAnsiTheme="minorHAnsi"/>
                          <w:i/>
                          <w:iCs/>
                          <w:sz w:val="18"/>
                          <w:szCs w:val="18"/>
                        </w:rPr>
                        <w:t>49</w:t>
                      </w:r>
                      <w:r w:rsidRPr="00637541">
                        <w:rPr>
                          <w:rFonts w:asciiTheme="minorHAnsi" w:hAnsiTheme="minorHAnsi"/>
                          <w:sz w:val="18"/>
                          <w:szCs w:val="18"/>
                        </w:rPr>
                        <w:t>(4), 387-416.</w:t>
                      </w:r>
                      <w:proofErr w:type="gramEnd"/>
                      <w:r w:rsidRPr="00637541">
                        <w:rPr>
                          <w:rFonts w:asciiTheme="minorHAnsi" w:hAnsiTheme="minorHAnsi"/>
                          <w:sz w:val="18"/>
                          <w:szCs w:val="18"/>
                        </w:rPr>
                        <w:t xml:space="preserve"> </w:t>
                      </w:r>
                    </w:p>
                    <w:p w:rsidR="00637541" w:rsidRPr="00637541" w:rsidRDefault="00637541" w:rsidP="00BC1B80">
                      <w:pPr>
                        <w:pStyle w:val="NormalWeb"/>
                        <w:spacing w:before="0" w:beforeAutospacing="0" w:after="0" w:afterAutospacing="0"/>
                        <w:ind w:left="432" w:hanging="432"/>
                        <w:rPr>
                          <w:rFonts w:asciiTheme="minorHAnsi" w:hAnsiTheme="minorHAnsi"/>
                          <w:sz w:val="6"/>
                          <w:szCs w:val="6"/>
                        </w:rPr>
                      </w:pPr>
                    </w:p>
                    <w:p w:rsidR="00BC1B80" w:rsidRPr="00BC1B80" w:rsidRDefault="00BC1B80" w:rsidP="00BC1B80">
                      <w:pPr>
                        <w:pStyle w:val="NormalWeb"/>
                        <w:spacing w:before="0" w:beforeAutospacing="0" w:after="0" w:afterAutospacing="0"/>
                        <w:ind w:left="432" w:hanging="432"/>
                        <w:rPr>
                          <w:rFonts w:asciiTheme="minorHAnsi" w:hAnsiTheme="minorHAnsi"/>
                          <w:sz w:val="18"/>
                          <w:szCs w:val="18"/>
                        </w:rPr>
                      </w:pPr>
                      <w:proofErr w:type="spellStart"/>
                      <w:r w:rsidRPr="00BC1B80">
                        <w:rPr>
                          <w:rFonts w:asciiTheme="minorHAnsi" w:hAnsiTheme="minorHAnsi"/>
                          <w:b/>
                          <w:sz w:val="18"/>
                          <w:szCs w:val="18"/>
                        </w:rPr>
                        <w:t>Harbour</w:t>
                      </w:r>
                      <w:proofErr w:type="spellEnd"/>
                      <w:r w:rsidRPr="00BC1B80">
                        <w:rPr>
                          <w:rFonts w:asciiTheme="minorHAnsi" w:hAnsiTheme="minorHAnsi"/>
                          <w:b/>
                          <w:sz w:val="18"/>
                          <w:szCs w:val="18"/>
                        </w:rPr>
                        <w:t xml:space="preserve">, K. E., Evanovich, L. L., </w:t>
                      </w:r>
                      <w:proofErr w:type="spellStart"/>
                      <w:r w:rsidRPr="00BC1B80">
                        <w:rPr>
                          <w:rFonts w:asciiTheme="minorHAnsi" w:hAnsiTheme="minorHAnsi"/>
                          <w:b/>
                          <w:sz w:val="18"/>
                          <w:szCs w:val="18"/>
                        </w:rPr>
                        <w:t>Sweigart</w:t>
                      </w:r>
                      <w:proofErr w:type="spellEnd"/>
                      <w:r w:rsidRPr="00BC1B80">
                        <w:rPr>
                          <w:rFonts w:asciiTheme="minorHAnsi" w:hAnsiTheme="minorHAnsi"/>
                          <w:b/>
                          <w:sz w:val="18"/>
                          <w:szCs w:val="18"/>
                        </w:rPr>
                        <w:t>, C. A., &amp; Hughes, L. E. (2015).</w:t>
                      </w:r>
                      <w:r w:rsidRPr="00BC1B80">
                        <w:rPr>
                          <w:rFonts w:asciiTheme="minorHAnsi" w:hAnsiTheme="minorHAnsi"/>
                          <w:sz w:val="18"/>
                          <w:szCs w:val="18"/>
                        </w:rPr>
                        <w:t xml:space="preserve"> </w:t>
                      </w:r>
                      <w:proofErr w:type="gramStart"/>
                      <w:r w:rsidRPr="00BC1B80">
                        <w:rPr>
                          <w:rFonts w:asciiTheme="minorHAnsi" w:hAnsiTheme="minorHAnsi"/>
                          <w:sz w:val="18"/>
                          <w:szCs w:val="18"/>
                        </w:rPr>
                        <w:t>A Brief Review of Effective Teaching Practices That Maximize Student Engagement.</w:t>
                      </w:r>
                      <w:proofErr w:type="gramEnd"/>
                      <w:r w:rsidRPr="00BC1B80">
                        <w:rPr>
                          <w:rFonts w:asciiTheme="minorHAnsi" w:hAnsiTheme="minorHAnsi"/>
                          <w:sz w:val="18"/>
                          <w:szCs w:val="18"/>
                        </w:rPr>
                        <w:t xml:space="preserve"> </w:t>
                      </w:r>
                      <w:proofErr w:type="gramStart"/>
                      <w:r w:rsidRPr="00BC1B80">
                        <w:rPr>
                          <w:rFonts w:asciiTheme="minorHAnsi" w:hAnsiTheme="minorHAnsi"/>
                          <w:i/>
                          <w:iCs/>
                          <w:sz w:val="18"/>
                          <w:szCs w:val="18"/>
                        </w:rPr>
                        <w:t>Preventing School Failure</w:t>
                      </w:r>
                      <w:r w:rsidRPr="00BC1B80">
                        <w:rPr>
                          <w:rFonts w:asciiTheme="minorHAnsi" w:hAnsiTheme="minorHAnsi"/>
                          <w:sz w:val="18"/>
                          <w:szCs w:val="18"/>
                        </w:rPr>
                        <w:t xml:space="preserve">, </w:t>
                      </w:r>
                      <w:r w:rsidRPr="00BC1B80">
                        <w:rPr>
                          <w:rFonts w:asciiTheme="minorHAnsi" w:hAnsiTheme="minorHAnsi"/>
                          <w:i/>
                          <w:iCs/>
                          <w:sz w:val="18"/>
                          <w:szCs w:val="18"/>
                        </w:rPr>
                        <w:t>59</w:t>
                      </w:r>
                      <w:r w:rsidRPr="00BC1B80">
                        <w:rPr>
                          <w:rFonts w:asciiTheme="minorHAnsi" w:hAnsiTheme="minorHAnsi"/>
                          <w:sz w:val="18"/>
                          <w:szCs w:val="18"/>
                        </w:rPr>
                        <w:t>(1), 5.</w:t>
                      </w:r>
                      <w:proofErr w:type="gramEnd"/>
                      <w:r w:rsidRPr="00BC1B80">
                        <w:rPr>
                          <w:rFonts w:asciiTheme="minorHAnsi" w:hAnsiTheme="minorHAnsi"/>
                          <w:sz w:val="18"/>
                          <w:szCs w:val="18"/>
                        </w:rPr>
                        <w:t xml:space="preserve"> doi:10.1080/1045988X.2014.919136</w:t>
                      </w:r>
                    </w:p>
                    <w:p w:rsidR="00BC1B80" w:rsidRPr="00BC1B80" w:rsidRDefault="00BC1B80" w:rsidP="000B3F4B">
                      <w:pPr>
                        <w:pStyle w:val="NormalWeb"/>
                        <w:spacing w:before="0" w:beforeAutospacing="0" w:after="0" w:afterAutospacing="0"/>
                        <w:ind w:left="432" w:hanging="432"/>
                        <w:rPr>
                          <w:rFonts w:asciiTheme="minorHAnsi" w:hAnsiTheme="minorHAnsi"/>
                          <w:sz w:val="6"/>
                          <w:szCs w:val="6"/>
                        </w:rPr>
                      </w:pPr>
                    </w:p>
                    <w:p w:rsidR="000B3F4B" w:rsidRDefault="000B3F4B" w:rsidP="000B3F4B">
                      <w:pPr>
                        <w:pStyle w:val="NormalWeb"/>
                        <w:spacing w:before="0" w:beforeAutospacing="0" w:after="0" w:afterAutospacing="0"/>
                        <w:ind w:left="432" w:hanging="432"/>
                        <w:rPr>
                          <w:rFonts w:asciiTheme="minorHAnsi" w:hAnsiTheme="minorHAnsi"/>
                          <w:sz w:val="18"/>
                          <w:szCs w:val="18"/>
                        </w:rPr>
                      </w:pPr>
                      <w:proofErr w:type="gramStart"/>
                      <w:r w:rsidRPr="000B3F4B">
                        <w:rPr>
                          <w:rFonts w:asciiTheme="minorHAnsi" w:hAnsiTheme="minorHAnsi"/>
                          <w:b/>
                          <w:sz w:val="18"/>
                          <w:szCs w:val="18"/>
                        </w:rPr>
                        <w:t xml:space="preserve">Jackson, R., &amp; </w:t>
                      </w:r>
                      <w:proofErr w:type="spellStart"/>
                      <w:r w:rsidRPr="000B3F4B">
                        <w:rPr>
                          <w:rFonts w:asciiTheme="minorHAnsi" w:hAnsiTheme="minorHAnsi"/>
                          <w:b/>
                          <w:sz w:val="18"/>
                          <w:szCs w:val="18"/>
                        </w:rPr>
                        <w:t>Zmuda</w:t>
                      </w:r>
                      <w:proofErr w:type="spellEnd"/>
                      <w:r w:rsidRPr="000B3F4B">
                        <w:rPr>
                          <w:rFonts w:asciiTheme="minorHAnsi" w:hAnsiTheme="minorHAnsi"/>
                          <w:b/>
                          <w:sz w:val="18"/>
                          <w:szCs w:val="18"/>
                        </w:rPr>
                        <w:t>, A. (2014).</w:t>
                      </w:r>
                      <w:proofErr w:type="gramEnd"/>
                      <w:r w:rsidRPr="000B3F4B">
                        <w:rPr>
                          <w:rFonts w:asciiTheme="minorHAnsi" w:hAnsiTheme="minorHAnsi"/>
                          <w:sz w:val="18"/>
                          <w:szCs w:val="18"/>
                        </w:rPr>
                        <w:t xml:space="preserve"> </w:t>
                      </w:r>
                      <w:proofErr w:type="gramStart"/>
                      <w:r w:rsidRPr="000B3F4B">
                        <w:rPr>
                          <w:rFonts w:asciiTheme="minorHAnsi" w:hAnsiTheme="minorHAnsi"/>
                          <w:sz w:val="18"/>
                          <w:szCs w:val="18"/>
                        </w:rPr>
                        <w:t>4 (Secret) Keys to Student Engagement.</w:t>
                      </w:r>
                      <w:proofErr w:type="gramEnd"/>
                      <w:r w:rsidRPr="000B3F4B">
                        <w:rPr>
                          <w:rFonts w:asciiTheme="minorHAnsi" w:hAnsiTheme="minorHAnsi"/>
                          <w:sz w:val="18"/>
                          <w:szCs w:val="18"/>
                        </w:rPr>
                        <w:t xml:space="preserve"> </w:t>
                      </w:r>
                      <w:proofErr w:type="gramStart"/>
                      <w:r w:rsidRPr="000B3F4B">
                        <w:rPr>
                          <w:rFonts w:asciiTheme="minorHAnsi" w:hAnsiTheme="minorHAnsi"/>
                          <w:i/>
                          <w:iCs/>
                          <w:sz w:val="18"/>
                          <w:szCs w:val="18"/>
                        </w:rPr>
                        <w:t>Educational Leadership</w:t>
                      </w:r>
                      <w:r w:rsidRPr="000B3F4B">
                        <w:rPr>
                          <w:rFonts w:asciiTheme="minorHAnsi" w:hAnsiTheme="minorHAnsi"/>
                          <w:sz w:val="18"/>
                          <w:szCs w:val="18"/>
                        </w:rPr>
                        <w:t xml:space="preserve">, </w:t>
                      </w:r>
                      <w:r w:rsidRPr="000B3F4B">
                        <w:rPr>
                          <w:rFonts w:asciiTheme="minorHAnsi" w:hAnsiTheme="minorHAnsi"/>
                          <w:i/>
                          <w:iCs/>
                          <w:sz w:val="18"/>
                          <w:szCs w:val="18"/>
                        </w:rPr>
                        <w:t>72</w:t>
                      </w:r>
                      <w:r w:rsidRPr="000B3F4B">
                        <w:rPr>
                          <w:rFonts w:asciiTheme="minorHAnsi" w:hAnsiTheme="minorHAnsi"/>
                          <w:sz w:val="18"/>
                          <w:szCs w:val="18"/>
                        </w:rPr>
                        <w:t>(1), 18.</w:t>
                      </w:r>
                      <w:proofErr w:type="gramEnd"/>
                      <w:r w:rsidRPr="000B3F4B">
                        <w:rPr>
                          <w:rFonts w:asciiTheme="minorHAnsi" w:hAnsiTheme="minorHAnsi"/>
                          <w:sz w:val="18"/>
                          <w:szCs w:val="18"/>
                        </w:rPr>
                        <w:t xml:space="preserve"> </w:t>
                      </w:r>
                    </w:p>
                    <w:p w:rsidR="00320ABD" w:rsidRPr="00320ABD" w:rsidRDefault="00320ABD" w:rsidP="000B3F4B">
                      <w:pPr>
                        <w:pStyle w:val="NormalWeb"/>
                        <w:spacing w:before="0" w:beforeAutospacing="0" w:after="0" w:afterAutospacing="0"/>
                        <w:ind w:left="432" w:hanging="432"/>
                        <w:rPr>
                          <w:rFonts w:asciiTheme="minorHAnsi" w:hAnsiTheme="minorHAnsi"/>
                          <w:sz w:val="6"/>
                          <w:szCs w:val="6"/>
                        </w:rPr>
                      </w:pPr>
                    </w:p>
                    <w:p w:rsidR="007B3F32" w:rsidRPr="007B3F32" w:rsidRDefault="007B3F32" w:rsidP="007B3F32">
                      <w:pPr>
                        <w:pStyle w:val="NormalWeb"/>
                        <w:spacing w:before="0" w:beforeAutospacing="0" w:after="0" w:afterAutospacing="0"/>
                        <w:ind w:left="432" w:hanging="432"/>
                        <w:rPr>
                          <w:rFonts w:asciiTheme="minorHAnsi" w:hAnsiTheme="minorHAnsi"/>
                          <w:sz w:val="18"/>
                          <w:szCs w:val="18"/>
                        </w:rPr>
                      </w:pPr>
                      <w:proofErr w:type="gramStart"/>
                      <w:r w:rsidRPr="007B3F32">
                        <w:rPr>
                          <w:rFonts w:asciiTheme="minorHAnsi" w:hAnsiTheme="minorHAnsi"/>
                          <w:b/>
                          <w:sz w:val="18"/>
                          <w:szCs w:val="18"/>
                        </w:rPr>
                        <w:t>Kelly, S., &amp; Yuan, Z. (2016).</w:t>
                      </w:r>
                      <w:proofErr w:type="gramEnd"/>
                      <w:r w:rsidRPr="007B3F32">
                        <w:rPr>
                          <w:rFonts w:asciiTheme="minorHAnsi" w:hAnsiTheme="minorHAnsi"/>
                          <w:sz w:val="18"/>
                          <w:szCs w:val="18"/>
                        </w:rPr>
                        <w:t xml:space="preserve"> Teacher Support and Engagement in Math and Science: Evidence from the High School Longitudinal Study. </w:t>
                      </w:r>
                      <w:proofErr w:type="gramStart"/>
                      <w:r w:rsidRPr="007B3F32">
                        <w:rPr>
                          <w:rFonts w:asciiTheme="minorHAnsi" w:hAnsiTheme="minorHAnsi"/>
                          <w:i/>
                          <w:iCs/>
                          <w:sz w:val="18"/>
                          <w:szCs w:val="18"/>
                        </w:rPr>
                        <w:t>High School Journal</w:t>
                      </w:r>
                      <w:r w:rsidRPr="007B3F32">
                        <w:rPr>
                          <w:rFonts w:asciiTheme="minorHAnsi" w:hAnsiTheme="minorHAnsi"/>
                          <w:sz w:val="18"/>
                          <w:szCs w:val="18"/>
                        </w:rPr>
                        <w:t xml:space="preserve">, </w:t>
                      </w:r>
                      <w:r w:rsidRPr="007B3F32">
                        <w:rPr>
                          <w:rFonts w:asciiTheme="minorHAnsi" w:hAnsiTheme="minorHAnsi"/>
                          <w:i/>
                          <w:iCs/>
                          <w:sz w:val="18"/>
                          <w:szCs w:val="18"/>
                        </w:rPr>
                        <w:t>99</w:t>
                      </w:r>
                      <w:r w:rsidRPr="007B3F32">
                        <w:rPr>
                          <w:rFonts w:asciiTheme="minorHAnsi" w:hAnsiTheme="minorHAnsi"/>
                          <w:sz w:val="18"/>
                          <w:szCs w:val="18"/>
                        </w:rPr>
                        <w:t>(2), 141.</w:t>
                      </w:r>
                      <w:proofErr w:type="gramEnd"/>
                      <w:r w:rsidRPr="007B3F32">
                        <w:rPr>
                          <w:rFonts w:asciiTheme="minorHAnsi" w:hAnsiTheme="minorHAnsi"/>
                          <w:sz w:val="18"/>
                          <w:szCs w:val="18"/>
                        </w:rPr>
                        <w:t xml:space="preserve"> </w:t>
                      </w:r>
                    </w:p>
                    <w:p w:rsidR="007B3F32" w:rsidRPr="007B3F32" w:rsidRDefault="007B3F32" w:rsidP="00320ABD">
                      <w:pPr>
                        <w:pStyle w:val="NormalWeb"/>
                        <w:spacing w:before="0" w:beforeAutospacing="0" w:after="0" w:afterAutospacing="0"/>
                        <w:ind w:left="432" w:hanging="432"/>
                        <w:rPr>
                          <w:rFonts w:asciiTheme="minorHAnsi" w:hAnsiTheme="minorHAnsi"/>
                          <w:sz w:val="6"/>
                          <w:szCs w:val="6"/>
                        </w:rPr>
                      </w:pPr>
                    </w:p>
                    <w:p w:rsidR="00754711" w:rsidRPr="00754711" w:rsidRDefault="00754711" w:rsidP="00754711">
                      <w:pPr>
                        <w:pStyle w:val="NormalWeb"/>
                        <w:spacing w:before="0" w:beforeAutospacing="0" w:after="0" w:afterAutospacing="0"/>
                        <w:ind w:left="432" w:hanging="432"/>
                        <w:rPr>
                          <w:rFonts w:asciiTheme="minorHAnsi" w:hAnsiTheme="minorHAnsi"/>
                          <w:sz w:val="18"/>
                          <w:szCs w:val="18"/>
                        </w:rPr>
                      </w:pPr>
                      <w:r w:rsidRPr="00754711">
                        <w:rPr>
                          <w:rFonts w:asciiTheme="minorHAnsi" w:hAnsiTheme="minorHAnsi"/>
                          <w:b/>
                          <w:sz w:val="18"/>
                          <w:szCs w:val="18"/>
                        </w:rPr>
                        <w:t>King-</w:t>
                      </w:r>
                      <w:proofErr w:type="spellStart"/>
                      <w:r w:rsidRPr="00754711">
                        <w:rPr>
                          <w:rFonts w:asciiTheme="minorHAnsi" w:hAnsiTheme="minorHAnsi"/>
                          <w:b/>
                          <w:sz w:val="18"/>
                          <w:szCs w:val="18"/>
                        </w:rPr>
                        <w:t>Dickman</w:t>
                      </w:r>
                      <w:proofErr w:type="spellEnd"/>
                      <w:r w:rsidRPr="00754711">
                        <w:rPr>
                          <w:rFonts w:asciiTheme="minorHAnsi" w:hAnsiTheme="minorHAnsi"/>
                          <w:b/>
                          <w:sz w:val="18"/>
                          <w:szCs w:val="18"/>
                        </w:rPr>
                        <w:t>, K. (2013).</w:t>
                      </w:r>
                      <w:r w:rsidRPr="00754711">
                        <w:rPr>
                          <w:rFonts w:asciiTheme="minorHAnsi" w:hAnsiTheme="minorHAnsi"/>
                          <w:sz w:val="18"/>
                          <w:szCs w:val="18"/>
                        </w:rPr>
                        <w:t xml:space="preserve"> How Elena Learned to Love Reading. </w:t>
                      </w:r>
                      <w:proofErr w:type="gramStart"/>
                      <w:r w:rsidRPr="00754711">
                        <w:rPr>
                          <w:rFonts w:asciiTheme="minorHAnsi" w:hAnsiTheme="minorHAnsi"/>
                          <w:i/>
                          <w:iCs/>
                          <w:sz w:val="18"/>
                          <w:szCs w:val="18"/>
                        </w:rPr>
                        <w:t>Educational Leadership</w:t>
                      </w:r>
                      <w:r w:rsidRPr="00754711">
                        <w:rPr>
                          <w:rFonts w:asciiTheme="minorHAnsi" w:hAnsiTheme="minorHAnsi"/>
                          <w:sz w:val="18"/>
                          <w:szCs w:val="18"/>
                        </w:rPr>
                        <w:t xml:space="preserve">, </w:t>
                      </w:r>
                      <w:r w:rsidRPr="00754711">
                        <w:rPr>
                          <w:rFonts w:asciiTheme="minorHAnsi" w:hAnsiTheme="minorHAnsi"/>
                          <w:i/>
                          <w:iCs/>
                          <w:sz w:val="18"/>
                          <w:szCs w:val="18"/>
                        </w:rPr>
                        <w:t>70</w:t>
                      </w:r>
                      <w:r w:rsidRPr="00754711">
                        <w:rPr>
                          <w:rFonts w:asciiTheme="minorHAnsi" w:hAnsiTheme="minorHAnsi"/>
                          <w:sz w:val="18"/>
                          <w:szCs w:val="18"/>
                        </w:rPr>
                        <w:t>(8), 62.</w:t>
                      </w:r>
                      <w:proofErr w:type="gramEnd"/>
                      <w:r w:rsidRPr="00754711">
                        <w:rPr>
                          <w:rFonts w:asciiTheme="minorHAnsi" w:hAnsiTheme="minorHAnsi"/>
                          <w:sz w:val="18"/>
                          <w:szCs w:val="18"/>
                        </w:rPr>
                        <w:t xml:space="preserve"> </w:t>
                      </w:r>
                    </w:p>
                    <w:p w:rsidR="00754711" w:rsidRPr="00754711" w:rsidRDefault="00754711" w:rsidP="00F95729">
                      <w:pPr>
                        <w:pStyle w:val="NormalWeb"/>
                        <w:spacing w:before="0" w:beforeAutospacing="0" w:after="0" w:afterAutospacing="0"/>
                        <w:ind w:left="432" w:hanging="432"/>
                        <w:rPr>
                          <w:rFonts w:asciiTheme="minorHAnsi" w:hAnsiTheme="minorHAnsi"/>
                          <w:sz w:val="6"/>
                          <w:szCs w:val="6"/>
                        </w:rPr>
                      </w:pPr>
                    </w:p>
                    <w:p w:rsidR="00F95729" w:rsidRPr="00F95729" w:rsidRDefault="00F95729" w:rsidP="00F95729">
                      <w:pPr>
                        <w:pStyle w:val="NormalWeb"/>
                        <w:spacing w:before="0" w:beforeAutospacing="0" w:after="0" w:afterAutospacing="0"/>
                        <w:ind w:left="432" w:hanging="432"/>
                        <w:rPr>
                          <w:rFonts w:asciiTheme="minorHAnsi" w:hAnsiTheme="minorHAnsi"/>
                          <w:sz w:val="18"/>
                          <w:szCs w:val="18"/>
                        </w:rPr>
                      </w:pPr>
                      <w:proofErr w:type="spellStart"/>
                      <w:r w:rsidRPr="00F95729">
                        <w:rPr>
                          <w:rFonts w:asciiTheme="minorHAnsi" w:hAnsiTheme="minorHAnsi"/>
                          <w:b/>
                          <w:sz w:val="18"/>
                          <w:szCs w:val="18"/>
                        </w:rPr>
                        <w:t>Nagro</w:t>
                      </w:r>
                      <w:proofErr w:type="spellEnd"/>
                      <w:r w:rsidRPr="00F95729">
                        <w:rPr>
                          <w:rFonts w:asciiTheme="minorHAnsi" w:hAnsiTheme="minorHAnsi"/>
                          <w:b/>
                          <w:sz w:val="18"/>
                          <w:szCs w:val="18"/>
                        </w:rPr>
                        <w:t>, S. A., Hooks, S. D., Fraser, D. W., &amp; Cornelius, K. E. (2018).</w:t>
                      </w:r>
                      <w:r w:rsidRPr="00F95729">
                        <w:rPr>
                          <w:rFonts w:asciiTheme="minorHAnsi" w:hAnsiTheme="minorHAnsi"/>
                          <w:sz w:val="18"/>
                          <w:szCs w:val="18"/>
                        </w:rPr>
                        <w:t xml:space="preserve"> </w:t>
                      </w:r>
                      <w:proofErr w:type="gramStart"/>
                      <w:r w:rsidRPr="00F95729">
                        <w:rPr>
                          <w:rFonts w:asciiTheme="minorHAnsi" w:hAnsiTheme="minorHAnsi"/>
                          <w:sz w:val="18"/>
                          <w:szCs w:val="18"/>
                        </w:rPr>
                        <w:t>Whole-Group Response Strategies to Promote Student Engagement in Inclusive Classrooms.</w:t>
                      </w:r>
                      <w:proofErr w:type="gramEnd"/>
                      <w:r w:rsidRPr="00F95729">
                        <w:rPr>
                          <w:rFonts w:asciiTheme="minorHAnsi" w:hAnsiTheme="minorHAnsi"/>
                          <w:sz w:val="18"/>
                          <w:szCs w:val="18"/>
                        </w:rPr>
                        <w:t xml:space="preserve"> </w:t>
                      </w:r>
                      <w:proofErr w:type="gramStart"/>
                      <w:r w:rsidRPr="00F95729">
                        <w:rPr>
                          <w:rFonts w:asciiTheme="minorHAnsi" w:hAnsiTheme="minorHAnsi"/>
                          <w:i/>
                          <w:iCs/>
                          <w:sz w:val="18"/>
                          <w:szCs w:val="18"/>
                        </w:rPr>
                        <w:t>Teaching Exceptional Children</w:t>
                      </w:r>
                      <w:r w:rsidRPr="00F95729">
                        <w:rPr>
                          <w:rFonts w:asciiTheme="minorHAnsi" w:hAnsiTheme="minorHAnsi"/>
                          <w:sz w:val="18"/>
                          <w:szCs w:val="18"/>
                        </w:rPr>
                        <w:t xml:space="preserve">, </w:t>
                      </w:r>
                      <w:r w:rsidRPr="00F95729">
                        <w:rPr>
                          <w:rFonts w:asciiTheme="minorHAnsi" w:hAnsiTheme="minorHAnsi"/>
                          <w:i/>
                          <w:iCs/>
                          <w:sz w:val="18"/>
                          <w:szCs w:val="18"/>
                        </w:rPr>
                        <w:t>50</w:t>
                      </w:r>
                      <w:r w:rsidRPr="00F95729">
                        <w:rPr>
                          <w:rFonts w:asciiTheme="minorHAnsi" w:hAnsiTheme="minorHAnsi"/>
                          <w:sz w:val="18"/>
                          <w:szCs w:val="18"/>
                        </w:rPr>
                        <w:t>(4), 243-249.</w:t>
                      </w:r>
                      <w:proofErr w:type="gramEnd"/>
                      <w:r w:rsidRPr="00F95729">
                        <w:rPr>
                          <w:rFonts w:asciiTheme="minorHAnsi" w:hAnsiTheme="minorHAnsi"/>
                          <w:sz w:val="18"/>
                          <w:szCs w:val="18"/>
                        </w:rPr>
                        <w:t xml:space="preserve"> </w:t>
                      </w:r>
                    </w:p>
                    <w:p w:rsidR="00F95729" w:rsidRPr="00F95729" w:rsidRDefault="00F95729" w:rsidP="00320ABD">
                      <w:pPr>
                        <w:pStyle w:val="NormalWeb"/>
                        <w:spacing w:before="0" w:beforeAutospacing="0" w:after="0" w:afterAutospacing="0"/>
                        <w:ind w:left="432" w:hanging="432"/>
                        <w:rPr>
                          <w:rFonts w:asciiTheme="minorHAnsi" w:hAnsiTheme="minorHAnsi"/>
                          <w:sz w:val="6"/>
                          <w:szCs w:val="6"/>
                        </w:rPr>
                      </w:pPr>
                    </w:p>
                    <w:p w:rsidR="00320ABD" w:rsidRPr="00320ABD" w:rsidRDefault="00320ABD" w:rsidP="00320ABD">
                      <w:pPr>
                        <w:pStyle w:val="NormalWeb"/>
                        <w:spacing w:before="0" w:beforeAutospacing="0" w:after="0" w:afterAutospacing="0"/>
                        <w:ind w:left="432" w:hanging="432"/>
                        <w:rPr>
                          <w:rFonts w:asciiTheme="minorHAnsi" w:hAnsiTheme="minorHAnsi"/>
                          <w:sz w:val="18"/>
                          <w:szCs w:val="18"/>
                        </w:rPr>
                      </w:pPr>
                      <w:proofErr w:type="gramStart"/>
                      <w:r w:rsidRPr="00320ABD">
                        <w:rPr>
                          <w:rFonts w:asciiTheme="minorHAnsi" w:hAnsiTheme="minorHAnsi"/>
                          <w:b/>
                          <w:sz w:val="18"/>
                          <w:szCs w:val="18"/>
                        </w:rPr>
                        <w:t>Newman, J. L., Dantzler, J., &amp; Coleman, A. N. (2015).</w:t>
                      </w:r>
                      <w:proofErr w:type="gramEnd"/>
                      <w:r w:rsidRPr="00320ABD">
                        <w:rPr>
                          <w:rFonts w:asciiTheme="minorHAnsi" w:hAnsiTheme="minorHAnsi"/>
                          <w:sz w:val="18"/>
                          <w:szCs w:val="18"/>
                        </w:rPr>
                        <w:t xml:space="preserve"> Science in Action: How Middle School Students Are Changing Their World Through STEM Service-Learning Projects. </w:t>
                      </w:r>
                      <w:r w:rsidRPr="00320ABD">
                        <w:rPr>
                          <w:rFonts w:asciiTheme="minorHAnsi" w:hAnsiTheme="minorHAnsi"/>
                          <w:i/>
                          <w:iCs/>
                          <w:sz w:val="18"/>
                          <w:szCs w:val="18"/>
                        </w:rPr>
                        <w:t xml:space="preserve">Theory </w:t>
                      </w:r>
                      <w:proofErr w:type="gramStart"/>
                      <w:r w:rsidRPr="00320ABD">
                        <w:rPr>
                          <w:rFonts w:asciiTheme="minorHAnsi" w:hAnsiTheme="minorHAnsi"/>
                          <w:i/>
                          <w:iCs/>
                          <w:sz w:val="18"/>
                          <w:szCs w:val="18"/>
                        </w:rPr>
                        <w:t>Into</w:t>
                      </w:r>
                      <w:proofErr w:type="gramEnd"/>
                      <w:r w:rsidRPr="00320ABD">
                        <w:rPr>
                          <w:rFonts w:asciiTheme="minorHAnsi" w:hAnsiTheme="minorHAnsi"/>
                          <w:i/>
                          <w:iCs/>
                          <w:sz w:val="18"/>
                          <w:szCs w:val="18"/>
                        </w:rPr>
                        <w:t xml:space="preserve"> Practice</w:t>
                      </w:r>
                      <w:r w:rsidRPr="00320ABD">
                        <w:rPr>
                          <w:rFonts w:asciiTheme="minorHAnsi" w:hAnsiTheme="minorHAnsi"/>
                          <w:sz w:val="18"/>
                          <w:szCs w:val="18"/>
                        </w:rPr>
                        <w:t xml:space="preserve">, </w:t>
                      </w:r>
                      <w:r w:rsidRPr="00320ABD">
                        <w:rPr>
                          <w:rFonts w:asciiTheme="minorHAnsi" w:hAnsiTheme="minorHAnsi"/>
                          <w:i/>
                          <w:iCs/>
                          <w:sz w:val="18"/>
                          <w:szCs w:val="18"/>
                        </w:rPr>
                        <w:t>54</w:t>
                      </w:r>
                      <w:r w:rsidRPr="00320ABD">
                        <w:rPr>
                          <w:rFonts w:asciiTheme="minorHAnsi" w:hAnsiTheme="minorHAnsi"/>
                          <w:sz w:val="18"/>
                          <w:szCs w:val="18"/>
                        </w:rPr>
                        <w:t xml:space="preserve">(1), 47-54. </w:t>
                      </w:r>
                    </w:p>
                    <w:p w:rsidR="00320ABD" w:rsidRPr="00320ABD" w:rsidRDefault="00320ABD" w:rsidP="000B3F4B">
                      <w:pPr>
                        <w:pStyle w:val="NormalWeb"/>
                        <w:spacing w:before="0" w:beforeAutospacing="0" w:after="0" w:afterAutospacing="0"/>
                        <w:ind w:left="432" w:hanging="432"/>
                        <w:rPr>
                          <w:rFonts w:asciiTheme="minorHAnsi" w:hAnsiTheme="minorHAnsi"/>
                          <w:sz w:val="18"/>
                          <w:szCs w:val="18"/>
                        </w:rPr>
                      </w:pPr>
                    </w:p>
                    <w:p w:rsidR="000B3F4B" w:rsidRPr="000B3F4B" w:rsidRDefault="000B3F4B" w:rsidP="006E7C50">
                      <w:pPr>
                        <w:pStyle w:val="NormalWeb"/>
                        <w:spacing w:before="0" w:beforeAutospacing="0" w:after="0" w:afterAutospacing="0"/>
                        <w:ind w:left="432" w:hanging="432"/>
                        <w:rPr>
                          <w:rFonts w:asciiTheme="minorHAnsi" w:hAnsiTheme="minorHAnsi"/>
                          <w:sz w:val="6"/>
                          <w:szCs w:val="6"/>
                        </w:rPr>
                      </w:pPr>
                    </w:p>
                    <w:p w:rsidR="00D16BAB" w:rsidRPr="00B01F18" w:rsidRDefault="00D16BAB" w:rsidP="004F5DDA">
                      <w:pPr>
                        <w:pStyle w:val="NormalWeb"/>
                        <w:spacing w:before="0" w:beforeAutospacing="0" w:after="0" w:afterAutospacing="0"/>
                        <w:ind w:left="432" w:hanging="432"/>
                        <w:rPr>
                          <w:rFonts w:asciiTheme="minorHAnsi" w:hAnsiTheme="minorHAnsi"/>
                          <w:sz w:val="6"/>
                          <w:szCs w:val="6"/>
                        </w:rPr>
                      </w:pPr>
                    </w:p>
                  </w:txbxContent>
                </v:textbox>
              </v:shape>
            </w:pict>
          </mc:Fallback>
        </mc:AlternateContent>
      </w:r>
      <w:r w:rsidR="00353B14">
        <w:rPr>
          <w:noProof/>
        </w:rPr>
        <w:drawing>
          <wp:anchor distT="0" distB="0" distL="114300" distR="114300" simplePos="0" relativeHeight="251672576" behindDoc="0" locked="0" layoutInCell="1" allowOverlap="1" wp14:anchorId="6BF42DE1" wp14:editId="119100AF">
            <wp:simplePos x="0" y="0"/>
            <wp:positionH relativeFrom="column">
              <wp:posOffset>-403860</wp:posOffset>
            </wp:positionH>
            <wp:positionV relativeFrom="paragraph">
              <wp:posOffset>-640080</wp:posOffset>
            </wp:positionV>
            <wp:extent cx="1708015" cy="6553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03FCF"/>
    <w:rsid w:val="00011524"/>
    <w:rsid w:val="00013BAC"/>
    <w:rsid w:val="00020E6D"/>
    <w:rsid w:val="00026473"/>
    <w:rsid w:val="000356FD"/>
    <w:rsid w:val="00042C50"/>
    <w:rsid w:val="00051929"/>
    <w:rsid w:val="00071218"/>
    <w:rsid w:val="00074E93"/>
    <w:rsid w:val="00077F61"/>
    <w:rsid w:val="0008007A"/>
    <w:rsid w:val="00095033"/>
    <w:rsid w:val="00095D89"/>
    <w:rsid w:val="000A103C"/>
    <w:rsid w:val="000A3E21"/>
    <w:rsid w:val="000B3F4B"/>
    <w:rsid w:val="000C0D6F"/>
    <w:rsid w:val="000C7A87"/>
    <w:rsid w:val="000D194A"/>
    <w:rsid w:val="000D7475"/>
    <w:rsid w:val="000E1406"/>
    <w:rsid w:val="000F481F"/>
    <w:rsid w:val="0011061E"/>
    <w:rsid w:val="00117AA7"/>
    <w:rsid w:val="001317F6"/>
    <w:rsid w:val="00136986"/>
    <w:rsid w:val="00145A0B"/>
    <w:rsid w:val="0015681F"/>
    <w:rsid w:val="00163ADD"/>
    <w:rsid w:val="00172368"/>
    <w:rsid w:val="00172395"/>
    <w:rsid w:val="001767AD"/>
    <w:rsid w:val="001919B5"/>
    <w:rsid w:val="001A29B2"/>
    <w:rsid w:val="001A41A1"/>
    <w:rsid w:val="001A6BA9"/>
    <w:rsid w:val="001A770A"/>
    <w:rsid w:val="001B37F2"/>
    <w:rsid w:val="001C3F66"/>
    <w:rsid w:val="001C748D"/>
    <w:rsid w:val="001C7F99"/>
    <w:rsid w:val="001D0819"/>
    <w:rsid w:val="001D4483"/>
    <w:rsid w:val="001D6913"/>
    <w:rsid w:val="001F2B92"/>
    <w:rsid w:val="001F3124"/>
    <w:rsid w:val="001F5352"/>
    <w:rsid w:val="002009DB"/>
    <w:rsid w:val="00206725"/>
    <w:rsid w:val="00207067"/>
    <w:rsid w:val="00207B7A"/>
    <w:rsid w:val="00224D4E"/>
    <w:rsid w:val="002278C2"/>
    <w:rsid w:val="00241524"/>
    <w:rsid w:val="002532AE"/>
    <w:rsid w:val="002570F1"/>
    <w:rsid w:val="00257DF2"/>
    <w:rsid w:val="00266F98"/>
    <w:rsid w:val="00270CDD"/>
    <w:rsid w:val="00270E0E"/>
    <w:rsid w:val="0028065F"/>
    <w:rsid w:val="00283398"/>
    <w:rsid w:val="002870E7"/>
    <w:rsid w:val="002A4126"/>
    <w:rsid w:val="002A6116"/>
    <w:rsid w:val="002A7FB7"/>
    <w:rsid w:val="002B035C"/>
    <w:rsid w:val="002B35BC"/>
    <w:rsid w:val="002B50D1"/>
    <w:rsid w:val="002C2AAA"/>
    <w:rsid w:val="002C4345"/>
    <w:rsid w:val="002D36B3"/>
    <w:rsid w:val="002D5468"/>
    <w:rsid w:val="002E3292"/>
    <w:rsid w:val="002F357F"/>
    <w:rsid w:val="00300C0A"/>
    <w:rsid w:val="00315371"/>
    <w:rsid w:val="0031722F"/>
    <w:rsid w:val="00320ABD"/>
    <w:rsid w:val="00323018"/>
    <w:rsid w:val="003279E3"/>
    <w:rsid w:val="003314AE"/>
    <w:rsid w:val="00342198"/>
    <w:rsid w:val="00347D78"/>
    <w:rsid w:val="00353B14"/>
    <w:rsid w:val="00353C81"/>
    <w:rsid w:val="0035486E"/>
    <w:rsid w:val="003579F5"/>
    <w:rsid w:val="0036405F"/>
    <w:rsid w:val="00364589"/>
    <w:rsid w:val="00372C2F"/>
    <w:rsid w:val="003744AE"/>
    <w:rsid w:val="003772AA"/>
    <w:rsid w:val="00384D44"/>
    <w:rsid w:val="00387305"/>
    <w:rsid w:val="003906CE"/>
    <w:rsid w:val="00390A4D"/>
    <w:rsid w:val="00393F12"/>
    <w:rsid w:val="00395DA1"/>
    <w:rsid w:val="00395F7E"/>
    <w:rsid w:val="003B183C"/>
    <w:rsid w:val="003B4701"/>
    <w:rsid w:val="003D494C"/>
    <w:rsid w:val="003D503A"/>
    <w:rsid w:val="003E2083"/>
    <w:rsid w:val="003F11E1"/>
    <w:rsid w:val="003F1A64"/>
    <w:rsid w:val="003F4581"/>
    <w:rsid w:val="003F7929"/>
    <w:rsid w:val="00404966"/>
    <w:rsid w:val="00404B4B"/>
    <w:rsid w:val="00405862"/>
    <w:rsid w:val="004117AF"/>
    <w:rsid w:val="00420994"/>
    <w:rsid w:val="0042572F"/>
    <w:rsid w:val="004257AD"/>
    <w:rsid w:val="004335AA"/>
    <w:rsid w:val="0043663B"/>
    <w:rsid w:val="00436CA8"/>
    <w:rsid w:val="004430AE"/>
    <w:rsid w:val="00446A4E"/>
    <w:rsid w:val="00447E28"/>
    <w:rsid w:val="00450054"/>
    <w:rsid w:val="00450B9A"/>
    <w:rsid w:val="00451934"/>
    <w:rsid w:val="004710C4"/>
    <w:rsid w:val="004846AB"/>
    <w:rsid w:val="0049096F"/>
    <w:rsid w:val="00493B91"/>
    <w:rsid w:val="0049463C"/>
    <w:rsid w:val="00494993"/>
    <w:rsid w:val="004A01C3"/>
    <w:rsid w:val="004A2BCD"/>
    <w:rsid w:val="004A5935"/>
    <w:rsid w:val="004A74B2"/>
    <w:rsid w:val="004B0ABF"/>
    <w:rsid w:val="004C069D"/>
    <w:rsid w:val="004C16CA"/>
    <w:rsid w:val="004D377A"/>
    <w:rsid w:val="004E1622"/>
    <w:rsid w:val="004E4765"/>
    <w:rsid w:val="004F0546"/>
    <w:rsid w:val="004F5CA4"/>
    <w:rsid w:val="004F5DDA"/>
    <w:rsid w:val="00501B3D"/>
    <w:rsid w:val="005035BD"/>
    <w:rsid w:val="005171EA"/>
    <w:rsid w:val="00521E94"/>
    <w:rsid w:val="005256E5"/>
    <w:rsid w:val="0052758D"/>
    <w:rsid w:val="005301CD"/>
    <w:rsid w:val="005301EA"/>
    <w:rsid w:val="00541598"/>
    <w:rsid w:val="0055165E"/>
    <w:rsid w:val="0056603B"/>
    <w:rsid w:val="00571896"/>
    <w:rsid w:val="0057224A"/>
    <w:rsid w:val="00573FC4"/>
    <w:rsid w:val="005A3B51"/>
    <w:rsid w:val="005A753F"/>
    <w:rsid w:val="005B5F1B"/>
    <w:rsid w:val="005B6A72"/>
    <w:rsid w:val="005C0232"/>
    <w:rsid w:val="005C1DC2"/>
    <w:rsid w:val="005C23F0"/>
    <w:rsid w:val="005C6B0D"/>
    <w:rsid w:val="005D084E"/>
    <w:rsid w:val="005D5B4A"/>
    <w:rsid w:val="005E227C"/>
    <w:rsid w:val="005F29AA"/>
    <w:rsid w:val="00600BC7"/>
    <w:rsid w:val="006031D4"/>
    <w:rsid w:val="00603BCE"/>
    <w:rsid w:val="00606DFD"/>
    <w:rsid w:val="006106C5"/>
    <w:rsid w:val="00611551"/>
    <w:rsid w:val="006128DF"/>
    <w:rsid w:val="006161A8"/>
    <w:rsid w:val="00631343"/>
    <w:rsid w:val="00637541"/>
    <w:rsid w:val="006376F4"/>
    <w:rsid w:val="006622A5"/>
    <w:rsid w:val="006630BF"/>
    <w:rsid w:val="00671971"/>
    <w:rsid w:val="006804B4"/>
    <w:rsid w:val="0068544E"/>
    <w:rsid w:val="0068661E"/>
    <w:rsid w:val="006867E6"/>
    <w:rsid w:val="00687477"/>
    <w:rsid w:val="00691504"/>
    <w:rsid w:val="00693937"/>
    <w:rsid w:val="006A6C01"/>
    <w:rsid w:val="006A7FC4"/>
    <w:rsid w:val="006B0C63"/>
    <w:rsid w:val="006B3810"/>
    <w:rsid w:val="006B4ED2"/>
    <w:rsid w:val="006B67BD"/>
    <w:rsid w:val="006C3886"/>
    <w:rsid w:val="006C5485"/>
    <w:rsid w:val="006C653E"/>
    <w:rsid w:val="006C70AC"/>
    <w:rsid w:val="006E39A2"/>
    <w:rsid w:val="006E643A"/>
    <w:rsid w:val="006E7C50"/>
    <w:rsid w:val="006F053C"/>
    <w:rsid w:val="006F19A4"/>
    <w:rsid w:val="006F5952"/>
    <w:rsid w:val="0070015C"/>
    <w:rsid w:val="00711C97"/>
    <w:rsid w:val="00717829"/>
    <w:rsid w:val="00720214"/>
    <w:rsid w:val="007208EB"/>
    <w:rsid w:val="00725782"/>
    <w:rsid w:val="0074070F"/>
    <w:rsid w:val="007443E9"/>
    <w:rsid w:val="00754711"/>
    <w:rsid w:val="0076558A"/>
    <w:rsid w:val="00770817"/>
    <w:rsid w:val="00771C46"/>
    <w:rsid w:val="007728EB"/>
    <w:rsid w:val="00773649"/>
    <w:rsid w:val="007751F9"/>
    <w:rsid w:val="0078318E"/>
    <w:rsid w:val="00783AC4"/>
    <w:rsid w:val="00790DDA"/>
    <w:rsid w:val="007979E6"/>
    <w:rsid w:val="007A27ED"/>
    <w:rsid w:val="007A3B9C"/>
    <w:rsid w:val="007A576D"/>
    <w:rsid w:val="007A6704"/>
    <w:rsid w:val="007A74E8"/>
    <w:rsid w:val="007A78D0"/>
    <w:rsid w:val="007B0787"/>
    <w:rsid w:val="007B343B"/>
    <w:rsid w:val="007B3F32"/>
    <w:rsid w:val="007C4537"/>
    <w:rsid w:val="007D3538"/>
    <w:rsid w:val="007E5E92"/>
    <w:rsid w:val="007E604F"/>
    <w:rsid w:val="007F0635"/>
    <w:rsid w:val="007F0ADC"/>
    <w:rsid w:val="007F75B4"/>
    <w:rsid w:val="008252ED"/>
    <w:rsid w:val="008308E6"/>
    <w:rsid w:val="00831709"/>
    <w:rsid w:val="00831815"/>
    <w:rsid w:val="00833354"/>
    <w:rsid w:val="00834717"/>
    <w:rsid w:val="008414D3"/>
    <w:rsid w:val="008460C5"/>
    <w:rsid w:val="0084643D"/>
    <w:rsid w:val="00846B31"/>
    <w:rsid w:val="0085501A"/>
    <w:rsid w:val="00857145"/>
    <w:rsid w:val="0086431E"/>
    <w:rsid w:val="0086623B"/>
    <w:rsid w:val="00882D2B"/>
    <w:rsid w:val="008847DA"/>
    <w:rsid w:val="008A0B5B"/>
    <w:rsid w:val="008A4929"/>
    <w:rsid w:val="008A4F53"/>
    <w:rsid w:val="008C4FEC"/>
    <w:rsid w:val="008E008E"/>
    <w:rsid w:val="008E088F"/>
    <w:rsid w:val="008E1D29"/>
    <w:rsid w:val="008E4418"/>
    <w:rsid w:val="008F2AF9"/>
    <w:rsid w:val="008F3411"/>
    <w:rsid w:val="008F4FC6"/>
    <w:rsid w:val="008F5FC5"/>
    <w:rsid w:val="0090079F"/>
    <w:rsid w:val="0090301C"/>
    <w:rsid w:val="00917C04"/>
    <w:rsid w:val="009203E9"/>
    <w:rsid w:val="00923043"/>
    <w:rsid w:val="00924AFE"/>
    <w:rsid w:val="00925E22"/>
    <w:rsid w:val="009333A7"/>
    <w:rsid w:val="00937E7A"/>
    <w:rsid w:val="00942F5F"/>
    <w:rsid w:val="00946275"/>
    <w:rsid w:val="0095318F"/>
    <w:rsid w:val="00953B5C"/>
    <w:rsid w:val="0096127F"/>
    <w:rsid w:val="009630D1"/>
    <w:rsid w:val="00963C10"/>
    <w:rsid w:val="009662F7"/>
    <w:rsid w:val="00967489"/>
    <w:rsid w:val="00982C54"/>
    <w:rsid w:val="00984AD8"/>
    <w:rsid w:val="00994BA7"/>
    <w:rsid w:val="009976E5"/>
    <w:rsid w:val="009A01CE"/>
    <w:rsid w:val="009A6A36"/>
    <w:rsid w:val="009B07D3"/>
    <w:rsid w:val="009B56DD"/>
    <w:rsid w:val="009B5A49"/>
    <w:rsid w:val="009C0EFE"/>
    <w:rsid w:val="009C2703"/>
    <w:rsid w:val="009C4B44"/>
    <w:rsid w:val="009C70C4"/>
    <w:rsid w:val="009D6359"/>
    <w:rsid w:val="00A12031"/>
    <w:rsid w:val="00A1499B"/>
    <w:rsid w:val="00A16D1A"/>
    <w:rsid w:val="00A17C8C"/>
    <w:rsid w:val="00A23FA7"/>
    <w:rsid w:val="00A2431D"/>
    <w:rsid w:val="00A303E8"/>
    <w:rsid w:val="00A3122A"/>
    <w:rsid w:val="00A34908"/>
    <w:rsid w:val="00A34EAB"/>
    <w:rsid w:val="00A44206"/>
    <w:rsid w:val="00A537F6"/>
    <w:rsid w:val="00A70E10"/>
    <w:rsid w:val="00A721ED"/>
    <w:rsid w:val="00AA12CF"/>
    <w:rsid w:val="00AA7513"/>
    <w:rsid w:val="00AC1135"/>
    <w:rsid w:val="00AC2218"/>
    <w:rsid w:val="00AC25D3"/>
    <w:rsid w:val="00AD1562"/>
    <w:rsid w:val="00AD266D"/>
    <w:rsid w:val="00AD3216"/>
    <w:rsid w:val="00AD4F19"/>
    <w:rsid w:val="00AD5DEA"/>
    <w:rsid w:val="00AE1823"/>
    <w:rsid w:val="00AE23C7"/>
    <w:rsid w:val="00AE4B6A"/>
    <w:rsid w:val="00AE51B4"/>
    <w:rsid w:val="00AE54FA"/>
    <w:rsid w:val="00AF788A"/>
    <w:rsid w:val="00B0109B"/>
    <w:rsid w:val="00B01F18"/>
    <w:rsid w:val="00B040B4"/>
    <w:rsid w:val="00B044C0"/>
    <w:rsid w:val="00B11622"/>
    <w:rsid w:val="00B11892"/>
    <w:rsid w:val="00B124D8"/>
    <w:rsid w:val="00B178F8"/>
    <w:rsid w:val="00B17E0D"/>
    <w:rsid w:val="00B17FA0"/>
    <w:rsid w:val="00B26356"/>
    <w:rsid w:val="00B35A6C"/>
    <w:rsid w:val="00B4524A"/>
    <w:rsid w:val="00B45A12"/>
    <w:rsid w:val="00B4638F"/>
    <w:rsid w:val="00B526D2"/>
    <w:rsid w:val="00B76874"/>
    <w:rsid w:val="00B80050"/>
    <w:rsid w:val="00B86A54"/>
    <w:rsid w:val="00B871B1"/>
    <w:rsid w:val="00B91FCF"/>
    <w:rsid w:val="00B946B7"/>
    <w:rsid w:val="00BA2D41"/>
    <w:rsid w:val="00BA470A"/>
    <w:rsid w:val="00BB0ECB"/>
    <w:rsid w:val="00BB5888"/>
    <w:rsid w:val="00BC1B80"/>
    <w:rsid w:val="00BC2C52"/>
    <w:rsid w:val="00BE2302"/>
    <w:rsid w:val="00BE2865"/>
    <w:rsid w:val="00BF66D5"/>
    <w:rsid w:val="00C02E73"/>
    <w:rsid w:val="00C0572B"/>
    <w:rsid w:val="00C064E3"/>
    <w:rsid w:val="00C13523"/>
    <w:rsid w:val="00C26021"/>
    <w:rsid w:val="00C270F5"/>
    <w:rsid w:val="00C33DE9"/>
    <w:rsid w:val="00C37C7A"/>
    <w:rsid w:val="00C40CD0"/>
    <w:rsid w:val="00C43B49"/>
    <w:rsid w:val="00C45407"/>
    <w:rsid w:val="00C54649"/>
    <w:rsid w:val="00C56D2E"/>
    <w:rsid w:val="00C67552"/>
    <w:rsid w:val="00C678A2"/>
    <w:rsid w:val="00C7722B"/>
    <w:rsid w:val="00C8228D"/>
    <w:rsid w:val="00C874C2"/>
    <w:rsid w:val="00C90741"/>
    <w:rsid w:val="00CB0979"/>
    <w:rsid w:val="00CB212A"/>
    <w:rsid w:val="00CB584A"/>
    <w:rsid w:val="00CC07B9"/>
    <w:rsid w:val="00CC41AE"/>
    <w:rsid w:val="00CC7C0F"/>
    <w:rsid w:val="00CD6BAC"/>
    <w:rsid w:val="00CE1B3F"/>
    <w:rsid w:val="00CE67FA"/>
    <w:rsid w:val="00CF0BA8"/>
    <w:rsid w:val="00CF1AA2"/>
    <w:rsid w:val="00CF5631"/>
    <w:rsid w:val="00CF73D9"/>
    <w:rsid w:val="00D007C4"/>
    <w:rsid w:val="00D02F1A"/>
    <w:rsid w:val="00D14D05"/>
    <w:rsid w:val="00D16BAB"/>
    <w:rsid w:val="00D255A1"/>
    <w:rsid w:val="00D25620"/>
    <w:rsid w:val="00D359A0"/>
    <w:rsid w:val="00D35DF2"/>
    <w:rsid w:val="00D41338"/>
    <w:rsid w:val="00D44242"/>
    <w:rsid w:val="00D44367"/>
    <w:rsid w:val="00D458ED"/>
    <w:rsid w:val="00D66CAA"/>
    <w:rsid w:val="00D72EC0"/>
    <w:rsid w:val="00D80BBD"/>
    <w:rsid w:val="00DA65BF"/>
    <w:rsid w:val="00DB5212"/>
    <w:rsid w:val="00DB7713"/>
    <w:rsid w:val="00DC0707"/>
    <w:rsid w:val="00DC10B1"/>
    <w:rsid w:val="00DC6FD1"/>
    <w:rsid w:val="00DD06EB"/>
    <w:rsid w:val="00DE0121"/>
    <w:rsid w:val="00DE680F"/>
    <w:rsid w:val="00DF00E5"/>
    <w:rsid w:val="00DF3469"/>
    <w:rsid w:val="00DF36E0"/>
    <w:rsid w:val="00DF5D0B"/>
    <w:rsid w:val="00DF7505"/>
    <w:rsid w:val="00E00819"/>
    <w:rsid w:val="00E03B02"/>
    <w:rsid w:val="00E1451C"/>
    <w:rsid w:val="00E17898"/>
    <w:rsid w:val="00E2361D"/>
    <w:rsid w:val="00E3027E"/>
    <w:rsid w:val="00E34C1C"/>
    <w:rsid w:val="00E378EA"/>
    <w:rsid w:val="00E42220"/>
    <w:rsid w:val="00E427E5"/>
    <w:rsid w:val="00E479EF"/>
    <w:rsid w:val="00E5478D"/>
    <w:rsid w:val="00E63C89"/>
    <w:rsid w:val="00E670D4"/>
    <w:rsid w:val="00E73F8A"/>
    <w:rsid w:val="00EA1753"/>
    <w:rsid w:val="00EA650D"/>
    <w:rsid w:val="00EA6618"/>
    <w:rsid w:val="00EB7CC0"/>
    <w:rsid w:val="00EC5243"/>
    <w:rsid w:val="00EC5EA7"/>
    <w:rsid w:val="00EC77A7"/>
    <w:rsid w:val="00EC7929"/>
    <w:rsid w:val="00ED0278"/>
    <w:rsid w:val="00ED0772"/>
    <w:rsid w:val="00ED0D0D"/>
    <w:rsid w:val="00ED668B"/>
    <w:rsid w:val="00EE7CF8"/>
    <w:rsid w:val="00EF51E0"/>
    <w:rsid w:val="00EF6729"/>
    <w:rsid w:val="00EF6886"/>
    <w:rsid w:val="00EF6B57"/>
    <w:rsid w:val="00EF7098"/>
    <w:rsid w:val="00F14403"/>
    <w:rsid w:val="00F22899"/>
    <w:rsid w:val="00F23FD4"/>
    <w:rsid w:val="00F32847"/>
    <w:rsid w:val="00F345C4"/>
    <w:rsid w:val="00F35509"/>
    <w:rsid w:val="00F3779C"/>
    <w:rsid w:val="00F41A11"/>
    <w:rsid w:val="00F45C7C"/>
    <w:rsid w:val="00F45D4D"/>
    <w:rsid w:val="00F5140B"/>
    <w:rsid w:val="00F65899"/>
    <w:rsid w:val="00F72637"/>
    <w:rsid w:val="00F72F1A"/>
    <w:rsid w:val="00F802C2"/>
    <w:rsid w:val="00F811A8"/>
    <w:rsid w:val="00F872B3"/>
    <w:rsid w:val="00F87D24"/>
    <w:rsid w:val="00F91549"/>
    <w:rsid w:val="00F92B60"/>
    <w:rsid w:val="00F95729"/>
    <w:rsid w:val="00FB0E3C"/>
    <w:rsid w:val="00FB3C6F"/>
    <w:rsid w:val="00FB508A"/>
    <w:rsid w:val="00FD5817"/>
    <w:rsid w:val="00FD7DDC"/>
    <w:rsid w:val="00FE313E"/>
    <w:rsid w:val="00FE5DEB"/>
    <w:rsid w:val="00FF3AC3"/>
    <w:rsid w:val="00FF3BA8"/>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340">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40790747">
      <w:bodyDiv w:val="1"/>
      <w:marLeft w:val="0"/>
      <w:marRight w:val="0"/>
      <w:marTop w:val="0"/>
      <w:marBottom w:val="0"/>
      <w:divBdr>
        <w:top w:val="none" w:sz="0" w:space="0" w:color="auto"/>
        <w:left w:val="none" w:sz="0" w:space="0" w:color="auto"/>
        <w:bottom w:val="none" w:sz="0" w:space="0" w:color="auto"/>
        <w:right w:val="none" w:sz="0" w:space="0" w:color="auto"/>
      </w:divBdr>
    </w:div>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81029062">
      <w:bodyDiv w:val="1"/>
      <w:marLeft w:val="0"/>
      <w:marRight w:val="0"/>
      <w:marTop w:val="0"/>
      <w:marBottom w:val="0"/>
      <w:divBdr>
        <w:top w:val="none" w:sz="0" w:space="0" w:color="auto"/>
        <w:left w:val="none" w:sz="0" w:space="0" w:color="auto"/>
        <w:bottom w:val="none" w:sz="0" w:space="0" w:color="auto"/>
        <w:right w:val="none" w:sz="0" w:space="0" w:color="auto"/>
      </w:divBdr>
    </w:div>
    <w:div w:id="83191190">
      <w:bodyDiv w:val="1"/>
      <w:marLeft w:val="0"/>
      <w:marRight w:val="0"/>
      <w:marTop w:val="0"/>
      <w:marBottom w:val="0"/>
      <w:divBdr>
        <w:top w:val="none" w:sz="0" w:space="0" w:color="auto"/>
        <w:left w:val="none" w:sz="0" w:space="0" w:color="auto"/>
        <w:bottom w:val="none" w:sz="0" w:space="0" w:color="auto"/>
        <w:right w:val="none" w:sz="0" w:space="0" w:color="auto"/>
      </w:divBdr>
    </w:div>
    <w:div w:id="88696037">
      <w:bodyDiv w:val="1"/>
      <w:marLeft w:val="0"/>
      <w:marRight w:val="0"/>
      <w:marTop w:val="0"/>
      <w:marBottom w:val="0"/>
      <w:divBdr>
        <w:top w:val="none" w:sz="0" w:space="0" w:color="auto"/>
        <w:left w:val="none" w:sz="0" w:space="0" w:color="auto"/>
        <w:bottom w:val="none" w:sz="0" w:space="0" w:color="auto"/>
        <w:right w:val="none" w:sz="0" w:space="0" w:color="auto"/>
      </w:divBdr>
    </w:div>
    <w:div w:id="100420155">
      <w:bodyDiv w:val="1"/>
      <w:marLeft w:val="0"/>
      <w:marRight w:val="0"/>
      <w:marTop w:val="0"/>
      <w:marBottom w:val="0"/>
      <w:divBdr>
        <w:top w:val="none" w:sz="0" w:space="0" w:color="auto"/>
        <w:left w:val="none" w:sz="0" w:space="0" w:color="auto"/>
        <w:bottom w:val="none" w:sz="0" w:space="0" w:color="auto"/>
        <w:right w:val="none" w:sz="0" w:space="0" w:color="auto"/>
      </w:divBdr>
    </w:div>
    <w:div w:id="117837442">
      <w:bodyDiv w:val="1"/>
      <w:marLeft w:val="0"/>
      <w:marRight w:val="0"/>
      <w:marTop w:val="0"/>
      <w:marBottom w:val="0"/>
      <w:divBdr>
        <w:top w:val="none" w:sz="0" w:space="0" w:color="auto"/>
        <w:left w:val="none" w:sz="0" w:space="0" w:color="auto"/>
        <w:bottom w:val="none" w:sz="0" w:space="0" w:color="auto"/>
        <w:right w:val="none" w:sz="0" w:space="0" w:color="auto"/>
      </w:divBdr>
    </w:div>
    <w:div w:id="128860127">
      <w:bodyDiv w:val="1"/>
      <w:marLeft w:val="0"/>
      <w:marRight w:val="0"/>
      <w:marTop w:val="0"/>
      <w:marBottom w:val="0"/>
      <w:divBdr>
        <w:top w:val="none" w:sz="0" w:space="0" w:color="auto"/>
        <w:left w:val="none" w:sz="0" w:space="0" w:color="auto"/>
        <w:bottom w:val="none" w:sz="0" w:space="0" w:color="auto"/>
        <w:right w:val="none" w:sz="0" w:space="0" w:color="auto"/>
      </w:divBdr>
    </w:div>
    <w:div w:id="132984332">
      <w:bodyDiv w:val="1"/>
      <w:marLeft w:val="0"/>
      <w:marRight w:val="0"/>
      <w:marTop w:val="0"/>
      <w:marBottom w:val="0"/>
      <w:divBdr>
        <w:top w:val="none" w:sz="0" w:space="0" w:color="auto"/>
        <w:left w:val="none" w:sz="0" w:space="0" w:color="auto"/>
        <w:bottom w:val="none" w:sz="0" w:space="0" w:color="auto"/>
        <w:right w:val="none" w:sz="0" w:space="0" w:color="auto"/>
      </w:divBdr>
    </w:div>
    <w:div w:id="147984440">
      <w:bodyDiv w:val="1"/>
      <w:marLeft w:val="0"/>
      <w:marRight w:val="0"/>
      <w:marTop w:val="0"/>
      <w:marBottom w:val="0"/>
      <w:divBdr>
        <w:top w:val="none" w:sz="0" w:space="0" w:color="auto"/>
        <w:left w:val="none" w:sz="0" w:space="0" w:color="auto"/>
        <w:bottom w:val="none" w:sz="0" w:space="0" w:color="auto"/>
        <w:right w:val="none" w:sz="0" w:space="0" w:color="auto"/>
      </w:divBdr>
    </w:div>
    <w:div w:id="153298038">
      <w:bodyDiv w:val="1"/>
      <w:marLeft w:val="0"/>
      <w:marRight w:val="0"/>
      <w:marTop w:val="0"/>
      <w:marBottom w:val="0"/>
      <w:divBdr>
        <w:top w:val="none" w:sz="0" w:space="0" w:color="auto"/>
        <w:left w:val="none" w:sz="0" w:space="0" w:color="auto"/>
        <w:bottom w:val="none" w:sz="0" w:space="0" w:color="auto"/>
        <w:right w:val="none" w:sz="0" w:space="0" w:color="auto"/>
      </w:divBdr>
    </w:div>
    <w:div w:id="156581882">
      <w:bodyDiv w:val="1"/>
      <w:marLeft w:val="0"/>
      <w:marRight w:val="0"/>
      <w:marTop w:val="0"/>
      <w:marBottom w:val="0"/>
      <w:divBdr>
        <w:top w:val="none" w:sz="0" w:space="0" w:color="auto"/>
        <w:left w:val="none" w:sz="0" w:space="0" w:color="auto"/>
        <w:bottom w:val="none" w:sz="0" w:space="0" w:color="auto"/>
        <w:right w:val="none" w:sz="0" w:space="0" w:color="auto"/>
      </w:divBdr>
    </w:div>
    <w:div w:id="163517754">
      <w:bodyDiv w:val="1"/>
      <w:marLeft w:val="0"/>
      <w:marRight w:val="0"/>
      <w:marTop w:val="0"/>
      <w:marBottom w:val="0"/>
      <w:divBdr>
        <w:top w:val="none" w:sz="0" w:space="0" w:color="auto"/>
        <w:left w:val="none" w:sz="0" w:space="0" w:color="auto"/>
        <w:bottom w:val="none" w:sz="0" w:space="0" w:color="auto"/>
        <w:right w:val="none" w:sz="0" w:space="0" w:color="auto"/>
      </w:divBdr>
    </w:div>
    <w:div w:id="172304870">
      <w:bodyDiv w:val="1"/>
      <w:marLeft w:val="0"/>
      <w:marRight w:val="0"/>
      <w:marTop w:val="0"/>
      <w:marBottom w:val="0"/>
      <w:divBdr>
        <w:top w:val="none" w:sz="0" w:space="0" w:color="auto"/>
        <w:left w:val="none" w:sz="0" w:space="0" w:color="auto"/>
        <w:bottom w:val="none" w:sz="0" w:space="0" w:color="auto"/>
        <w:right w:val="none" w:sz="0" w:space="0" w:color="auto"/>
      </w:divBdr>
    </w:div>
    <w:div w:id="183136436">
      <w:bodyDiv w:val="1"/>
      <w:marLeft w:val="0"/>
      <w:marRight w:val="0"/>
      <w:marTop w:val="0"/>
      <w:marBottom w:val="0"/>
      <w:divBdr>
        <w:top w:val="none" w:sz="0" w:space="0" w:color="auto"/>
        <w:left w:val="none" w:sz="0" w:space="0" w:color="auto"/>
        <w:bottom w:val="none" w:sz="0" w:space="0" w:color="auto"/>
        <w:right w:val="none" w:sz="0" w:space="0" w:color="auto"/>
      </w:divBdr>
    </w:div>
    <w:div w:id="198905675">
      <w:bodyDiv w:val="1"/>
      <w:marLeft w:val="0"/>
      <w:marRight w:val="0"/>
      <w:marTop w:val="0"/>
      <w:marBottom w:val="0"/>
      <w:divBdr>
        <w:top w:val="none" w:sz="0" w:space="0" w:color="auto"/>
        <w:left w:val="none" w:sz="0" w:space="0" w:color="auto"/>
        <w:bottom w:val="none" w:sz="0" w:space="0" w:color="auto"/>
        <w:right w:val="none" w:sz="0" w:space="0" w:color="auto"/>
      </w:divBdr>
    </w:div>
    <w:div w:id="219828575">
      <w:bodyDiv w:val="1"/>
      <w:marLeft w:val="0"/>
      <w:marRight w:val="0"/>
      <w:marTop w:val="0"/>
      <w:marBottom w:val="0"/>
      <w:divBdr>
        <w:top w:val="none" w:sz="0" w:space="0" w:color="auto"/>
        <w:left w:val="none" w:sz="0" w:space="0" w:color="auto"/>
        <w:bottom w:val="none" w:sz="0" w:space="0" w:color="auto"/>
        <w:right w:val="none" w:sz="0" w:space="0" w:color="auto"/>
      </w:divBdr>
    </w:div>
    <w:div w:id="229734830">
      <w:bodyDiv w:val="1"/>
      <w:marLeft w:val="0"/>
      <w:marRight w:val="0"/>
      <w:marTop w:val="0"/>
      <w:marBottom w:val="0"/>
      <w:divBdr>
        <w:top w:val="none" w:sz="0" w:space="0" w:color="auto"/>
        <w:left w:val="none" w:sz="0" w:space="0" w:color="auto"/>
        <w:bottom w:val="none" w:sz="0" w:space="0" w:color="auto"/>
        <w:right w:val="none" w:sz="0" w:space="0" w:color="auto"/>
      </w:divBdr>
    </w:div>
    <w:div w:id="243222671">
      <w:bodyDiv w:val="1"/>
      <w:marLeft w:val="0"/>
      <w:marRight w:val="0"/>
      <w:marTop w:val="0"/>
      <w:marBottom w:val="0"/>
      <w:divBdr>
        <w:top w:val="none" w:sz="0" w:space="0" w:color="auto"/>
        <w:left w:val="none" w:sz="0" w:space="0" w:color="auto"/>
        <w:bottom w:val="none" w:sz="0" w:space="0" w:color="auto"/>
        <w:right w:val="none" w:sz="0" w:space="0" w:color="auto"/>
      </w:divBdr>
    </w:div>
    <w:div w:id="244608647">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282883602">
      <w:bodyDiv w:val="1"/>
      <w:marLeft w:val="0"/>
      <w:marRight w:val="0"/>
      <w:marTop w:val="0"/>
      <w:marBottom w:val="0"/>
      <w:divBdr>
        <w:top w:val="none" w:sz="0" w:space="0" w:color="auto"/>
        <w:left w:val="none" w:sz="0" w:space="0" w:color="auto"/>
        <w:bottom w:val="none" w:sz="0" w:space="0" w:color="auto"/>
        <w:right w:val="none" w:sz="0" w:space="0" w:color="auto"/>
      </w:divBdr>
    </w:div>
    <w:div w:id="300158753">
      <w:bodyDiv w:val="1"/>
      <w:marLeft w:val="0"/>
      <w:marRight w:val="0"/>
      <w:marTop w:val="0"/>
      <w:marBottom w:val="0"/>
      <w:divBdr>
        <w:top w:val="none" w:sz="0" w:space="0" w:color="auto"/>
        <w:left w:val="none" w:sz="0" w:space="0" w:color="auto"/>
        <w:bottom w:val="none" w:sz="0" w:space="0" w:color="auto"/>
        <w:right w:val="none" w:sz="0" w:space="0" w:color="auto"/>
      </w:divBdr>
    </w:div>
    <w:div w:id="306519625">
      <w:bodyDiv w:val="1"/>
      <w:marLeft w:val="0"/>
      <w:marRight w:val="0"/>
      <w:marTop w:val="0"/>
      <w:marBottom w:val="0"/>
      <w:divBdr>
        <w:top w:val="none" w:sz="0" w:space="0" w:color="auto"/>
        <w:left w:val="none" w:sz="0" w:space="0" w:color="auto"/>
        <w:bottom w:val="none" w:sz="0" w:space="0" w:color="auto"/>
        <w:right w:val="none" w:sz="0" w:space="0" w:color="auto"/>
      </w:divBdr>
    </w:div>
    <w:div w:id="317881605">
      <w:bodyDiv w:val="1"/>
      <w:marLeft w:val="0"/>
      <w:marRight w:val="0"/>
      <w:marTop w:val="0"/>
      <w:marBottom w:val="0"/>
      <w:divBdr>
        <w:top w:val="none" w:sz="0" w:space="0" w:color="auto"/>
        <w:left w:val="none" w:sz="0" w:space="0" w:color="auto"/>
        <w:bottom w:val="none" w:sz="0" w:space="0" w:color="auto"/>
        <w:right w:val="none" w:sz="0" w:space="0" w:color="auto"/>
      </w:divBdr>
    </w:div>
    <w:div w:id="330989385">
      <w:bodyDiv w:val="1"/>
      <w:marLeft w:val="0"/>
      <w:marRight w:val="0"/>
      <w:marTop w:val="0"/>
      <w:marBottom w:val="0"/>
      <w:divBdr>
        <w:top w:val="none" w:sz="0" w:space="0" w:color="auto"/>
        <w:left w:val="none" w:sz="0" w:space="0" w:color="auto"/>
        <w:bottom w:val="none" w:sz="0" w:space="0" w:color="auto"/>
        <w:right w:val="none" w:sz="0" w:space="0" w:color="auto"/>
      </w:divBdr>
    </w:div>
    <w:div w:id="339545280">
      <w:bodyDiv w:val="1"/>
      <w:marLeft w:val="0"/>
      <w:marRight w:val="0"/>
      <w:marTop w:val="0"/>
      <w:marBottom w:val="0"/>
      <w:divBdr>
        <w:top w:val="none" w:sz="0" w:space="0" w:color="auto"/>
        <w:left w:val="none" w:sz="0" w:space="0" w:color="auto"/>
        <w:bottom w:val="none" w:sz="0" w:space="0" w:color="auto"/>
        <w:right w:val="none" w:sz="0" w:space="0" w:color="auto"/>
      </w:divBdr>
    </w:div>
    <w:div w:id="345207896">
      <w:bodyDiv w:val="1"/>
      <w:marLeft w:val="0"/>
      <w:marRight w:val="0"/>
      <w:marTop w:val="0"/>
      <w:marBottom w:val="0"/>
      <w:divBdr>
        <w:top w:val="none" w:sz="0" w:space="0" w:color="auto"/>
        <w:left w:val="none" w:sz="0" w:space="0" w:color="auto"/>
        <w:bottom w:val="none" w:sz="0" w:space="0" w:color="auto"/>
        <w:right w:val="none" w:sz="0" w:space="0" w:color="auto"/>
      </w:divBdr>
    </w:div>
    <w:div w:id="354699178">
      <w:bodyDiv w:val="1"/>
      <w:marLeft w:val="0"/>
      <w:marRight w:val="0"/>
      <w:marTop w:val="0"/>
      <w:marBottom w:val="0"/>
      <w:divBdr>
        <w:top w:val="none" w:sz="0" w:space="0" w:color="auto"/>
        <w:left w:val="none" w:sz="0" w:space="0" w:color="auto"/>
        <w:bottom w:val="none" w:sz="0" w:space="0" w:color="auto"/>
        <w:right w:val="none" w:sz="0" w:space="0" w:color="auto"/>
      </w:divBdr>
    </w:div>
    <w:div w:id="358894886">
      <w:bodyDiv w:val="1"/>
      <w:marLeft w:val="0"/>
      <w:marRight w:val="0"/>
      <w:marTop w:val="0"/>
      <w:marBottom w:val="0"/>
      <w:divBdr>
        <w:top w:val="none" w:sz="0" w:space="0" w:color="auto"/>
        <w:left w:val="none" w:sz="0" w:space="0" w:color="auto"/>
        <w:bottom w:val="none" w:sz="0" w:space="0" w:color="auto"/>
        <w:right w:val="none" w:sz="0" w:space="0" w:color="auto"/>
      </w:divBdr>
    </w:div>
    <w:div w:id="362941411">
      <w:bodyDiv w:val="1"/>
      <w:marLeft w:val="0"/>
      <w:marRight w:val="0"/>
      <w:marTop w:val="0"/>
      <w:marBottom w:val="0"/>
      <w:divBdr>
        <w:top w:val="none" w:sz="0" w:space="0" w:color="auto"/>
        <w:left w:val="none" w:sz="0" w:space="0" w:color="auto"/>
        <w:bottom w:val="none" w:sz="0" w:space="0" w:color="auto"/>
        <w:right w:val="none" w:sz="0" w:space="0" w:color="auto"/>
      </w:divBdr>
    </w:div>
    <w:div w:id="365906987">
      <w:bodyDiv w:val="1"/>
      <w:marLeft w:val="0"/>
      <w:marRight w:val="0"/>
      <w:marTop w:val="0"/>
      <w:marBottom w:val="0"/>
      <w:divBdr>
        <w:top w:val="none" w:sz="0" w:space="0" w:color="auto"/>
        <w:left w:val="none" w:sz="0" w:space="0" w:color="auto"/>
        <w:bottom w:val="none" w:sz="0" w:space="0" w:color="auto"/>
        <w:right w:val="none" w:sz="0" w:space="0" w:color="auto"/>
      </w:divBdr>
    </w:div>
    <w:div w:id="370619882">
      <w:bodyDiv w:val="1"/>
      <w:marLeft w:val="0"/>
      <w:marRight w:val="0"/>
      <w:marTop w:val="0"/>
      <w:marBottom w:val="0"/>
      <w:divBdr>
        <w:top w:val="none" w:sz="0" w:space="0" w:color="auto"/>
        <w:left w:val="none" w:sz="0" w:space="0" w:color="auto"/>
        <w:bottom w:val="none" w:sz="0" w:space="0" w:color="auto"/>
        <w:right w:val="none" w:sz="0" w:space="0" w:color="auto"/>
      </w:divBdr>
    </w:div>
    <w:div w:id="374619152">
      <w:bodyDiv w:val="1"/>
      <w:marLeft w:val="0"/>
      <w:marRight w:val="0"/>
      <w:marTop w:val="0"/>
      <w:marBottom w:val="0"/>
      <w:divBdr>
        <w:top w:val="none" w:sz="0" w:space="0" w:color="auto"/>
        <w:left w:val="none" w:sz="0" w:space="0" w:color="auto"/>
        <w:bottom w:val="none" w:sz="0" w:space="0" w:color="auto"/>
        <w:right w:val="none" w:sz="0" w:space="0" w:color="auto"/>
      </w:divBdr>
    </w:div>
    <w:div w:id="387999488">
      <w:bodyDiv w:val="1"/>
      <w:marLeft w:val="0"/>
      <w:marRight w:val="0"/>
      <w:marTop w:val="0"/>
      <w:marBottom w:val="0"/>
      <w:divBdr>
        <w:top w:val="none" w:sz="0" w:space="0" w:color="auto"/>
        <w:left w:val="none" w:sz="0" w:space="0" w:color="auto"/>
        <w:bottom w:val="none" w:sz="0" w:space="0" w:color="auto"/>
        <w:right w:val="none" w:sz="0" w:space="0" w:color="auto"/>
      </w:divBdr>
    </w:div>
    <w:div w:id="395706975">
      <w:bodyDiv w:val="1"/>
      <w:marLeft w:val="0"/>
      <w:marRight w:val="0"/>
      <w:marTop w:val="0"/>
      <w:marBottom w:val="0"/>
      <w:divBdr>
        <w:top w:val="none" w:sz="0" w:space="0" w:color="auto"/>
        <w:left w:val="none" w:sz="0" w:space="0" w:color="auto"/>
        <w:bottom w:val="none" w:sz="0" w:space="0" w:color="auto"/>
        <w:right w:val="none" w:sz="0" w:space="0" w:color="auto"/>
      </w:divBdr>
    </w:div>
    <w:div w:id="396051393">
      <w:bodyDiv w:val="1"/>
      <w:marLeft w:val="0"/>
      <w:marRight w:val="0"/>
      <w:marTop w:val="0"/>
      <w:marBottom w:val="0"/>
      <w:divBdr>
        <w:top w:val="none" w:sz="0" w:space="0" w:color="auto"/>
        <w:left w:val="none" w:sz="0" w:space="0" w:color="auto"/>
        <w:bottom w:val="none" w:sz="0" w:space="0" w:color="auto"/>
        <w:right w:val="none" w:sz="0" w:space="0" w:color="auto"/>
      </w:divBdr>
    </w:div>
    <w:div w:id="431824313">
      <w:bodyDiv w:val="1"/>
      <w:marLeft w:val="0"/>
      <w:marRight w:val="0"/>
      <w:marTop w:val="0"/>
      <w:marBottom w:val="0"/>
      <w:divBdr>
        <w:top w:val="none" w:sz="0" w:space="0" w:color="auto"/>
        <w:left w:val="none" w:sz="0" w:space="0" w:color="auto"/>
        <w:bottom w:val="none" w:sz="0" w:space="0" w:color="auto"/>
        <w:right w:val="none" w:sz="0" w:space="0" w:color="auto"/>
      </w:divBdr>
    </w:div>
    <w:div w:id="436147137">
      <w:bodyDiv w:val="1"/>
      <w:marLeft w:val="0"/>
      <w:marRight w:val="0"/>
      <w:marTop w:val="0"/>
      <w:marBottom w:val="0"/>
      <w:divBdr>
        <w:top w:val="none" w:sz="0" w:space="0" w:color="auto"/>
        <w:left w:val="none" w:sz="0" w:space="0" w:color="auto"/>
        <w:bottom w:val="none" w:sz="0" w:space="0" w:color="auto"/>
        <w:right w:val="none" w:sz="0" w:space="0" w:color="auto"/>
      </w:divBdr>
    </w:div>
    <w:div w:id="450979899">
      <w:bodyDiv w:val="1"/>
      <w:marLeft w:val="0"/>
      <w:marRight w:val="0"/>
      <w:marTop w:val="0"/>
      <w:marBottom w:val="0"/>
      <w:divBdr>
        <w:top w:val="none" w:sz="0" w:space="0" w:color="auto"/>
        <w:left w:val="none" w:sz="0" w:space="0" w:color="auto"/>
        <w:bottom w:val="none" w:sz="0" w:space="0" w:color="auto"/>
        <w:right w:val="none" w:sz="0" w:space="0" w:color="auto"/>
      </w:divBdr>
    </w:div>
    <w:div w:id="454831505">
      <w:bodyDiv w:val="1"/>
      <w:marLeft w:val="0"/>
      <w:marRight w:val="0"/>
      <w:marTop w:val="0"/>
      <w:marBottom w:val="0"/>
      <w:divBdr>
        <w:top w:val="none" w:sz="0" w:space="0" w:color="auto"/>
        <w:left w:val="none" w:sz="0" w:space="0" w:color="auto"/>
        <w:bottom w:val="none" w:sz="0" w:space="0" w:color="auto"/>
        <w:right w:val="none" w:sz="0" w:space="0" w:color="auto"/>
      </w:divBdr>
    </w:div>
    <w:div w:id="472335972">
      <w:bodyDiv w:val="1"/>
      <w:marLeft w:val="0"/>
      <w:marRight w:val="0"/>
      <w:marTop w:val="0"/>
      <w:marBottom w:val="0"/>
      <w:divBdr>
        <w:top w:val="none" w:sz="0" w:space="0" w:color="auto"/>
        <w:left w:val="none" w:sz="0" w:space="0" w:color="auto"/>
        <w:bottom w:val="none" w:sz="0" w:space="0" w:color="auto"/>
        <w:right w:val="none" w:sz="0" w:space="0" w:color="auto"/>
      </w:divBdr>
    </w:div>
    <w:div w:id="479228175">
      <w:bodyDiv w:val="1"/>
      <w:marLeft w:val="0"/>
      <w:marRight w:val="0"/>
      <w:marTop w:val="0"/>
      <w:marBottom w:val="0"/>
      <w:divBdr>
        <w:top w:val="none" w:sz="0" w:space="0" w:color="auto"/>
        <w:left w:val="none" w:sz="0" w:space="0" w:color="auto"/>
        <w:bottom w:val="none" w:sz="0" w:space="0" w:color="auto"/>
        <w:right w:val="none" w:sz="0" w:space="0" w:color="auto"/>
      </w:divBdr>
    </w:div>
    <w:div w:id="490095840">
      <w:bodyDiv w:val="1"/>
      <w:marLeft w:val="0"/>
      <w:marRight w:val="0"/>
      <w:marTop w:val="0"/>
      <w:marBottom w:val="0"/>
      <w:divBdr>
        <w:top w:val="none" w:sz="0" w:space="0" w:color="auto"/>
        <w:left w:val="none" w:sz="0" w:space="0" w:color="auto"/>
        <w:bottom w:val="none" w:sz="0" w:space="0" w:color="auto"/>
        <w:right w:val="none" w:sz="0" w:space="0" w:color="auto"/>
      </w:divBdr>
    </w:div>
    <w:div w:id="497115172">
      <w:bodyDiv w:val="1"/>
      <w:marLeft w:val="0"/>
      <w:marRight w:val="0"/>
      <w:marTop w:val="0"/>
      <w:marBottom w:val="0"/>
      <w:divBdr>
        <w:top w:val="none" w:sz="0" w:space="0" w:color="auto"/>
        <w:left w:val="none" w:sz="0" w:space="0" w:color="auto"/>
        <w:bottom w:val="none" w:sz="0" w:space="0" w:color="auto"/>
        <w:right w:val="none" w:sz="0" w:space="0" w:color="auto"/>
      </w:divBdr>
    </w:div>
    <w:div w:id="503276864">
      <w:bodyDiv w:val="1"/>
      <w:marLeft w:val="0"/>
      <w:marRight w:val="0"/>
      <w:marTop w:val="0"/>
      <w:marBottom w:val="0"/>
      <w:divBdr>
        <w:top w:val="none" w:sz="0" w:space="0" w:color="auto"/>
        <w:left w:val="none" w:sz="0" w:space="0" w:color="auto"/>
        <w:bottom w:val="none" w:sz="0" w:space="0" w:color="auto"/>
        <w:right w:val="none" w:sz="0" w:space="0" w:color="auto"/>
      </w:divBdr>
    </w:div>
    <w:div w:id="510753516">
      <w:bodyDiv w:val="1"/>
      <w:marLeft w:val="0"/>
      <w:marRight w:val="0"/>
      <w:marTop w:val="0"/>
      <w:marBottom w:val="0"/>
      <w:divBdr>
        <w:top w:val="none" w:sz="0" w:space="0" w:color="auto"/>
        <w:left w:val="none" w:sz="0" w:space="0" w:color="auto"/>
        <w:bottom w:val="none" w:sz="0" w:space="0" w:color="auto"/>
        <w:right w:val="none" w:sz="0" w:space="0" w:color="auto"/>
      </w:divBdr>
    </w:div>
    <w:div w:id="516191479">
      <w:bodyDiv w:val="1"/>
      <w:marLeft w:val="0"/>
      <w:marRight w:val="0"/>
      <w:marTop w:val="0"/>
      <w:marBottom w:val="0"/>
      <w:divBdr>
        <w:top w:val="none" w:sz="0" w:space="0" w:color="auto"/>
        <w:left w:val="none" w:sz="0" w:space="0" w:color="auto"/>
        <w:bottom w:val="none" w:sz="0" w:space="0" w:color="auto"/>
        <w:right w:val="none" w:sz="0" w:space="0" w:color="auto"/>
      </w:divBdr>
    </w:div>
    <w:div w:id="518810445">
      <w:bodyDiv w:val="1"/>
      <w:marLeft w:val="0"/>
      <w:marRight w:val="0"/>
      <w:marTop w:val="0"/>
      <w:marBottom w:val="0"/>
      <w:divBdr>
        <w:top w:val="none" w:sz="0" w:space="0" w:color="auto"/>
        <w:left w:val="none" w:sz="0" w:space="0" w:color="auto"/>
        <w:bottom w:val="none" w:sz="0" w:space="0" w:color="auto"/>
        <w:right w:val="none" w:sz="0" w:space="0" w:color="auto"/>
      </w:divBdr>
    </w:div>
    <w:div w:id="525097042">
      <w:bodyDiv w:val="1"/>
      <w:marLeft w:val="0"/>
      <w:marRight w:val="0"/>
      <w:marTop w:val="0"/>
      <w:marBottom w:val="0"/>
      <w:divBdr>
        <w:top w:val="none" w:sz="0" w:space="0" w:color="auto"/>
        <w:left w:val="none" w:sz="0" w:space="0" w:color="auto"/>
        <w:bottom w:val="none" w:sz="0" w:space="0" w:color="auto"/>
        <w:right w:val="none" w:sz="0" w:space="0" w:color="auto"/>
      </w:divBdr>
    </w:div>
    <w:div w:id="532233271">
      <w:bodyDiv w:val="1"/>
      <w:marLeft w:val="0"/>
      <w:marRight w:val="0"/>
      <w:marTop w:val="0"/>
      <w:marBottom w:val="0"/>
      <w:divBdr>
        <w:top w:val="none" w:sz="0" w:space="0" w:color="auto"/>
        <w:left w:val="none" w:sz="0" w:space="0" w:color="auto"/>
        <w:bottom w:val="none" w:sz="0" w:space="0" w:color="auto"/>
        <w:right w:val="none" w:sz="0" w:space="0" w:color="auto"/>
      </w:divBdr>
    </w:div>
    <w:div w:id="542788395">
      <w:bodyDiv w:val="1"/>
      <w:marLeft w:val="0"/>
      <w:marRight w:val="0"/>
      <w:marTop w:val="0"/>
      <w:marBottom w:val="0"/>
      <w:divBdr>
        <w:top w:val="none" w:sz="0" w:space="0" w:color="auto"/>
        <w:left w:val="none" w:sz="0" w:space="0" w:color="auto"/>
        <w:bottom w:val="none" w:sz="0" w:space="0" w:color="auto"/>
        <w:right w:val="none" w:sz="0" w:space="0" w:color="auto"/>
      </w:divBdr>
    </w:div>
    <w:div w:id="548802590">
      <w:bodyDiv w:val="1"/>
      <w:marLeft w:val="0"/>
      <w:marRight w:val="0"/>
      <w:marTop w:val="0"/>
      <w:marBottom w:val="0"/>
      <w:divBdr>
        <w:top w:val="none" w:sz="0" w:space="0" w:color="auto"/>
        <w:left w:val="none" w:sz="0" w:space="0" w:color="auto"/>
        <w:bottom w:val="none" w:sz="0" w:space="0" w:color="auto"/>
        <w:right w:val="none" w:sz="0" w:space="0" w:color="auto"/>
      </w:divBdr>
    </w:div>
    <w:div w:id="563874651">
      <w:bodyDiv w:val="1"/>
      <w:marLeft w:val="0"/>
      <w:marRight w:val="0"/>
      <w:marTop w:val="0"/>
      <w:marBottom w:val="0"/>
      <w:divBdr>
        <w:top w:val="none" w:sz="0" w:space="0" w:color="auto"/>
        <w:left w:val="none" w:sz="0" w:space="0" w:color="auto"/>
        <w:bottom w:val="none" w:sz="0" w:space="0" w:color="auto"/>
        <w:right w:val="none" w:sz="0" w:space="0" w:color="auto"/>
      </w:divBdr>
    </w:div>
    <w:div w:id="575674238">
      <w:bodyDiv w:val="1"/>
      <w:marLeft w:val="0"/>
      <w:marRight w:val="0"/>
      <w:marTop w:val="0"/>
      <w:marBottom w:val="0"/>
      <w:divBdr>
        <w:top w:val="none" w:sz="0" w:space="0" w:color="auto"/>
        <w:left w:val="none" w:sz="0" w:space="0" w:color="auto"/>
        <w:bottom w:val="none" w:sz="0" w:space="0" w:color="auto"/>
        <w:right w:val="none" w:sz="0" w:space="0" w:color="auto"/>
      </w:divBdr>
    </w:div>
    <w:div w:id="588461686">
      <w:bodyDiv w:val="1"/>
      <w:marLeft w:val="0"/>
      <w:marRight w:val="0"/>
      <w:marTop w:val="0"/>
      <w:marBottom w:val="0"/>
      <w:divBdr>
        <w:top w:val="none" w:sz="0" w:space="0" w:color="auto"/>
        <w:left w:val="none" w:sz="0" w:space="0" w:color="auto"/>
        <w:bottom w:val="none" w:sz="0" w:space="0" w:color="auto"/>
        <w:right w:val="none" w:sz="0" w:space="0" w:color="auto"/>
      </w:divBdr>
    </w:div>
    <w:div w:id="591280430">
      <w:bodyDiv w:val="1"/>
      <w:marLeft w:val="0"/>
      <w:marRight w:val="0"/>
      <w:marTop w:val="0"/>
      <w:marBottom w:val="0"/>
      <w:divBdr>
        <w:top w:val="none" w:sz="0" w:space="0" w:color="auto"/>
        <w:left w:val="none" w:sz="0" w:space="0" w:color="auto"/>
        <w:bottom w:val="none" w:sz="0" w:space="0" w:color="auto"/>
        <w:right w:val="none" w:sz="0" w:space="0" w:color="auto"/>
      </w:divBdr>
    </w:div>
    <w:div w:id="608198963">
      <w:bodyDiv w:val="1"/>
      <w:marLeft w:val="0"/>
      <w:marRight w:val="0"/>
      <w:marTop w:val="0"/>
      <w:marBottom w:val="0"/>
      <w:divBdr>
        <w:top w:val="none" w:sz="0" w:space="0" w:color="auto"/>
        <w:left w:val="none" w:sz="0" w:space="0" w:color="auto"/>
        <w:bottom w:val="none" w:sz="0" w:space="0" w:color="auto"/>
        <w:right w:val="none" w:sz="0" w:space="0" w:color="auto"/>
      </w:divBdr>
    </w:div>
    <w:div w:id="624240940">
      <w:bodyDiv w:val="1"/>
      <w:marLeft w:val="0"/>
      <w:marRight w:val="0"/>
      <w:marTop w:val="0"/>
      <w:marBottom w:val="0"/>
      <w:divBdr>
        <w:top w:val="none" w:sz="0" w:space="0" w:color="auto"/>
        <w:left w:val="none" w:sz="0" w:space="0" w:color="auto"/>
        <w:bottom w:val="none" w:sz="0" w:space="0" w:color="auto"/>
        <w:right w:val="none" w:sz="0" w:space="0" w:color="auto"/>
      </w:divBdr>
    </w:div>
    <w:div w:id="643658713">
      <w:bodyDiv w:val="1"/>
      <w:marLeft w:val="0"/>
      <w:marRight w:val="0"/>
      <w:marTop w:val="0"/>
      <w:marBottom w:val="0"/>
      <w:divBdr>
        <w:top w:val="none" w:sz="0" w:space="0" w:color="auto"/>
        <w:left w:val="none" w:sz="0" w:space="0" w:color="auto"/>
        <w:bottom w:val="none" w:sz="0" w:space="0" w:color="auto"/>
        <w:right w:val="none" w:sz="0" w:space="0" w:color="auto"/>
      </w:divBdr>
    </w:div>
    <w:div w:id="646478359">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665744782">
      <w:bodyDiv w:val="1"/>
      <w:marLeft w:val="0"/>
      <w:marRight w:val="0"/>
      <w:marTop w:val="0"/>
      <w:marBottom w:val="0"/>
      <w:divBdr>
        <w:top w:val="none" w:sz="0" w:space="0" w:color="auto"/>
        <w:left w:val="none" w:sz="0" w:space="0" w:color="auto"/>
        <w:bottom w:val="none" w:sz="0" w:space="0" w:color="auto"/>
        <w:right w:val="none" w:sz="0" w:space="0" w:color="auto"/>
      </w:divBdr>
    </w:div>
    <w:div w:id="708067406">
      <w:bodyDiv w:val="1"/>
      <w:marLeft w:val="0"/>
      <w:marRight w:val="0"/>
      <w:marTop w:val="0"/>
      <w:marBottom w:val="0"/>
      <w:divBdr>
        <w:top w:val="none" w:sz="0" w:space="0" w:color="auto"/>
        <w:left w:val="none" w:sz="0" w:space="0" w:color="auto"/>
        <w:bottom w:val="none" w:sz="0" w:space="0" w:color="auto"/>
        <w:right w:val="none" w:sz="0" w:space="0" w:color="auto"/>
      </w:divBdr>
    </w:div>
    <w:div w:id="711812415">
      <w:bodyDiv w:val="1"/>
      <w:marLeft w:val="0"/>
      <w:marRight w:val="0"/>
      <w:marTop w:val="0"/>
      <w:marBottom w:val="0"/>
      <w:divBdr>
        <w:top w:val="none" w:sz="0" w:space="0" w:color="auto"/>
        <w:left w:val="none" w:sz="0" w:space="0" w:color="auto"/>
        <w:bottom w:val="none" w:sz="0" w:space="0" w:color="auto"/>
        <w:right w:val="none" w:sz="0" w:space="0" w:color="auto"/>
      </w:divBdr>
    </w:div>
    <w:div w:id="712265297">
      <w:bodyDiv w:val="1"/>
      <w:marLeft w:val="0"/>
      <w:marRight w:val="0"/>
      <w:marTop w:val="0"/>
      <w:marBottom w:val="0"/>
      <w:divBdr>
        <w:top w:val="none" w:sz="0" w:space="0" w:color="auto"/>
        <w:left w:val="none" w:sz="0" w:space="0" w:color="auto"/>
        <w:bottom w:val="none" w:sz="0" w:space="0" w:color="auto"/>
        <w:right w:val="none" w:sz="0" w:space="0" w:color="auto"/>
      </w:divBdr>
    </w:div>
    <w:div w:id="723991846">
      <w:bodyDiv w:val="1"/>
      <w:marLeft w:val="0"/>
      <w:marRight w:val="0"/>
      <w:marTop w:val="0"/>
      <w:marBottom w:val="0"/>
      <w:divBdr>
        <w:top w:val="none" w:sz="0" w:space="0" w:color="auto"/>
        <w:left w:val="none" w:sz="0" w:space="0" w:color="auto"/>
        <w:bottom w:val="none" w:sz="0" w:space="0" w:color="auto"/>
        <w:right w:val="none" w:sz="0" w:space="0" w:color="auto"/>
      </w:divBdr>
    </w:div>
    <w:div w:id="748842171">
      <w:bodyDiv w:val="1"/>
      <w:marLeft w:val="0"/>
      <w:marRight w:val="0"/>
      <w:marTop w:val="0"/>
      <w:marBottom w:val="0"/>
      <w:divBdr>
        <w:top w:val="none" w:sz="0" w:space="0" w:color="auto"/>
        <w:left w:val="none" w:sz="0" w:space="0" w:color="auto"/>
        <w:bottom w:val="none" w:sz="0" w:space="0" w:color="auto"/>
        <w:right w:val="none" w:sz="0" w:space="0" w:color="auto"/>
      </w:divBdr>
    </w:div>
    <w:div w:id="751775184">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06436257">
      <w:bodyDiv w:val="1"/>
      <w:marLeft w:val="0"/>
      <w:marRight w:val="0"/>
      <w:marTop w:val="0"/>
      <w:marBottom w:val="0"/>
      <w:divBdr>
        <w:top w:val="none" w:sz="0" w:space="0" w:color="auto"/>
        <w:left w:val="none" w:sz="0" w:space="0" w:color="auto"/>
        <w:bottom w:val="none" w:sz="0" w:space="0" w:color="auto"/>
        <w:right w:val="none" w:sz="0" w:space="0" w:color="auto"/>
      </w:divBdr>
    </w:div>
    <w:div w:id="828256828">
      <w:bodyDiv w:val="1"/>
      <w:marLeft w:val="0"/>
      <w:marRight w:val="0"/>
      <w:marTop w:val="0"/>
      <w:marBottom w:val="0"/>
      <w:divBdr>
        <w:top w:val="none" w:sz="0" w:space="0" w:color="auto"/>
        <w:left w:val="none" w:sz="0" w:space="0" w:color="auto"/>
        <w:bottom w:val="none" w:sz="0" w:space="0" w:color="auto"/>
        <w:right w:val="none" w:sz="0" w:space="0" w:color="auto"/>
      </w:divBdr>
    </w:div>
    <w:div w:id="848565620">
      <w:bodyDiv w:val="1"/>
      <w:marLeft w:val="0"/>
      <w:marRight w:val="0"/>
      <w:marTop w:val="0"/>
      <w:marBottom w:val="0"/>
      <w:divBdr>
        <w:top w:val="none" w:sz="0" w:space="0" w:color="auto"/>
        <w:left w:val="none" w:sz="0" w:space="0" w:color="auto"/>
        <w:bottom w:val="none" w:sz="0" w:space="0" w:color="auto"/>
        <w:right w:val="none" w:sz="0" w:space="0" w:color="auto"/>
      </w:divBdr>
    </w:div>
    <w:div w:id="852767112">
      <w:bodyDiv w:val="1"/>
      <w:marLeft w:val="0"/>
      <w:marRight w:val="0"/>
      <w:marTop w:val="0"/>
      <w:marBottom w:val="0"/>
      <w:divBdr>
        <w:top w:val="none" w:sz="0" w:space="0" w:color="auto"/>
        <w:left w:val="none" w:sz="0" w:space="0" w:color="auto"/>
        <w:bottom w:val="none" w:sz="0" w:space="0" w:color="auto"/>
        <w:right w:val="none" w:sz="0" w:space="0" w:color="auto"/>
      </w:divBdr>
    </w:div>
    <w:div w:id="878591727">
      <w:bodyDiv w:val="1"/>
      <w:marLeft w:val="0"/>
      <w:marRight w:val="0"/>
      <w:marTop w:val="0"/>
      <w:marBottom w:val="0"/>
      <w:divBdr>
        <w:top w:val="none" w:sz="0" w:space="0" w:color="auto"/>
        <w:left w:val="none" w:sz="0" w:space="0" w:color="auto"/>
        <w:bottom w:val="none" w:sz="0" w:space="0" w:color="auto"/>
        <w:right w:val="none" w:sz="0" w:space="0" w:color="auto"/>
      </w:divBdr>
    </w:div>
    <w:div w:id="884291341">
      <w:bodyDiv w:val="1"/>
      <w:marLeft w:val="0"/>
      <w:marRight w:val="0"/>
      <w:marTop w:val="0"/>
      <w:marBottom w:val="0"/>
      <w:divBdr>
        <w:top w:val="none" w:sz="0" w:space="0" w:color="auto"/>
        <w:left w:val="none" w:sz="0" w:space="0" w:color="auto"/>
        <w:bottom w:val="none" w:sz="0" w:space="0" w:color="auto"/>
        <w:right w:val="none" w:sz="0" w:space="0" w:color="auto"/>
      </w:divBdr>
    </w:div>
    <w:div w:id="887258924">
      <w:bodyDiv w:val="1"/>
      <w:marLeft w:val="0"/>
      <w:marRight w:val="0"/>
      <w:marTop w:val="0"/>
      <w:marBottom w:val="0"/>
      <w:divBdr>
        <w:top w:val="none" w:sz="0" w:space="0" w:color="auto"/>
        <w:left w:val="none" w:sz="0" w:space="0" w:color="auto"/>
        <w:bottom w:val="none" w:sz="0" w:space="0" w:color="auto"/>
        <w:right w:val="none" w:sz="0" w:space="0" w:color="auto"/>
      </w:divBdr>
    </w:div>
    <w:div w:id="894048547">
      <w:bodyDiv w:val="1"/>
      <w:marLeft w:val="0"/>
      <w:marRight w:val="0"/>
      <w:marTop w:val="0"/>
      <w:marBottom w:val="0"/>
      <w:divBdr>
        <w:top w:val="none" w:sz="0" w:space="0" w:color="auto"/>
        <w:left w:val="none" w:sz="0" w:space="0" w:color="auto"/>
        <w:bottom w:val="none" w:sz="0" w:space="0" w:color="auto"/>
        <w:right w:val="none" w:sz="0" w:space="0" w:color="auto"/>
      </w:divBdr>
    </w:div>
    <w:div w:id="900406679">
      <w:bodyDiv w:val="1"/>
      <w:marLeft w:val="0"/>
      <w:marRight w:val="0"/>
      <w:marTop w:val="0"/>
      <w:marBottom w:val="0"/>
      <w:divBdr>
        <w:top w:val="none" w:sz="0" w:space="0" w:color="auto"/>
        <w:left w:val="none" w:sz="0" w:space="0" w:color="auto"/>
        <w:bottom w:val="none" w:sz="0" w:space="0" w:color="auto"/>
        <w:right w:val="none" w:sz="0" w:space="0" w:color="auto"/>
      </w:divBdr>
    </w:div>
    <w:div w:id="902132916">
      <w:bodyDiv w:val="1"/>
      <w:marLeft w:val="0"/>
      <w:marRight w:val="0"/>
      <w:marTop w:val="0"/>
      <w:marBottom w:val="0"/>
      <w:divBdr>
        <w:top w:val="none" w:sz="0" w:space="0" w:color="auto"/>
        <w:left w:val="none" w:sz="0" w:space="0" w:color="auto"/>
        <w:bottom w:val="none" w:sz="0" w:space="0" w:color="auto"/>
        <w:right w:val="none" w:sz="0" w:space="0" w:color="auto"/>
      </w:divBdr>
    </w:div>
    <w:div w:id="907348906">
      <w:bodyDiv w:val="1"/>
      <w:marLeft w:val="0"/>
      <w:marRight w:val="0"/>
      <w:marTop w:val="0"/>
      <w:marBottom w:val="0"/>
      <w:divBdr>
        <w:top w:val="none" w:sz="0" w:space="0" w:color="auto"/>
        <w:left w:val="none" w:sz="0" w:space="0" w:color="auto"/>
        <w:bottom w:val="none" w:sz="0" w:space="0" w:color="auto"/>
        <w:right w:val="none" w:sz="0" w:space="0" w:color="auto"/>
      </w:divBdr>
    </w:div>
    <w:div w:id="916091088">
      <w:bodyDiv w:val="1"/>
      <w:marLeft w:val="0"/>
      <w:marRight w:val="0"/>
      <w:marTop w:val="0"/>
      <w:marBottom w:val="0"/>
      <w:divBdr>
        <w:top w:val="none" w:sz="0" w:space="0" w:color="auto"/>
        <w:left w:val="none" w:sz="0" w:space="0" w:color="auto"/>
        <w:bottom w:val="none" w:sz="0" w:space="0" w:color="auto"/>
        <w:right w:val="none" w:sz="0" w:space="0" w:color="auto"/>
      </w:divBdr>
    </w:div>
    <w:div w:id="933976015">
      <w:bodyDiv w:val="1"/>
      <w:marLeft w:val="0"/>
      <w:marRight w:val="0"/>
      <w:marTop w:val="0"/>
      <w:marBottom w:val="0"/>
      <w:divBdr>
        <w:top w:val="none" w:sz="0" w:space="0" w:color="auto"/>
        <w:left w:val="none" w:sz="0" w:space="0" w:color="auto"/>
        <w:bottom w:val="none" w:sz="0" w:space="0" w:color="auto"/>
        <w:right w:val="none" w:sz="0" w:space="0" w:color="auto"/>
      </w:divBdr>
    </w:div>
    <w:div w:id="937257027">
      <w:bodyDiv w:val="1"/>
      <w:marLeft w:val="0"/>
      <w:marRight w:val="0"/>
      <w:marTop w:val="0"/>
      <w:marBottom w:val="0"/>
      <w:divBdr>
        <w:top w:val="none" w:sz="0" w:space="0" w:color="auto"/>
        <w:left w:val="none" w:sz="0" w:space="0" w:color="auto"/>
        <w:bottom w:val="none" w:sz="0" w:space="0" w:color="auto"/>
        <w:right w:val="none" w:sz="0" w:space="0" w:color="auto"/>
      </w:divBdr>
    </w:div>
    <w:div w:id="937911093">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1020473903">
      <w:bodyDiv w:val="1"/>
      <w:marLeft w:val="0"/>
      <w:marRight w:val="0"/>
      <w:marTop w:val="0"/>
      <w:marBottom w:val="0"/>
      <w:divBdr>
        <w:top w:val="none" w:sz="0" w:space="0" w:color="auto"/>
        <w:left w:val="none" w:sz="0" w:space="0" w:color="auto"/>
        <w:bottom w:val="none" w:sz="0" w:space="0" w:color="auto"/>
        <w:right w:val="none" w:sz="0" w:space="0" w:color="auto"/>
      </w:divBdr>
    </w:div>
    <w:div w:id="1079405175">
      <w:bodyDiv w:val="1"/>
      <w:marLeft w:val="0"/>
      <w:marRight w:val="0"/>
      <w:marTop w:val="0"/>
      <w:marBottom w:val="0"/>
      <w:divBdr>
        <w:top w:val="none" w:sz="0" w:space="0" w:color="auto"/>
        <w:left w:val="none" w:sz="0" w:space="0" w:color="auto"/>
        <w:bottom w:val="none" w:sz="0" w:space="0" w:color="auto"/>
        <w:right w:val="none" w:sz="0" w:space="0" w:color="auto"/>
      </w:divBdr>
    </w:div>
    <w:div w:id="1096486672">
      <w:bodyDiv w:val="1"/>
      <w:marLeft w:val="0"/>
      <w:marRight w:val="0"/>
      <w:marTop w:val="0"/>
      <w:marBottom w:val="0"/>
      <w:divBdr>
        <w:top w:val="none" w:sz="0" w:space="0" w:color="auto"/>
        <w:left w:val="none" w:sz="0" w:space="0" w:color="auto"/>
        <w:bottom w:val="none" w:sz="0" w:space="0" w:color="auto"/>
        <w:right w:val="none" w:sz="0" w:space="0" w:color="auto"/>
      </w:divBdr>
    </w:div>
    <w:div w:id="1112551130">
      <w:bodyDiv w:val="1"/>
      <w:marLeft w:val="0"/>
      <w:marRight w:val="0"/>
      <w:marTop w:val="0"/>
      <w:marBottom w:val="0"/>
      <w:divBdr>
        <w:top w:val="none" w:sz="0" w:space="0" w:color="auto"/>
        <w:left w:val="none" w:sz="0" w:space="0" w:color="auto"/>
        <w:bottom w:val="none" w:sz="0" w:space="0" w:color="auto"/>
        <w:right w:val="none" w:sz="0" w:space="0" w:color="auto"/>
      </w:divBdr>
    </w:div>
    <w:div w:id="1119371222">
      <w:bodyDiv w:val="1"/>
      <w:marLeft w:val="0"/>
      <w:marRight w:val="0"/>
      <w:marTop w:val="0"/>
      <w:marBottom w:val="0"/>
      <w:divBdr>
        <w:top w:val="none" w:sz="0" w:space="0" w:color="auto"/>
        <w:left w:val="none" w:sz="0" w:space="0" w:color="auto"/>
        <w:bottom w:val="none" w:sz="0" w:space="0" w:color="auto"/>
        <w:right w:val="none" w:sz="0" w:space="0" w:color="auto"/>
      </w:divBdr>
    </w:div>
    <w:div w:id="1119422365">
      <w:bodyDiv w:val="1"/>
      <w:marLeft w:val="0"/>
      <w:marRight w:val="0"/>
      <w:marTop w:val="0"/>
      <w:marBottom w:val="0"/>
      <w:divBdr>
        <w:top w:val="none" w:sz="0" w:space="0" w:color="auto"/>
        <w:left w:val="none" w:sz="0" w:space="0" w:color="auto"/>
        <w:bottom w:val="none" w:sz="0" w:space="0" w:color="auto"/>
        <w:right w:val="none" w:sz="0" w:space="0" w:color="auto"/>
      </w:divBdr>
    </w:div>
    <w:div w:id="1134130702">
      <w:bodyDiv w:val="1"/>
      <w:marLeft w:val="0"/>
      <w:marRight w:val="0"/>
      <w:marTop w:val="0"/>
      <w:marBottom w:val="0"/>
      <w:divBdr>
        <w:top w:val="none" w:sz="0" w:space="0" w:color="auto"/>
        <w:left w:val="none" w:sz="0" w:space="0" w:color="auto"/>
        <w:bottom w:val="none" w:sz="0" w:space="0" w:color="auto"/>
        <w:right w:val="none" w:sz="0" w:space="0" w:color="auto"/>
      </w:divBdr>
    </w:div>
    <w:div w:id="1146891842">
      <w:bodyDiv w:val="1"/>
      <w:marLeft w:val="0"/>
      <w:marRight w:val="0"/>
      <w:marTop w:val="0"/>
      <w:marBottom w:val="0"/>
      <w:divBdr>
        <w:top w:val="none" w:sz="0" w:space="0" w:color="auto"/>
        <w:left w:val="none" w:sz="0" w:space="0" w:color="auto"/>
        <w:bottom w:val="none" w:sz="0" w:space="0" w:color="auto"/>
        <w:right w:val="none" w:sz="0" w:space="0" w:color="auto"/>
      </w:divBdr>
    </w:div>
    <w:div w:id="1152789875">
      <w:bodyDiv w:val="1"/>
      <w:marLeft w:val="0"/>
      <w:marRight w:val="0"/>
      <w:marTop w:val="0"/>
      <w:marBottom w:val="0"/>
      <w:divBdr>
        <w:top w:val="none" w:sz="0" w:space="0" w:color="auto"/>
        <w:left w:val="none" w:sz="0" w:space="0" w:color="auto"/>
        <w:bottom w:val="none" w:sz="0" w:space="0" w:color="auto"/>
        <w:right w:val="none" w:sz="0" w:space="0" w:color="auto"/>
      </w:divBdr>
    </w:div>
    <w:div w:id="1225868899">
      <w:bodyDiv w:val="1"/>
      <w:marLeft w:val="0"/>
      <w:marRight w:val="0"/>
      <w:marTop w:val="0"/>
      <w:marBottom w:val="0"/>
      <w:divBdr>
        <w:top w:val="none" w:sz="0" w:space="0" w:color="auto"/>
        <w:left w:val="none" w:sz="0" w:space="0" w:color="auto"/>
        <w:bottom w:val="none" w:sz="0" w:space="0" w:color="auto"/>
        <w:right w:val="none" w:sz="0" w:space="0" w:color="auto"/>
      </w:divBdr>
    </w:div>
    <w:div w:id="1239172599">
      <w:bodyDiv w:val="1"/>
      <w:marLeft w:val="0"/>
      <w:marRight w:val="0"/>
      <w:marTop w:val="0"/>
      <w:marBottom w:val="0"/>
      <w:divBdr>
        <w:top w:val="none" w:sz="0" w:space="0" w:color="auto"/>
        <w:left w:val="none" w:sz="0" w:space="0" w:color="auto"/>
        <w:bottom w:val="none" w:sz="0" w:space="0" w:color="auto"/>
        <w:right w:val="none" w:sz="0" w:space="0" w:color="auto"/>
      </w:divBdr>
    </w:div>
    <w:div w:id="1250770893">
      <w:bodyDiv w:val="1"/>
      <w:marLeft w:val="0"/>
      <w:marRight w:val="0"/>
      <w:marTop w:val="0"/>
      <w:marBottom w:val="0"/>
      <w:divBdr>
        <w:top w:val="none" w:sz="0" w:space="0" w:color="auto"/>
        <w:left w:val="none" w:sz="0" w:space="0" w:color="auto"/>
        <w:bottom w:val="none" w:sz="0" w:space="0" w:color="auto"/>
        <w:right w:val="none" w:sz="0" w:space="0" w:color="auto"/>
      </w:divBdr>
    </w:div>
    <w:div w:id="1250888792">
      <w:bodyDiv w:val="1"/>
      <w:marLeft w:val="0"/>
      <w:marRight w:val="0"/>
      <w:marTop w:val="0"/>
      <w:marBottom w:val="0"/>
      <w:divBdr>
        <w:top w:val="none" w:sz="0" w:space="0" w:color="auto"/>
        <w:left w:val="none" w:sz="0" w:space="0" w:color="auto"/>
        <w:bottom w:val="none" w:sz="0" w:space="0" w:color="auto"/>
        <w:right w:val="none" w:sz="0" w:space="0" w:color="auto"/>
      </w:divBdr>
    </w:div>
    <w:div w:id="1286933935">
      <w:bodyDiv w:val="1"/>
      <w:marLeft w:val="0"/>
      <w:marRight w:val="0"/>
      <w:marTop w:val="0"/>
      <w:marBottom w:val="0"/>
      <w:divBdr>
        <w:top w:val="none" w:sz="0" w:space="0" w:color="auto"/>
        <w:left w:val="none" w:sz="0" w:space="0" w:color="auto"/>
        <w:bottom w:val="none" w:sz="0" w:space="0" w:color="auto"/>
        <w:right w:val="none" w:sz="0" w:space="0" w:color="auto"/>
      </w:divBdr>
    </w:div>
    <w:div w:id="1354115819">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379473817">
      <w:bodyDiv w:val="1"/>
      <w:marLeft w:val="0"/>
      <w:marRight w:val="0"/>
      <w:marTop w:val="0"/>
      <w:marBottom w:val="0"/>
      <w:divBdr>
        <w:top w:val="none" w:sz="0" w:space="0" w:color="auto"/>
        <w:left w:val="none" w:sz="0" w:space="0" w:color="auto"/>
        <w:bottom w:val="none" w:sz="0" w:space="0" w:color="auto"/>
        <w:right w:val="none" w:sz="0" w:space="0" w:color="auto"/>
      </w:divBdr>
    </w:div>
    <w:div w:id="1389497868">
      <w:bodyDiv w:val="1"/>
      <w:marLeft w:val="0"/>
      <w:marRight w:val="0"/>
      <w:marTop w:val="0"/>
      <w:marBottom w:val="0"/>
      <w:divBdr>
        <w:top w:val="none" w:sz="0" w:space="0" w:color="auto"/>
        <w:left w:val="none" w:sz="0" w:space="0" w:color="auto"/>
        <w:bottom w:val="none" w:sz="0" w:space="0" w:color="auto"/>
        <w:right w:val="none" w:sz="0" w:space="0" w:color="auto"/>
      </w:divBdr>
    </w:div>
    <w:div w:id="1392192184">
      <w:bodyDiv w:val="1"/>
      <w:marLeft w:val="0"/>
      <w:marRight w:val="0"/>
      <w:marTop w:val="0"/>
      <w:marBottom w:val="0"/>
      <w:divBdr>
        <w:top w:val="none" w:sz="0" w:space="0" w:color="auto"/>
        <w:left w:val="none" w:sz="0" w:space="0" w:color="auto"/>
        <w:bottom w:val="none" w:sz="0" w:space="0" w:color="auto"/>
        <w:right w:val="none" w:sz="0" w:space="0" w:color="auto"/>
      </w:divBdr>
    </w:div>
    <w:div w:id="1436172559">
      <w:bodyDiv w:val="1"/>
      <w:marLeft w:val="0"/>
      <w:marRight w:val="0"/>
      <w:marTop w:val="0"/>
      <w:marBottom w:val="0"/>
      <w:divBdr>
        <w:top w:val="none" w:sz="0" w:space="0" w:color="auto"/>
        <w:left w:val="none" w:sz="0" w:space="0" w:color="auto"/>
        <w:bottom w:val="none" w:sz="0" w:space="0" w:color="auto"/>
        <w:right w:val="none" w:sz="0" w:space="0" w:color="auto"/>
      </w:divBdr>
    </w:div>
    <w:div w:id="1438912213">
      <w:bodyDiv w:val="1"/>
      <w:marLeft w:val="0"/>
      <w:marRight w:val="0"/>
      <w:marTop w:val="0"/>
      <w:marBottom w:val="0"/>
      <w:divBdr>
        <w:top w:val="none" w:sz="0" w:space="0" w:color="auto"/>
        <w:left w:val="none" w:sz="0" w:space="0" w:color="auto"/>
        <w:bottom w:val="none" w:sz="0" w:space="0" w:color="auto"/>
        <w:right w:val="none" w:sz="0" w:space="0" w:color="auto"/>
      </w:divBdr>
    </w:div>
    <w:div w:id="1445806268">
      <w:bodyDiv w:val="1"/>
      <w:marLeft w:val="0"/>
      <w:marRight w:val="0"/>
      <w:marTop w:val="0"/>
      <w:marBottom w:val="0"/>
      <w:divBdr>
        <w:top w:val="none" w:sz="0" w:space="0" w:color="auto"/>
        <w:left w:val="none" w:sz="0" w:space="0" w:color="auto"/>
        <w:bottom w:val="none" w:sz="0" w:space="0" w:color="auto"/>
        <w:right w:val="none" w:sz="0" w:space="0" w:color="auto"/>
      </w:divBdr>
    </w:div>
    <w:div w:id="1470629974">
      <w:bodyDiv w:val="1"/>
      <w:marLeft w:val="0"/>
      <w:marRight w:val="0"/>
      <w:marTop w:val="0"/>
      <w:marBottom w:val="0"/>
      <w:divBdr>
        <w:top w:val="none" w:sz="0" w:space="0" w:color="auto"/>
        <w:left w:val="none" w:sz="0" w:space="0" w:color="auto"/>
        <w:bottom w:val="none" w:sz="0" w:space="0" w:color="auto"/>
        <w:right w:val="none" w:sz="0" w:space="0" w:color="auto"/>
      </w:divBdr>
    </w:div>
    <w:div w:id="1482382280">
      <w:bodyDiv w:val="1"/>
      <w:marLeft w:val="0"/>
      <w:marRight w:val="0"/>
      <w:marTop w:val="0"/>
      <w:marBottom w:val="0"/>
      <w:divBdr>
        <w:top w:val="none" w:sz="0" w:space="0" w:color="auto"/>
        <w:left w:val="none" w:sz="0" w:space="0" w:color="auto"/>
        <w:bottom w:val="none" w:sz="0" w:space="0" w:color="auto"/>
        <w:right w:val="none" w:sz="0" w:space="0" w:color="auto"/>
      </w:divBdr>
    </w:div>
    <w:div w:id="1484810702">
      <w:bodyDiv w:val="1"/>
      <w:marLeft w:val="0"/>
      <w:marRight w:val="0"/>
      <w:marTop w:val="0"/>
      <w:marBottom w:val="0"/>
      <w:divBdr>
        <w:top w:val="none" w:sz="0" w:space="0" w:color="auto"/>
        <w:left w:val="none" w:sz="0" w:space="0" w:color="auto"/>
        <w:bottom w:val="none" w:sz="0" w:space="0" w:color="auto"/>
        <w:right w:val="none" w:sz="0" w:space="0" w:color="auto"/>
      </w:divBdr>
    </w:div>
    <w:div w:id="1501770916">
      <w:bodyDiv w:val="1"/>
      <w:marLeft w:val="0"/>
      <w:marRight w:val="0"/>
      <w:marTop w:val="0"/>
      <w:marBottom w:val="0"/>
      <w:divBdr>
        <w:top w:val="none" w:sz="0" w:space="0" w:color="auto"/>
        <w:left w:val="none" w:sz="0" w:space="0" w:color="auto"/>
        <w:bottom w:val="none" w:sz="0" w:space="0" w:color="auto"/>
        <w:right w:val="none" w:sz="0" w:space="0" w:color="auto"/>
      </w:divBdr>
    </w:div>
    <w:div w:id="1522163581">
      <w:bodyDiv w:val="1"/>
      <w:marLeft w:val="0"/>
      <w:marRight w:val="0"/>
      <w:marTop w:val="0"/>
      <w:marBottom w:val="0"/>
      <w:divBdr>
        <w:top w:val="none" w:sz="0" w:space="0" w:color="auto"/>
        <w:left w:val="none" w:sz="0" w:space="0" w:color="auto"/>
        <w:bottom w:val="none" w:sz="0" w:space="0" w:color="auto"/>
        <w:right w:val="none" w:sz="0" w:space="0" w:color="auto"/>
      </w:divBdr>
    </w:div>
    <w:div w:id="1527206706">
      <w:bodyDiv w:val="1"/>
      <w:marLeft w:val="0"/>
      <w:marRight w:val="0"/>
      <w:marTop w:val="0"/>
      <w:marBottom w:val="0"/>
      <w:divBdr>
        <w:top w:val="none" w:sz="0" w:space="0" w:color="auto"/>
        <w:left w:val="none" w:sz="0" w:space="0" w:color="auto"/>
        <w:bottom w:val="none" w:sz="0" w:space="0" w:color="auto"/>
        <w:right w:val="none" w:sz="0" w:space="0" w:color="auto"/>
      </w:divBdr>
    </w:div>
    <w:div w:id="1557276143">
      <w:bodyDiv w:val="1"/>
      <w:marLeft w:val="0"/>
      <w:marRight w:val="0"/>
      <w:marTop w:val="0"/>
      <w:marBottom w:val="0"/>
      <w:divBdr>
        <w:top w:val="none" w:sz="0" w:space="0" w:color="auto"/>
        <w:left w:val="none" w:sz="0" w:space="0" w:color="auto"/>
        <w:bottom w:val="none" w:sz="0" w:space="0" w:color="auto"/>
        <w:right w:val="none" w:sz="0" w:space="0" w:color="auto"/>
      </w:divBdr>
    </w:div>
    <w:div w:id="1566335542">
      <w:bodyDiv w:val="1"/>
      <w:marLeft w:val="0"/>
      <w:marRight w:val="0"/>
      <w:marTop w:val="0"/>
      <w:marBottom w:val="0"/>
      <w:divBdr>
        <w:top w:val="none" w:sz="0" w:space="0" w:color="auto"/>
        <w:left w:val="none" w:sz="0" w:space="0" w:color="auto"/>
        <w:bottom w:val="none" w:sz="0" w:space="0" w:color="auto"/>
        <w:right w:val="none" w:sz="0" w:space="0" w:color="auto"/>
      </w:divBdr>
    </w:div>
    <w:div w:id="1588005167">
      <w:bodyDiv w:val="1"/>
      <w:marLeft w:val="0"/>
      <w:marRight w:val="0"/>
      <w:marTop w:val="0"/>
      <w:marBottom w:val="0"/>
      <w:divBdr>
        <w:top w:val="none" w:sz="0" w:space="0" w:color="auto"/>
        <w:left w:val="none" w:sz="0" w:space="0" w:color="auto"/>
        <w:bottom w:val="none" w:sz="0" w:space="0" w:color="auto"/>
        <w:right w:val="none" w:sz="0" w:space="0" w:color="auto"/>
      </w:divBdr>
    </w:div>
    <w:div w:id="1656643897">
      <w:bodyDiv w:val="1"/>
      <w:marLeft w:val="0"/>
      <w:marRight w:val="0"/>
      <w:marTop w:val="0"/>
      <w:marBottom w:val="0"/>
      <w:divBdr>
        <w:top w:val="none" w:sz="0" w:space="0" w:color="auto"/>
        <w:left w:val="none" w:sz="0" w:space="0" w:color="auto"/>
        <w:bottom w:val="none" w:sz="0" w:space="0" w:color="auto"/>
        <w:right w:val="none" w:sz="0" w:space="0" w:color="auto"/>
      </w:divBdr>
    </w:div>
    <w:div w:id="1669015019">
      <w:bodyDiv w:val="1"/>
      <w:marLeft w:val="0"/>
      <w:marRight w:val="0"/>
      <w:marTop w:val="0"/>
      <w:marBottom w:val="0"/>
      <w:divBdr>
        <w:top w:val="none" w:sz="0" w:space="0" w:color="auto"/>
        <w:left w:val="none" w:sz="0" w:space="0" w:color="auto"/>
        <w:bottom w:val="none" w:sz="0" w:space="0" w:color="auto"/>
        <w:right w:val="none" w:sz="0" w:space="0" w:color="auto"/>
      </w:divBdr>
    </w:div>
    <w:div w:id="1687365882">
      <w:bodyDiv w:val="1"/>
      <w:marLeft w:val="0"/>
      <w:marRight w:val="0"/>
      <w:marTop w:val="0"/>
      <w:marBottom w:val="0"/>
      <w:divBdr>
        <w:top w:val="none" w:sz="0" w:space="0" w:color="auto"/>
        <w:left w:val="none" w:sz="0" w:space="0" w:color="auto"/>
        <w:bottom w:val="none" w:sz="0" w:space="0" w:color="auto"/>
        <w:right w:val="none" w:sz="0" w:space="0" w:color="auto"/>
      </w:divBdr>
    </w:div>
    <w:div w:id="1697609957">
      <w:bodyDiv w:val="1"/>
      <w:marLeft w:val="0"/>
      <w:marRight w:val="0"/>
      <w:marTop w:val="0"/>
      <w:marBottom w:val="0"/>
      <w:divBdr>
        <w:top w:val="none" w:sz="0" w:space="0" w:color="auto"/>
        <w:left w:val="none" w:sz="0" w:space="0" w:color="auto"/>
        <w:bottom w:val="none" w:sz="0" w:space="0" w:color="auto"/>
        <w:right w:val="none" w:sz="0" w:space="0" w:color="auto"/>
      </w:divBdr>
    </w:div>
    <w:div w:id="1701853509">
      <w:bodyDiv w:val="1"/>
      <w:marLeft w:val="0"/>
      <w:marRight w:val="0"/>
      <w:marTop w:val="0"/>
      <w:marBottom w:val="0"/>
      <w:divBdr>
        <w:top w:val="none" w:sz="0" w:space="0" w:color="auto"/>
        <w:left w:val="none" w:sz="0" w:space="0" w:color="auto"/>
        <w:bottom w:val="none" w:sz="0" w:space="0" w:color="auto"/>
        <w:right w:val="none" w:sz="0" w:space="0" w:color="auto"/>
      </w:divBdr>
    </w:div>
    <w:div w:id="1710836464">
      <w:bodyDiv w:val="1"/>
      <w:marLeft w:val="0"/>
      <w:marRight w:val="0"/>
      <w:marTop w:val="0"/>
      <w:marBottom w:val="0"/>
      <w:divBdr>
        <w:top w:val="none" w:sz="0" w:space="0" w:color="auto"/>
        <w:left w:val="none" w:sz="0" w:space="0" w:color="auto"/>
        <w:bottom w:val="none" w:sz="0" w:space="0" w:color="auto"/>
        <w:right w:val="none" w:sz="0" w:space="0" w:color="auto"/>
      </w:divBdr>
    </w:div>
    <w:div w:id="1722515436">
      <w:bodyDiv w:val="1"/>
      <w:marLeft w:val="0"/>
      <w:marRight w:val="0"/>
      <w:marTop w:val="0"/>
      <w:marBottom w:val="0"/>
      <w:divBdr>
        <w:top w:val="none" w:sz="0" w:space="0" w:color="auto"/>
        <w:left w:val="none" w:sz="0" w:space="0" w:color="auto"/>
        <w:bottom w:val="none" w:sz="0" w:space="0" w:color="auto"/>
        <w:right w:val="none" w:sz="0" w:space="0" w:color="auto"/>
      </w:divBdr>
    </w:div>
    <w:div w:id="1738361401">
      <w:bodyDiv w:val="1"/>
      <w:marLeft w:val="0"/>
      <w:marRight w:val="0"/>
      <w:marTop w:val="0"/>
      <w:marBottom w:val="0"/>
      <w:divBdr>
        <w:top w:val="none" w:sz="0" w:space="0" w:color="auto"/>
        <w:left w:val="none" w:sz="0" w:space="0" w:color="auto"/>
        <w:bottom w:val="none" w:sz="0" w:space="0" w:color="auto"/>
        <w:right w:val="none" w:sz="0" w:space="0" w:color="auto"/>
      </w:divBdr>
    </w:div>
    <w:div w:id="1743604352">
      <w:bodyDiv w:val="1"/>
      <w:marLeft w:val="0"/>
      <w:marRight w:val="0"/>
      <w:marTop w:val="0"/>
      <w:marBottom w:val="0"/>
      <w:divBdr>
        <w:top w:val="none" w:sz="0" w:space="0" w:color="auto"/>
        <w:left w:val="none" w:sz="0" w:space="0" w:color="auto"/>
        <w:bottom w:val="none" w:sz="0" w:space="0" w:color="auto"/>
        <w:right w:val="none" w:sz="0" w:space="0" w:color="auto"/>
      </w:divBdr>
    </w:div>
    <w:div w:id="1798643567">
      <w:bodyDiv w:val="1"/>
      <w:marLeft w:val="0"/>
      <w:marRight w:val="0"/>
      <w:marTop w:val="0"/>
      <w:marBottom w:val="0"/>
      <w:divBdr>
        <w:top w:val="none" w:sz="0" w:space="0" w:color="auto"/>
        <w:left w:val="none" w:sz="0" w:space="0" w:color="auto"/>
        <w:bottom w:val="none" w:sz="0" w:space="0" w:color="auto"/>
        <w:right w:val="none" w:sz="0" w:space="0" w:color="auto"/>
      </w:divBdr>
    </w:div>
    <w:div w:id="1803380481">
      <w:bodyDiv w:val="1"/>
      <w:marLeft w:val="0"/>
      <w:marRight w:val="0"/>
      <w:marTop w:val="0"/>
      <w:marBottom w:val="0"/>
      <w:divBdr>
        <w:top w:val="none" w:sz="0" w:space="0" w:color="auto"/>
        <w:left w:val="none" w:sz="0" w:space="0" w:color="auto"/>
        <w:bottom w:val="none" w:sz="0" w:space="0" w:color="auto"/>
        <w:right w:val="none" w:sz="0" w:space="0" w:color="auto"/>
      </w:divBdr>
    </w:div>
    <w:div w:id="1806770438">
      <w:bodyDiv w:val="1"/>
      <w:marLeft w:val="0"/>
      <w:marRight w:val="0"/>
      <w:marTop w:val="0"/>
      <w:marBottom w:val="0"/>
      <w:divBdr>
        <w:top w:val="none" w:sz="0" w:space="0" w:color="auto"/>
        <w:left w:val="none" w:sz="0" w:space="0" w:color="auto"/>
        <w:bottom w:val="none" w:sz="0" w:space="0" w:color="auto"/>
        <w:right w:val="none" w:sz="0" w:space="0" w:color="auto"/>
      </w:divBdr>
    </w:div>
    <w:div w:id="1816139472">
      <w:bodyDiv w:val="1"/>
      <w:marLeft w:val="0"/>
      <w:marRight w:val="0"/>
      <w:marTop w:val="0"/>
      <w:marBottom w:val="0"/>
      <w:divBdr>
        <w:top w:val="none" w:sz="0" w:space="0" w:color="auto"/>
        <w:left w:val="none" w:sz="0" w:space="0" w:color="auto"/>
        <w:bottom w:val="none" w:sz="0" w:space="0" w:color="auto"/>
        <w:right w:val="none" w:sz="0" w:space="0" w:color="auto"/>
      </w:divBdr>
    </w:div>
    <w:div w:id="1836142025">
      <w:bodyDiv w:val="1"/>
      <w:marLeft w:val="0"/>
      <w:marRight w:val="0"/>
      <w:marTop w:val="0"/>
      <w:marBottom w:val="0"/>
      <w:divBdr>
        <w:top w:val="none" w:sz="0" w:space="0" w:color="auto"/>
        <w:left w:val="none" w:sz="0" w:space="0" w:color="auto"/>
        <w:bottom w:val="none" w:sz="0" w:space="0" w:color="auto"/>
        <w:right w:val="none" w:sz="0" w:space="0" w:color="auto"/>
      </w:divBdr>
    </w:div>
    <w:div w:id="1846163587">
      <w:bodyDiv w:val="1"/>
      <w:marLeft w:val="0"/>
      <w:marRight w:val="0"/>
      <w:marTop w:val="0"/>
      <w:marBottom w:val="0"/>
      <w:divBdr>
        <w:top w:val="none" w:sz="0" w:space="0" w:color="auto"/>
        <w:left w:val="none" w:sz="0" w:space="0" w:color="auto"/>
        <w:bottom w:val="none" w:sz="0" w:space="0" w:color="auto"/>
        <w:right w:val="none" w:sz="0" w:space="0" w:color="auto"/>
      </w:divBdr>
    </w:div>
    <w:div w:id="1890922720">
      <w:bodyDiv w:val="1"/>
      <w:marLeft w:val="0"/>
      <w:marRight w:val="0"/>
      <w:marTop w:val="0"/>
      <w:marBottom w:val="0"/>
      <w:divBdr>
        <w:top w:val="none" w:sz="0" w:space="0" w:color="auto"/>
        <w:left w:val="none" w:sz="0" w:space="0" w:color="auto"/>
        <w:bottom w:val="none" w:sz="0" w:space="0" w:color="auto"/>
        <w:right w:val="none" w:sz="0" w:space="0" w:color="auto"/>
      </w:divBdr>
    </w:div>
    <w:div w:id="1893729014">
      <w:bodyDiv w:val="1"/>
      <w:marLeft w:val="0"/>
      <w:marRight w:val="0"/>
      <w:marTop w:val="0"/>
      <w:marBottom w:val="0"/>
      <w:divBdr>
        <w:top w:val="none" w:sz="0" w:space="0" w:color="auto"/>
        <w:left w:val="none" w:sz="0" w:space="0" w:color="auto"/>
        <w:bottom w:val="none" w:sz="0" w:space="0" w:color="auto"/>
        <w:right w:val="none" w:sz="0" w:space="0" w:color="auto"/>
      </w:divBdr>
    </w:div>
    <w:div w:id="1910388000">
      <w:bodyDiv w:val="1"/>
      <w:marLeft w:val="0"/>
      <w:marRight w:val="0"/>
      <w:marTop w:val="0"/>
      <w:marBottom w:val="0"/>
      <w:divBdr>
        <w:top w:val="none" w:sz="0" w:space="0" w:color="auto"/>
        <w:left w:val="none" w:sz="0" w:space="0" w:color="auto"/>
        <w:bottom w:val="none" w:sz="0" w:space="0" w:color="auto"/>
        <w:right w:val="none" w:sz="0" w:space="0" w:color="auto"/>
      </w:divBdr>
    </w:div>
    <w:div w:id="1922372175">
      <w:bodyDiv w:val="1"/>
      <w:marLeft w:val="0"/>
      <w:marRight w:val="0"/>
      <w:marTop w:val="0"/>
      <w:marBottom w:val="0"/>
      <w:divBdr>
        <w:top w:val="none" w:sz="0" w:space="0" w:color="auto"/>
        <w:left w:val="none" w:sz="0" w:space="0" w:color="auto"/>
        <w:bottom w:val="none" w:sz="0" w:space="0" w:color="auto"/>
        <w:right w:val="none" w:sz="0" w:space="0" w:color="auto"/>
      </w:divBdr>
    </w:div>
    <w:div w:id="1937250584">
      <w:bodyDiv w:val="1"/>
      <w:marLeft w:val="0"/>
      <w:marRight w:val="0"/>
      <w:marTop w:val="0"/>
      <w:marBottom w:val="0"/>
      <w:divBdr>
        <w:top w:val="none" w:sz="0" w:space="0" w:color="auto"/>
        <w:left w:val="none" w:sz="0" w:space="0" w:color="auto"/>
        <w:bottom w:val="none" w:sz="0" w:space="0" w:color="auto"/>
        <w:right w:val="none" w:sz="0" w:space="0" w:color="auto"/>
      </w:divBdr>
    </w:div>
    <w:div w:id="1946426507">
      <w:bodyDiv w:val="1"/>
      <w:marLeft w:val="0"/>
      <w:marRight w:val="0"/>
      <w:marTop w:val="0"/>
      <w:marBottom w:val="0"/>
      <w:divBdr>
        <w:top w:val="none" w:sz="0" w:space="0" w:color="auto"/>
        <w:left w:val="none" w:sz="0" w:space="0" w:color="auto"/>
        <w:bottom w:val="none" w:sz="0" w:space="0" w:color="auto"/>
        <w:right w:val="none" w:sz="0" w:space="0" w:color="auto"/>
      </w:divBdr>
    </w:div>
    <w:div w:id="1948779114">
      <w:bodyDiv w:val="1"/>
      <w:marLeft w:val="0"/>
      <w:marRight w:val="0"/>
      <w:marTop w:val="0"/>
      <w:marBottom w:val="0"/>
      <w:divBdr>
        <w:top w:val="none" w:sz="0" w:space="0" w:color="auto"/>
        <w:left w:val="none" w:sz="0" w:space="0" w:color="auto"/>
        <w:bottom w:val="none" w:sz="0" w:space="0" w:color="auto"/>
        <w:right w:val="none" w:sz="0" w:space="0" w:color="auto"/>
      </w:divBdr>
    </w:div>
    <w:div w:id="1977494031">
      <w:bodyDiv w:val="1"/>
      <w:marLeft w:val="0"/>
      <w:marRight w:val="0"/>
      <w:marTop w:val="0"/>
      <w:marBottom w:val="0"/>
      <w:divBdr>
        <w:top w:val="none" w:sz="0" w:space="0" w:color="auto"/>
        <w:left w:val="none" w:sz="0" w:space="0" w:color="auto"/>
        <w:bottom w:val="none" w:sz="0" w:space="0" w:color="auto"/>
        <w:right w:val="none" w:sz="0" w:space="0" w:color="auto"/>
      </w:divBdr>
    </w:div>
    <w:div w:id="2022706733">
      <w:bodyDiv w:val="1"/>
      <w:marLeft w:val="0"/>
      <w:marRight w:val="0"/>
      <w:marTop w:val="0"/>
      <w:marBottom w:val="0"/>
      <w:divBdr>
        <w:top w:val="none" w:sz="0" w:space="0" w:color="auto"/>
        <w:left w:val="none" w:sz="0" w:space="0" w:color="auto"/>
        <w:bottom w:val="none" w:sz="0" w:space="0" w:color="auto"/>
        <w:right w:val="none" w:sz="0" w:space="0" w:color="auto"/>
      </w:divBdr>
    </w:div>
    <w:div w:id="2034499936">
      <w:bodyDiv w:val="1"/>
      <w:marLeft w:val="0"/>
      <w:marRight w:val="0"/>
      <w:marTop w:val="0"/>
      <w:marBottom w:val="0"/>
      <w:divBdr>
        <w:top w:val="none" w:sz="0" w:space="0" w:color="auto"/>
        <w:left w:val="none" w:sz="0" w:space="0" w:color="auto"/>
        <w:bottom w:val="none" w:sz="0" w:space="0" w:color="auto"/>
        <w:right w:val="none" w:sz="0" w:space="0" w:color="auto"/>
      </w:divBdr>
    </w:div>
    <w:div w:id="2059821805">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 w:id="21078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protect.cudasvc.com/url?a=http://search.ebscohost.com/login.aspx%3fdirect%3dtrue%26db%3dmfi%26AN%3d96094157%26site%3deds-live%26scope%3dsite&amp;c=E,1,iLgIpzFbNN4Rl4cDDWybSoroLCxMXr6Oh71D_pIx0sTbzJJN9lYBTBn28FDXgbK4Q8ozBHz0bR5pRZK_7JD9KPbOL5ghl9IVAqAwakWwnw,,&amp;typo=1" TargetMode="External"/><Relationship Id="rId18" Type="http://schemas.openxmlformats.org/officeDocument/2006/relationships/hyperlink" Target="https://linkprotect.cudasvc.com/url?a=http://search.ebscohost.com/login.aspx%3fdirect%3dtrue%26db%3dsch%26AN%3d125504946%26site%3deds-live%26scope%3dsite&amp;c=E,1,J72qlgNTYECUj1JBA4pwveEaDaEL4VhfPJ3hVeH8pLJzceMkmREtl9QGea3CmkZEPI-aX_IOflUdL8MR_e_sAoutHkHdMt8RYOoQ6NcGfQ,,&amp;typo=1" TargetMode="External"/><Relationship Id="rId26" Type="http://schemas.openxmlformats.org/officeDocument/2006/relationships/hyperlink" Target="https://linkprotect.cudasvc.com/url?a=http://search.ebscohost.com/login.aspx%3fdirect%3dtrue%26db%3dpbh%26AN%3d100421825%26site%3deds-live%26scope%3dsite&amp;c=E,1,GudlfB1WT6NIZmFaxdEtgPIW_aYxK8uc88utzD73tsL02nDXuMk2EZ30tM3M8zREUjoSA8KU22GS1sDE-rr0aTWKAJEeKnkmDX9HxQh8&amp;typo=1" TargetMode="External"/><Relationship Id="rId39" Type="http://schemas.openxmlformats.org/officeDocument/2006/relationships/hyperlink" Target="https://linkprotect.cudasvc.com/url?a=http://search.ebscohost.com/login.aspx%3fdirect%3dtrue%26db%3dsch%26AN%3d52931981%26site%3deds-live%26scope%3dsite&amp;c=E,1,KOcSlNnCGeOHpbYU0YqK7nx9fvovEKB7SES8qvpFvafIVXdpN85hyKey8Axpf-HUpL0NqaHRDlLMwVmrzYmtH1nx3qu9OzBvTckrs_a5pZo,&amp;typo=1" TargetMode="External"/><Relationship Id="rId21" Type="http://schemas.openxmlformats.org/officeDocument/2006/relationships/hyperlink" Target="https://linkprotect.cudasvc.com/url?a=http://search.ebscohost.com/login.aspx%3fdirect%3dtrue%26db%3dsch%26AN%3d35725677%26site%3deds-live%26scope%3dsite&amp;c=E,1,NVZREEtzKO3HA4R1TJ3noTnc3Je5jPqLHjbXYkNOd0ntClV7zk9Kc3A_rhWpy0xIDUP3aGdpCwMBTRhcYggUYCDRHApnKi2655xkvBE1Bw,,&amp;typo=1" TargetMode="External"/><Relationship Id="rId34" Type="http://schemas.openxmlformats.org/officeDocument/2006/relationships/hyperlink" Target="https://linkprotect.cudasvc.com/url?a=http://search.ebscohost.com/login.aspx%3fdirect%3dtrue%26db%3dmih%26AN%3d128251778%26site%3deds-live%26scope%3dsite&amp;c=E,1,oCnkaRLAj3dpRDSc0gzd_zmzgN7JFXqFIJ-BEwzmiWn7zD3Dc6DtDHHbuuuA83vUNUDGi-aI2MG0d_K5-25BSaNuKe2CEEkfYx2nN4eyzNkmSVrQmV6PPhq7XnDJ&amp;typo=1" TargetMode="External"/><Relationship Id="rId42" Type="http://schemas.openxmlformats.org/officeDocument/2006/relationships/hyperlink" Target="https://linkprotect.cudasvc.com/url?a=http://search.ebscohost.com/login.aspx%3fdirect%3dtrue%26db%3dmih%26AN%3d121747445%26site%3deds-live%26scope%3dsite&amp;c=E,1,PNOX5EVSKnJ0KrY35Jbj0aDkmwe7J5BHG5s9r3hgLNxE6lvnhIyzfmBEX1NOO6Ysyp860DWj7z-wDLYTGB9aLilyxOP8wk0SPzGkqQecs3ix7EcThWtW5Gkf0B8,&amp;typo=1"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inkprotect.cudasvc.com/url?a=http://search.ebscohost.com/login.aspx%3fdirect%3dtrue%26db%3dmih%26AN%3d98177505%26site%3deds-live%26scope%3dsite&amp;c=E,1,m3N1Rd4Roq1TOJvZLGqsjJ5Ex5UrXN9mkPhMmT6BPDO6h3akqhEUo5vKNpjNz0EKQ4jP8cO2iPD23J7ruIGgJCTRGTxlNUSdhByhnalzYPXATsC92g,,&amp;typo=1" TargetMode="External"/><Relationship Id="rId29" Type="http://schemas.openxmlformats.org/officeDocument/2006/relationships/hyperlink" Target="https://linkprotect.cudasvc.com/url?a=http://search.ebscohost.com/login.aspx%3fdirect%3dtrue%26db%3dmfi%26AN%3d89935759%26site%3deds-live%26scope%3dsite&amp;c=E,1,eKAF_Ij1iVXaorJN6eTullVMy1pF8RH735c-p7l5ZDNIm7UqpQdxSsQ5fP6b6PbGaYKidtDpNxM1SOVfVUgkMY0EUbqc8VbzRzdKVbrkg2Nsog0M-LkAyCSG&amp;typo=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serc.org/library/research" TargetMode="External"/><Relationship Id="rId24" Type="http://schemas.openxmlformats.org/officeDocument/2006/relationships/hyperlink" Target="https://linkprotect.cudasvc.com/url?a=http://search.ebscohost.com/login.aspx%3fdirect%3dtrue%26db%3dsch%26AN%3d52931981%26site%3deds-live%26scope%3dsite&amp;c=E,1,KOcSlNnCGeOHpbYU0YqK7nx9fvovEKB7SES8qvpFvafIVXdpN85hyKey8Axpf-HUpL0NqaHRDlLMwVmrzYmtH1nx3qu9OzBvTckrs_a5pZo,&amp;typo=1" TargetMode="External"/><Relationship Id="rId32" Type="http://schemas.openxmlformats.org/officeDocument/2006/relationships/hyperlink" Target="https://linkprotect.cudasvc.com/url?a=http://search.ebscohost.com/login.aspx%3fdirect%3dtrue%26db%3dmfi%26AN%3d98026277%26site%3deds-live%26scope%3dsite&amp;c=E,1,Sr0KFBzE4gqS_i31NsaTL1LVjjwXUJy38E4EhqDt0mdL9cDAv6P4McT8r2skKsuwdWKo-gDg6dgEUl70wcb6jvtLeERv3cCgODpIV7mYFn8LJEZt8wxVnYuz1Ieo&amp;typo=1" TargetMode="External"/><Relationship Id="rId37" Type="http://schemas.openxmlformats.org/officeDocument/2006/relationships/hyperlink" Target="https://linkprotect.cudasvc.com/url?a=http://search.ebscohost.com/login.aspx%3fdirect%3dtrue%26db%3dmih%26AN%3d87529521%26site%3deds-live%26scope%3dsite&amp;c=E,1,isyAtcrZj2RZs4GYlUill4hd35MohZviguUkZ_wBe7dSEfOMcQmUTMfE0JFey6MiNophkgECDP2lE-ISoE5hYTzxHw1_C6uh9QI2rvg6R8Y_Dzfz2lA6NLE,&amp;typo=1" TargetMode="External"/><Relationship Id="rId40" Type="http://schemas.openxmlformats.org/officeDocument/2006/relationships/hyperlink" Target="https://linkprotect.cudasvc.com/url?a=http://search.ebscohost.com/login.aspx%3fdirect%3dtrue%26db%3dpbh%26AN%3d34739485%26site%3deds-live%26scope%3dsite&amp;c=E,1,553xjr9fsxBq44c6aYdPfrw6755pLy1lvSlakbJmv4DqtJSWkQHuWsvSmZwtLoKHyqUn5gYVUORcULhjzmolwKmion_Op9JDqdzR3QmZh8rRzM00aT6SqfxB&amp;typo=1" TargetMode="External"/><Relationship Id="rId45" Type="http://schemas.openxmlformats.org/officeDocument/2006/relationships/hyperlink" Target="https://linkprotect.cudasvc.com/url?a=http://search.ebscohost.com/login.aspx%3fdirect%3dtrue%26db%3dtfh%26AN%3d128267780%26site%3deds-live%26scope%3dsite&amp;c=E,1,qhFyozhn6a8ZNyeOnzxgMMl9Tqq2mkZcYsItyxihm3Wsv5fpbTFZb9MQTcei9a8o5cnmowlUUpQy9gXxmolU3cUyZ3VQi5J08YJs1ij6yLlUmG_g5Q,,&amp;typo=1" TargetMode="External"/><Relationship Id="rId5" Type="http://schemas.openxmlformats.org/officeDocument/2006/relationships/settings" Target="settings.xml"/><Relationship Id="rId15" Type="http://schemas.openxmlformats.org/officeDocument/2006/relationships/hyperlink" Target="http://www.ctserc.org/index.php/library/library-about/library-membership" TargetMode="External"/><Relationship Id="rId23" Type="http://schemas.openxmlformats.org/officeDocument/2006/relationships/hyperlink" Target="https://linkprotect.cudasvc.com/url?a=http://search.ebscohost.com/login.aspx%3fdirect%3dtrue%26db%3df5h%26AN%3d123574934%26site%3deds-live%26scope%3dsite&amp;c=E,1,MgmqGA1s_ZsC1hVZMageDsm7EQi5Bkx9jlCCJOqud3qWvBVj9im-te4Yks1HKQq_pHdyFUyvNJdPcfp4p8Mr_YP51QR-DXjUrrDmz9AYMWk10TGD73jwuDxVXCyC&amp;typo=1" TargetMode="External"/><Relationship Id="rId28" Type="http://schemas.openxmlformats.org/officeDocument/2006/relationships/hyperlink" Target="https://linkprotect.cudasvc.com/url?a=http://search.ebscohost.com/login.aspx%3fdirect%3dtrue%26db%3dmfi%26AN%3d113791272%26site%3deds-live%26scope%3dsite&amp;c=E,1,uYln_XT_poyTyV4l6iyZkLgbgm4tADAGzUwJJlt5zheOCDsK_3RnC685mjt2JbBOumAOlBAZPnXAZEg8VLQhhou92GWSshfJqF0yqXU9UY8,&amp;typo=1" TargetMode="External"/><Relationship Id="rId36" Type="http://schemas.openxmlformats.org/officeDocument/2006/relationships/hyperlink" Target="https://linkprotect.cudasvc.com/url?a=http://search.ebscohost.com/login.aspx%3fdirect%3dtrue%26db%3dsch%26AN%3d35725677%26site%3deds-live%26scope%3dsite&amp;c=E,1,NVZREEtzKO3HA4R1TJ3noTnc3Je5jPqLHjbXYkNOd0ntClV7zk9Kc3A_rhWpy0xIDUP3aGdpCwMBTRhcYggUYCDRHApnKi2655xkvBE1Bw,,&amp;typo=1" TargetMode="External"/><Relationship Id="rId10" Type="http://schemas.openxmlformats.org/officeDocument/2006/relationships/hyperlink" Target="http://www.ctserc.org/library/research" TargetMode="External"/><Relationship Id="rId19" Type="http://schemas.openxmlformats.org/officeDocument/2006/relationships/hyperlink" Target="https://linkprotect.cudasvc.com/url?a=http://search.ebscohost.com/login.aspx%3fdirect%3dtrue%26db%3dmih%26AN%3d128251778%26site%3deds-live%26scope%3dsite&amp;c=E,1,oCnkaRLAj3dpRDSc0gzd_zmzgN7JFXqFIJ-BEwzmiWn7zD3Dc6DtDHHbuuuA83vUNUDGi-aI2MG0d_K5-25BSaNuKe2CEEkfYx2nN4eyzNkmSVrQmV6PPhq7XnDJ&amp;typo=1" TargetMode="External"/><Relationship Id="rId31" Type="http://schemas.openxmlformats.org/officeDocument/2006/relationships/hyperlink" Target="https://linkprotect.cudasvc.com/url?a=http://search.ebscohost.com/login.aspx%3fdirect%3dtrue%26db%3dmih%26AN%3d98177505%26site%3deds-live%26scope%3dsite&amp;c=E,1,m3N1Rd4Roq1TOJvZLGqsjJ5Ex5UrXN9mkPhMmT6BPDO6h3akqhEUo5vKNpjNz0EKQ4jP8cO2iPD23J7ruIGgJCTRGTxlNUSdhByhnalzYPXATsC92g,,&amp;typo=1" TargetMode="External"/><Relationship Id="rId44" Type="http://schemas.openxmlformats.org/officeDocument/2006/relationships/hyperlink" Target="https://linkprotect.cudasvc.com/url?a=http://search.ebscohost.com/login.aspx%3fdirect%3dtrue%26db%3dmfi%26AN%3d89935759%26site%3deds-live%26scope%3dsite&amp;c=E,1,eKAF_Ij1iVXaorJN6eTullVMy1pF8RH735c-p7l5ZDNIm7UqpQdxSsQ5fP6b6PbGaYKidtDpNxM1SOVfVUgkMY0EUbqc8VbzRzdKVbrkg2Nsog0M-LkAyCSG&amp;typo=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tserc.org/index.php/library/library-about/library-membership" TargetMode="External"/><Relationship Id="rId22" Type="http://schemas.openxmlformats.org/officeDocument/2006/relationships/hyperlink" Target="https://linkprotect.cudasvc.com/url?a=http://search.ebscohost.com/login.aspx%3fdirect%3dtrue%26db%3dmih%26AN%3d87529521%26site%3deds-live%26scope%3dsite&amp;c=E,1,isyAtcrZj2RZs4GYlUill4hd35MohZviguUkZ_wBe7dSEfOMcQmUTMfE0JFey6MiNophkgECDP2lE-ISoE5hYTzxHw1_C6uh9QI2rvg6R8Y_Dzfz2lA6NLE,&amp;typo=1" TargetMode="External"/><Relationship Id="rId27" Type="http://schemas.openxmlformats.org/officeDocument/2006/relationships/hyperlink" Target="https://linkprotect.cudasvc.com/url?a=http://search.ebscohost.com/login.aspx%3fdirect%3dtrue%26db%3dmih%26AN%3d121747445%26site%3deds-live%26scope%3dsite&amp;c=E,1,PNOX5EVSKnJ0KrY35Jbj0aDkmwe7J5BHG5s9r3hgLNxE6lvnhIyzfmBEX1NOO6Ysyp860DWj7z-wDLYTGB9aLilyxOP8wk0SPzGkqQecs3ix7EcThWtW5Gkf0B8,&amp;typo=1" TargetMode="External"/><Relationship Id="rId30" Type="http://schemas.openxmlformats.org/officeDocument/2006/relationships/hyperlink" Target="https://linkprotect.cudasvc.com/url?a=http://search.ebscohost.com/login.aspx%3fdirect%3dtrue%26db%3dtfh%26AN%3d128267780%26site%3deds-live%26scope%3dsite&amp;c=E,1,qhFyozhn6a8ZNyeOnzxgMMl9Tqq2mkZcYsItyxihm3Wsv5fpbTFZb9MQTcei9a8o5cnmowlUUpQy9gXxmolU3cUyZ3VQi5J08YJs1ij6yLlUmG_g5Q,,&amp;typo=1" TargetMode="External"/><Relationship Id="rId35" Type="http://schemas.openxmlformats.org/officeDocument/2006/relationships/hyperlink" Target="https://linkprotect.cudasvc.com/url?a=http://search.ebscohost.com/login.aspx%3fdirect%3dtrue%26db%3dtfh%26AN%3d98520685%26site%3deds-live%26scope%3dsite&amp;c=E,1,zWyVeH5i18De6SvSMQBU5qrLedJ2_9ClB6As8O8f4r4Jt05UdctABMYvSJyVhqS3-p7W-12cQAe6K1at47-oJvel7tXcQnAds370_v-NB3fJ21LsONUx_zemRwM,&amp;typo=1" TargetMode="External"/><Relationship Id="rId43" Type="http://schemas.openxmlformats.org/officeDocument/2006/relationships/hyperlink" Target="https://linkprotect.cudasvc.com/url?a=http://search.ebscohost.com/login.aspx%3fdirect%3dtrue%26db%3dmfi%26AN%3d113791272%26site%3deds-live%26scope%3dsite&amp;c=E,1,uYln_XT_poyTyV4l6iyZkLgbgm4tADAGzUwJJlt5zheOCDsK_3RnC685mjt2JbBOumAOlBAZPnXAZEg8VLQhhou92GWSshfJqF0yqXU9UY8,&amp;typo=1"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inkprotect.cudasvc.com/url?a=http://search.ebscohost.com/login.aspx%3fdirect%3dtrue%26db%3dmfi%26AN%3d96094157%26site%3deds-live%26scope%3dsite&amp;c=E,1,iLgIpzFbNN4Rl4cDDWybSoroLCxMXr6Oh71D_pIx0sTbzJJN9lYBTBn28FDXgbK4Q8ozBHz0bR5pRZK_7JD9KPbOL5ghl9IVAqAwakWwnw,,&amp;typo=1" TargetMode="External"/><Relationship Id="rId17" Type="http://schemas.openxmlformats.org/officeDocument/2006/relationships/hyperlink" Target="https://linkprotect.cudasvc.com/url?a=http://search.ebscohost.com/login.aspx%3fdirect%3dtrue%26db%3dmfi%26AN%3d98026277%26site%3deds-live%26scope%3dsite&amp;c=E,1,Sr0KFBzE4gqS_i31NsaTL1LVjjwXUJy38E4EhqDt0mdL9cDAv6P4McT8r2skKsuwdWKo-gDg6dgEUl70wcb6jvtLeERv3cCgODpIV7mYFn8LJEZt8wxVnYuz1Ieo&amp;typo=1" TargetMode="External"/><Relationship Id="rId25" Type="http://schemas.openxmlformats.org/officeDocument/2006/relationships/hyperlink" Target="https://linkprotect.cudasvc.com/url?a=http://search.ebscohost.com/login.aspx%3fdirect%3dtrue%26db%3dpbh%26AN%3d34739485%26site%3deds-live%26scope%3dsite&amp;c=E,1,553xjr9fsxBq44c6aYdPfrw6755pLy1lvSlakbJmv4DqtJSWkQHuWsvSmZwtLoKHyqUn5gYVUORcULhjzmolwKmion_Op9JDqdzR3QmZh8rRzM00aT6SqfxB&amp;typo=1" TargetMode="External"/><Relationship Id="rId33" Type="http://schemas.openxmlformats.org/officeDocument/2006/relationships/hyperlink" Target="https://linkprotect.cudasvc.com/url?a=http://search.ebscohost.com/login.aspx%3fdirect%3dtrue%26db%3dsch%26AN%3d125504946%26site%3deds-live%26scope%3dsite&amp;c=E,1,J72qlgNTYECUj1JBA4pwveEaDaEL4VhfPJ3hVeH8pLJzceMkmREtl9QGea3CmkZEPI-aX_IOflUdL8MR_e_sAoutHkHdMt8RYOoQ6NcGfQ,,&amp;typo=1" TargetMode="External"/><Relationship Id="rId38" Type="http://schemas.openxmlformats.org/officeDocument/2006/relationships/hyperlink" Target="https://linkprotect.cudasvc.com/url?a=http://search.ebscohost.com/login.aspx%3fdirect%3dtrue%26db%3df5h%26AN%3d123574934%26site%3deds-live%26scope%3dsite&amp;c=E,1,MgmqGA1s_ZsC1hVZMageDsm7EQi5Bkx9jlCCJOqud3qWvBVj9im-te4Yks1HKQq_pHdyFUyvNJdPcfp4p8Mr_YP51QR-DXjUrrDmz9AYMWk10TGD73jwuDxVXCyC&amp;typo=1" TargetMode="External"/><Relationship Id="rId46" Type="http://schemas.openxmlformats.org/officeDocument/2006/relationships/fontTable" Target="fontTable.xml"/><Relationship Id="rId20" Type="http://schemas.openxmlformats.org/officeDocument/2006/relationships/hyperlink" Target="https://linkprotect.cudasvc.com/url?a=http://search.ebscohost.com/login.aspx%3fdirect%3dtrue%26db%3dtfh%26AN%3d98520685%26site%3deds-live%26scope%3dsite&amp;c=E,1,zWyVeH5i18De6SvSMQBU5qrLedJ2_9ClB6As8O8f4r4Jt05UdctABMYvSJyVhqS3-p7W-12cQAe6K1at47-oJvel7tXcQnAds370_v-NB3fJ21LsONUx_zemRwM,&amp;typo=1" TargetMode="External"/><Relationship Id="rId41" Type="http://schemas.openxmlformats.org/officeDocument/2006/relationships/hyperlink" Target="https://linkprotect.cudasvc.com/url?a=http://search.ebscohost.com/login.aspx%3fdirect%3dtrue%26db%3dpbh%26AN%3d100421825%26site%3deds-live%26scope%3dsite&amp;c=E,1,GudlfB1WT6NIZmFaxdEtgPIW_aYxK8uc88utzD73tsL02nDXuMk2EZ30tM3M8zREUjoSA8KU22GS1sDE-rr0aTWKAJEeKnkmDX9HxQh8&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B62E4-AC22-4C39-9752-117ECC95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41</cp:revision>
  <cp:lastPrinted>2018-02-20T21:46:00Z</cp:lastPrinted>
  <dcterms:created xsi:type="dcterms:W3CDTF">2018-03-14T20:43:00Z</dcterms:created>
  <dcterms:modified xsi:type="dcterms:W3CDTF">2018-03-16T17:09:00Z</dcterms:modified>
</cp:coreProperties>
</file>