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BC00C0"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E3027E"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CC41AE" w:rsidRDefault="007B0787"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Classroom Management: </w:t>
                            </w:r>
                          </w:p>
                          <w:p w:rsidR="00CC41AE" w:rsidRDefault="00450B9A"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Culturally and Linguistically Re</w:t>
                            </w:r>
                            <w:r w:rsidR="00172395">
                              <w:rPr>
                                <w:rFonts w:ascii="Century Gothic" w:hAnsi="Century Gothic"/>
                                <w:b/>
                                <w:color w:val="1F497D" w:themeColor="text2"/>
                                <w:sz w:val="32"/>
                                <w:szCs w:val="32"/>
                              </w:rPr>
                              <w:t>sponsive</w:t>
                            </w:r>
                            <w:r>
                              <w:rPr>
                                <w:rFonts w:ascii="Century Gothic" w:hAnsi="Century Gothic"/>
                                <w:b/>
                                <w:color w:val="1F497D" w:themeColor="text2"/>
                                <w:sz w:val="32"/>
                                <w:szCs w:val="32"/>
                              </w:rPr>
                              <w:t xml:space="preserve"> </w:t>
                            </w:r>
                            <w:r w:rsidR="00F345C4">
                              <w:rPr>
                                <w:rFonts w:ascii="Century Gothic" w:hAnsi="Century Gothic"/>
                                <w:b/>
                                <w:color w:val="1F497D" w:themeColor="text2"/>
                                <w:sz w:val="32"/>
                                <w:szCs w:val="32"/>
                              </w:rPr>
                              <w:t>Science</w:t>
                            </w:r>
                            <w:r>
                              <w:rPr>
                                <w:rFonts w:ascii="Century Gothic" w:hAnsi="Century Gothic"/>
                                <w:b/>
                                <w:color w:val="1F497D" w:themeColor="text2"/>
                                <w:sz w:val="32"/>
                                <w:szCs w:val="32"/>
                              </w:rPr>
                              <w:t xml:space="preserve"> Instruction</w:t>
                            </w:r>
                            <w:r w:rsidR="00711C97">
                              <w:rPr>
                                <w:rFonts w:ascii="Century Gothic" w:hAnsi="Century Gothic"/>
                                <w:b/>
                                <w:color w:val="1F497D" w:themeColor="text2"/>
                                <w:sz w:val="32"/>
                                <w:szCs w:val="32"/>
                              </w:rPr>
                              <w:t xml:space="preserve"> </w:t>
                            </w:r>
                          </w:p>
                          <w:p w:rsidR="004117AF" w:rsidRPr="00206725" w:rsidRDefault="00FF3BA8"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207B7A" w:rsidRDefault="004117AF" w:rsidP="004117AF">
                            <w:pPr>
                              <w:spacing w:after="0"/>
                              <w:rPr>
                                <w:sz w:val="20"/>
                                <w:szCs w:val="20"/>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 xml:space="preserve">to </w:t>
                            </w:r>
                            <w:r w:rsidR="00ED0278">
                              <w:t>share best practice ideas for e</w:t>
                            </w:r>
                            <w:r w:rsidR="001C748D">
                              <w:t>stablish</w:t>
                            </w:r>
                            <w:r w:rsidR="00ED0278">
                              <w:t>ing</w:t>
                            </w:r>
                            <w:r w:rsidR="004257AD">
                              <w:t xml:space="preserve"> and manag</w:t>
                            </w:r>
                            <w:r w:rsidR="00ED0278">
                              <w:t>ing</w:t>
                            </w:r>
                            <w:r w:rsidR="004257AD">
                              <w:t xml:space="preserve"> </w:t>
                            </w:r>
                            <w:r w:rsidR="00342198">
                              <w:t>a classroom e</w:t>
                            </w:r>
                            <w:r w:rsidR="004257AD">
                              <w:t xml:space="preserve">nvironment in culturally responsive ways that </w:t>
                            </w:r>
                            <w:r w:rsidR="00BC00C0">
                              <w:t>promote</w:t>
                            </w:r>
                            <w:bookmarkStart w:id="0" w:name="_GoBack"/>
                            <w:bookmarkEnd w:id="0"/>
                            <w:r w:rsidR="0041766E">
                              <w:t xml:space="preserve"> science achievement for all students through instructional practices that </w:t>
                            </w:r>
                            <w:r w:rsidR="004257AD">
                              <w:t>are relevant</w:t>
                            </w:r>
                            <w:r w:rsidR="0041766E">
                              <w:t>, meaningful, and build on each learner’s strengths.</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C2AAA"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9976E5" w:rsidP="004117AF">
                            <w:pPr>
                              <w:spacing w:after="0"/>
                              <w:rPr>
                                <w:rFonts w:ascii="Century Gothic" w:hAnsi="Century Gothic"/>
                                <w:b/>
                                <w:color w:val="1F497D" w:themeColor="text2"/>
                              </w:rPr>
                            </w:pPr>
                            <w:r>
                              <w:rPr>
                                <w:rFonts w:ascii="Century Gothic" w:hAnsi="Century Gothic"/>
                                <w:b/>
                                <w:color w:val="1F497D" w:themeColor="text2"/>
                              </w:rPr>
                              <w:t>Engaging Culturally and Linguistically Diverse Students in Learning Science</w:t>
                            </w:r>
                          </w:p>
                          <w:p w:rsidR="001C7F99" w:rsidRPr="001C7F99" w:rsidRDefault="001C7F99" w:rsidP="001C7F99">
                            <w:pPr>
                              <w:pStyle w:val="NormalWeb"/>
                              <w:spacing w:before="0" w:beforeAutospacing="0" w:after="0" w:afterAutospacing="0"/>
                              <w:ind w:left="432" w:hanging="432"/>
                              <w:rPr>
                                <w:rFonts w:asciiTheme="minorHAnsi" w:hAnsiTheme="minorHAnsi"/>
                                <w:sz w:val="20"/>
                                <w:szCs w:val="20"/>
                              </w:rPr>
                            </w:pPr>
                            <w:proofErr w:type="gramStart"/>
                            <w:r w:rsidRPr="001C7F99">
                              <w:rPr>
                                <w:rFonts w:asciiTheme="minorHAnsi" w:hAnsiTheme="minorHAnsi"/>
                                <w:sz w:val="20"/>
                                <w:szCs w:val="20"/>
                              </w:rPr>
                              <w:t>Lee, O., &amp; Buxton, C. (2011).</w:t>
                            </w:r>
                            <w:proofErr w:type="gramEnd"/>
                            <w:r w:rsidRPr="001C7F99">
                              <w:rPr>
                                <w:rFonts w:asciiTheme="minorHAnsi" w:hAnsiTheme="minorHAnsi"/>
                                <w:sz w:val="20"/>
                                <w:szCs w:val="20"/>
                              </w:rPr>
                              <w:t xml:space="preserve"> </w:t>
                            </w:r>
                            <w:proofErr w:type="gramStart"/>
                            <w:r w:rsidRPr="001C7F99">
                              <w:rPr>
                                <w:rFonts w:asciiTheme="minorHAnsi" w:hAnsiTheme="minorHAnsi"/>
                                <w:sz w:val="20"/>
                                <w:szCs w:val="20"/>
                              </w:rPr>
                              <w:t>Engaging Culturally and Linguistically Diverse Students in Learning Science.</w:t>
                            </w:r>
                            <w:proofErr w:type="gramEnd"/>
                            <w:r w:rsidRPr="001C7F99">
                              <w:rPr>
                                <w:rFonts w:asciiTheme="minorHAnsi" w:hAnsiTheme="minorHAnsi"/>
                                <w:sz w:val="20"/>
                                <w:szCs w:val="20"/>
                              </w:rPr>
                              <w:t xml:space="preserve"> </w:t>
                            </w:r>
                            <w:r w:rsidRPr="001C7F99">
                              <w:rPr>
                                <w:rFonts w:asciiTheme="minorHAnsi" w:hAnsiTheme="minorHAnsi"/>
                                <w:i/>
                                <w:iCs/>
                                <w:sz w:val="20"/>
                                <w:szCs w:val="20"/>
                              </w:rPr>
                              <w:t xml:space="preserve">Theory </w:t>
                            </w:r>
                            <w:proofErr w:type="gramStart"/>
                            <w:r w:rsidRPr="001C7F99">
                              <w:rPr>
                                <w:rFonts w:asciiTheme="minorHAnsi" w:hAnsiTheme="minorHAnsi"/>
                                <w:i/>
                                <w:iCs/>
                                <w:sz w:val="20"/>
                                <w:szCs w:val="20"/>
                              </w:rPr>
                              <w:t>Into</w:t>
                            </w:r>
                            <w:proofErr w:type="gramEnd"/>
                            <w:r w:rsidRPr="001C7F99">
                              <w:rPr>
                                <w:rFonts w:asciiTheme="minorHAnsi" w:hAnsiTheme="minorHAnsi"/>
                                <w:i/>
                                <w:iCs/>
                                <w:sz w:val="20"/>
                                <w:szCs w:val="20"/>
                              </w:rPr>
                              <w:t xml:space="preserve"> Practice</w:t>
                            </w:r>
                            <w:r w:rsidRPr="001C7F99">
                              <w:rPr>
                                <w:rFonts w:asciiTheme="minorHAnsi" w:hAnsiTheme="minorHAnsi"/>
                                <w:sz w:val="20"/>
                                <w:szCs w:val="20"/>
                              </w:rPr>
                              <w:t xml:space="preserve">, </w:t>
                            </w:r>
                            <w:r w:rsidRPr="001C7F99">
                              <w:rPr>
                                <w:rFonts w:asciiTheme="minorHAnsi" w:hAnsiTheme="minorHAnsi"/>
                                <w:i/>
                                <w:iCs/>
                                <w:sz w:val="20"/>
                                <w:szCs w:val="20"/>
                              </w:rPr>
                              <w:t>50</w:t>
                            </w:r>
                            <w:r w:rsidRPr="001C7F99">
                              <w:rPr>
                                <w:rFonts w:asciiTheme="minorHAnsi" w:hAnsiTheme="minorHAnsi"/>
                                <w:sz w:val="20"/>
                                <w:szCs w:val="20"/>
                              </w:rPr>
                              <w:t xml:space="preserve">(4), 277-284. </w:t>
                            </w:r>
                          </w:p>
                          <w:p w:rsidR="009203E9" w:rsidRDefault="009203E9" w:rsidP="00420994">
                            <w:pPr>
                              <w:spacing w:after="0"/>
                            </w:pPr>
                          </w:p>
                          <w:p w:rsidR="00F22899" w:rsidRDefault="00F22899" w:rsidP="00AC25D3">
                            <w:pPr>
                              <w:spacing w:after="0"/>
                            </w:pPr>
                            <w:r>
                              <w:t xml:space="preserve">How to engage culturally and linguistically diverse students in learning science is a relatively new field of study. Researchers have begun to address this question using a range of theoretical perspectives, including: (a) a cognitively based perspective, (b) a cross-cultural perspective, and (c) a sociopolitical perspective. Although proponents of these perspectives share the belief that connecting students’ cultural and linguistic experiences to the practices of science is central to student engagement, the specific approaches proposed to best achieve this goal differ. </w:t>
                            </w:r>
                          </w:p>
                          <w:p w:rsidR="00F22899" w:rsidRDefault="00F22899" w:rsidP="00AC25D3">
                            <w:pPr>
                              <w:spacing w:after="0"/>
                            </w:pPr>
                          </w:p>
                          <w:p w:rsidR="00F22899" w:rsidRDefault="00F22899" w:rsidP="00AC25D3">
                            <w:pPr>
                              <w:spacing w:after="0"/>
                            </w:pPr>
                            <w:r>
                              <w:t xml:space="preserve">The authors </w:t>
                            </w:r>
                            <w:r w:rsidR="00FA132D">
                              <w:t xml:space="preserve">of this article </w:t>
                            </w:r>
                            <w:r>
                              <w:t>explain each perspective using examples from representative research programs and discuss the unique ways that each perspective addresses the challenge of providing engaging and equitable learning opportunities for culturally and linguistically diverse students in science classrooms. They offer implications for instructional strategies that teachers can use to make their classrooms more engaging and equitable science learning environments for diverse student groups.</w:t>
                            </w:r>
                          </w:p>
                          <w:p w:rsidR="003744AE" w:rsidRDefault="003744AE" w:rsidP="00420994">
                            <w:pPr>
                              <w:spacing w:after="0"/>
                            </w:pPr>
                          </w:p>
                          <w:p w:rsidR="00DE0121" w:rsidRDefault="004117AF" w:rsidP="004117AF">
                            <w:pPr>
                              <w:spacing w:after="0"/>
                              <w:rPr>
                                <w:b/>
                              </w:rPr>
                            </w:pPr>
                            <w:r w:rsidRPr="00F92B60">
                              <w:rPr>
                                <w:b/>
                              </w:rPr>
                              <w:t xml:space="preserve">To learn more: </w:t>
                            </w:r>
                          </w:p>
                          <w:p w:rsidR="001C7F99" w:rsidRPr="001C7F99" w:rsidRDefault="00BC00C0" w:rsidP="004117AF">
                            <w:pPr>
                              <w:spacing w:after="0"/>
                              <w:rPr>
                                <w:b/>
                              </w:rPr>
                            </w:pPr>
                            <w:hyperlink r:id="rId12" w:history="1">
                              <w:r w:rsidR="001C7F99" w:rsidRPr="001C7F99">
                                <w:rPr>
                                  <w:rStyle w:val="Hyperlink"/>
                                  <w:b/>
                                </w:rPr>
                                <w:t>http://search.ebscohost.com/login.aspx?direct=true&amp;db=pbh&amp;AN=66645586&amp;site=eds-live&amp;scope=site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CC41AE" w:rsidRDefault="007B0787"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Classroom Management: </w:t>
                      </w:r>
                    </w:p>
                    <w:p w:rsidR="00CC41AE" w:rsidRDefault="00450B9A"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Culturally and Linguistically Re</w:t>
                      </w:r>
                      <w:r w:rsidR="00172395">
                        <w:rPr>
                          <w:rFonts w:ascii="Century Gothic" w:hAnsi="Century Gothic"/>
                          <w:b/>
                          <w:color w:val="1F497D" w:themeColor="text2"/>
                          <w:sz w:val="32"/>
                          <w:szCs w:val="32"/>
                        </w:rPr>
                        <w:t>sponsive</w:t>
                      </w:r>
                      <w:r>
                        <w:rPr>
                          <w:rFonts w:ascii="Century Gothic" w:hAnsi="Century Gothic"/>
                          <w:b/>
                          <w:color w:val="1F497D" w:themeColor="text2"/>
                          <w:sz w:val="32"/>
                          <w:szCs w:val="32"/>
                        </w:rPr>
                        <w:t xml:space="preserve"> </w:t>
                      </w:r>
                      <w:r w:rsidR="00F345C4">
                        <w:rPr>
                          <w:rFonts w:ascii="Century Gothic" w:hAnsi="Century Gothic"/>
                          <w:b/>
                          <w:color w:val="1F497D" w:themeColor="text2"/>
                          <w:sz w:val="32"/>
                          <w:szCs w:val="32"/>
                        </w:rPr>
                        <w:t>Science</w:t>
                      </w:r>
                      <w:r>
                        <w:rPr>
                          <w:rFonts w:ascii="Century Gothic" w:hAnsi="Century Gothic"/>
                          <w:b/>
                          <w:color w:val="1F497D" w:themeColor="text2"/>
                          <w:sz w:val="32"/>
                          <w:szCs w:val="32"/>
                        </w:rPr>
                        <w:t xml:space="preserve"> Instruction</w:t>
                      </w:r>
                      <w:r w:rsidR="00711C97">
                        <w:rPr>
                          <w:rFonts w:ascii="Century Gothic" w:hAnsi="Century Gothic"/>
                          <w:b/>
                          <w:color w:val="1F497D" w:themeColor="text2"/>
                          <w:sz w:val="32"/>
                          <w:szCs w:val="32"/>
                        </w:rPr>
                        <w:t xml:space="preserve"> </w:t>
                      </w:r>
                    </w:p>
                    <w:p w:rsidR="004117AF" w:rsidRPr="00206725" w:rsidRDefault="00FF3BA8"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March</w:t>
                      </w:r>
                      <w:r w:rsidR="00CC41AE">
                        <w:rPr>
                          <w:rFonts w:ascii="Century Gothic" w:hAnsi="Century Gothic"/>
                          <w:b/>
                          <w:color w:val="1F497D" w:themeColor="text2"/>
                          <w:sz w:val="32"/>
                          <w:szCs w:val="32"/>
                        </w:rPr>
                        <w:t xml:space="preserve"> 2018 </w:t>
                      </w:r>
                    </w:p>
                    <w:p w:rsidR="004117AF" w:rsidRPr="00207B7A" w:rsidRDefault="004117AF" w:rsidP="004117AF">
                      <w:pPr>
                        <w:spacing w:after="0"/>
                        <w:rPr>
                          <w:sz w:val="20"/>
                          <w:szCs w:val="20"/>
                        </w:rPr>
                      </w:pPr>
                    </w:p>
                    <w:p w:rsidR="004117AF" w:rsidRDefault="004117AF" w:rsidP="004117AF">
                      <w:pPr>
                        <w:spacing w:after="0"/>
                      </w:pPr>
                      <w:r>
                        <w:t>This resource</w:t>
                      </w:r>
                      <w:r w:rsidR="00E2361D">
                        <w:t xml:space="preserve"> guide</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937E7A">
                        <w:t xml:space="preserve">to </w:t>
                      </w:r>
                      <w:r w:rsidR="00ED0278">
                        <w:t>share best practice ideas for e</w:t>
                      </w:r>
                      <w:r w:rsidR="001C748D">
                        <w:t>stablish</w:t>
                      </w:r>
                      <w:r w:rsidR="00ED0278">
                        <w:t>ing</w:t>
                      </w:r>
                      <w:r w:rsidR="004257AD">
                        <w:t xml:space="preserve"> and manag</w:t>
                      </w:r>
                      <w:r w:rsidR="00ED0278">
                        <w:t>ing</w:t>
                      </w:r>
                      <w:r w:rsidR="004257AD">
                        <w:t xml:space="preserve"> </w:t>
                      </w:r>
                      <w:r w:rsidR="00342198">
                        <w:t>a classroom e</w:t>
                      </w:r>
                      <w:r w:rsidR="004257AD">
                        <w:t xml:space="preserve">nvironment in culturally responsive ways that </w:t>
                      </w:r>
                      <w:r w:rsidR="00BC00C0">
                        <w:t>promote</w:t>
                      </w:r>
                      <w:bookmarkStart w:id="1" w:name="_GoBack"/>
                      <w:bookmarkEnd w:id="1"/>
                      <w:r w:rsidR="0041766E">
                        <w:t xml:space="preserve"> science achievement for all students through instructional practices that </w:t>
                      </w:r>
                      <w:r w:rsidR="004257AD">
                        <w:t>are relevant</w:t>
                      </w:r>
                      <w:r w:rsidR="0041766E">
                        <w:t>, meaningful, and build on each learner’s strengths.</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2C2AAA"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9976E5" w:rsidP="004117AF">
                      <w:pPr>
                        <w:spacing w:after="0"/>
                        <w:rPr>
                          <w:rFonts w:ascii="Century Gothic" w:hAnsi="Century Gothic"/>
                          <w:b/>
                          <w:color w:val="1F497D" w:themeColor="text2"/>
                        </w:rPr>
                      </w:pPr>
                      <w:r>
                        <w:rPr>
                          <w:rFonts w:ascii="Century Gothic" w:hAnsi="Century Gothic"/>
                          <w:b/>
                          <w:color w:val="1F497D" w:themeColor="text2"/>
                        </w:rPr>
                        <w:t>Engaging Culturally and Linguistically Diverse Students in Learning Science</w:t>
                      </w:r>
                    </w:p>
                    <w:p w:rsidR="001C7F99" w:rsidRPr="001C7F99" w:rsidRDefault="001C7F99" w:rsidP="001C7F99">
                      <w:pPr>
                        <w:pStyle w:val="NormalWeb"/>
                        <w:spacing w:before="0" w:beforeAutospacing="0" w:after="0" w:afterAutospacing="0"/>
                        <w:ind w:left="432" w:hanging="432"/>
                        <w:rPr>
                          <w:rFonts w:asciiTheme="minorHAnsi" w:hAnsiTheme="minorHAnsi"/>
                          <w:sz w:val="20"/>
                          <w:szCs w:val="20"/>
                        </w:rPr>
                      </w:pPr>
                      <w:proofErr w:type="gramStart"/>
                      <w:r w:rsidRPr="001C7F99">
                        <w:rPr>
                          <w:rFonts w:asciiTheme="minorHAnsi" w:hAnsiTheme="minorHAnsi"/>
                          <w:sz w:val="20"/>
                          <w:szCs w:val="20"/>
                        </w:rPr>
                        <w:t>Lee, O., &amp; Buxton, C. (2011).</w:t>
                      </w:r>
                      <w:proofErr w:type="gramEnd"/>
                      <w:r w:rsidRPr="001C7F99">
                        <w:rPr>
                          <w:rFonts w:asciiTheme="minorHAnsi" w:hAnsiTheme="minorHAnsi"/>
                          <w:sz w:val="20"/>
                          <w:szCs w:val="20"/>
                        </w:rPr>
                        <w:t xml:space="preserve"> </w:t>
                      </w:r>
                      <w:proofErr w:type="gramStart"/>
                      <w:r w:rsidRPr="001C7F99">
                        <w:rPr>
                          <w:rFonts w:asciiTheme="minorHAnsi" w:hAnsiTheme="minorHAnsi"/>
                          <w:sz w:val="20"/>
                          <w:szCs w:val="20"/>
                        </w:rPr>
                        <w:t>Engaging Culturally and Linguistically Diverse Students in Learning Science.</w:t>
                      </w:r>
                      <w:proofErr w:type="gramEnd"/>
                      <w:r w:rsidRPr="001C7F99">
                        <w:rPr>
                          <w:rFonts w:asciiTheme="minorHAnsi" w:hAnsiTheme="minorHAnsi"/>
                          <w:sz w:val="20"/>
                          <w:szCs w:val="20"/>
                        </w:rPr>
                        <w:t xml:space="preserve"> </w:t>
                      </w:r>
                      <w:r w:rsidRPr="001C7F99">
                        <w:rPr>
                          <w:rFonts w:asciiTheme="minorHAnsi" w:hAnsiTheme="minorHAnsi"/>
                          <w:i/>
                          <w:iCs/>
                          <w:sz w:val="20"/>
                          <w:szCs w:val="20"/>
                        </w:rPr>
                        <w:t xml:space="preserve">Theory </w:t>
                      </w:r>
                      <w:proofErr w:type="gramStart"/>
                      <w:r w:rsidRPr="001C7F99">
                        <w:rPr>
                          <w:rFonts w:asciiTheme="minorHAnsi" w:hAnsiTheme="minorHAnsi"/>
                          <w:i/>
                          <w:iCs/>
                          <w:sz w:val="20"/>
                          <w:szCs w:val="20"/>
                        </w:rPr>
                        <w:t>Into</w:t>
                      </w:r>
                      <w:proofErr w:type="gramEnd"/>
                      <w:r w:rsidRPr="001C7F99">
                        <w:rPr>
                          <w:rFonts w:asciiTheme="minorHAnsi" w:hAnsiTheme="minorHAnsi"/>
                          <w:i/>
                          <w:iCs/>
                          <w:sz w:val="20"/>
                          <w:szCs w:val="20"/>
                        </w:rPr>
                        <w:t xml:space="preserve"> Practice</w:t>
                      </w:r>
                      <w:r w:rsidRPr="001C7F99">
                        <w:rPr>
                          <w:rFonts w:asciiTheme="minorHAnsi" w:hAnsiTheme="minorHAnsi"/>
                          <w:sz w:val="20"/>
                          <w:szCs w:val="20"/>
                        </w:rPr>
                        <w:t xml:space="preserve">, </w:t>
                      </w:r>
                      <w:r w:rsidRPr="001C7F99">
                        <w:rPr>
                          <w:rFonts w:asciiTheme="minorHAnsi" w:hAnsiTheme="minorHAnsi"/>
                          <w:i/>
                          <w:iCs/>
                          <w:sz w:val="20"/>
                          <w:szCs w:val="20"/>
                        </w:rPr>
                        <w:t>50</w:t>
                      </w:r>
                      <w:r w:rsidRPr="001C7F99">
                        <w:rPr>
                          <w:rFonts w:asciiTheme="minorHAnsi" w:hAnsiTheme="minorHAnsi"/>
                          <w:sz w:val="20"/>
                          <w:szCs w:val="20"/>
                        </w:rPr>
                        <w:t xml:space="preserve">(4), 277-284. </w:t>
                      </w:r>
                    </w:p>
                    <w:p w:rsidR="009203E9" w:rsidRDefault="009203E9" w:rsidP="00420994">
                      <w:pPr>
                        <w:spacing w:after="0"/>
                      </w:pPr>
                    </w:p>
                    <w:p w:rsidR="00F22899" w:rsidRDefault="00F22899" w:rsidP="00AC25D3">
                      <w:pPr>
                        <w:spacing w:after="0"/>
                      </w:pPr>
                      <w:r>
                        <w:t xml:space="preserve">How to engage culturally and linguistically diverse students in learning science is a relatively new field of study. Researchers have begun to address this question using a range of theoretical perspectives, including: (a) a cognitively based perspective, (b) a cross-cultural perspective, and (c) a sociopolitical perspective. Although proponents of these perspectives share the belief that connecting students’ cultural and linguistic experiences to the practices of science is central to student engagement, the specific approaches proposed to best achieve this goal differ. </w:t>
                      </w:r>
                    </w:p>
                    <w:p w:rsidR="00F22899" w:rsidRDefault="00F22899" w:rsidP="00AC25D3">
                      <w:pPr>
                        <w:spacing w:after="0"/>
                      </w:pPr>
                    </w:p>
                    <w:p w:rsidR="00F22899" w:rsidRDefault="00F22899" w:rsidP="00AC25D3">
                      <w:pPr>
                        <w:spacing w:after="0"/>
                      </w:pPr>
                      <w:r>
                        <w:t xml:space="preserve">The authors </w:t>
                      </w:r>
                      <w:r w:rsidR="00FA132D">
                        <w:t xml:space="preserve">of this article </w:t>
                      </w:r>
                      <w:r>
                        <w:t>explain each perspective using examples from representative research programs and discuss the unique ways that each perspective addresses the challenge of providing engaging and equitable learning opportunities for culturally and linguistically diverse students in science classrooms. They offer implications for instructional strategies that teachers can use to make their classrooms more engaging and equitable science learning environments for diverse student groups.</w:t>
                      </w:r>
                    </w:p>
                    <w:p w:rsidR="003744AE" w:rsidRDefault="003744AE" w:rsidP="00420994">
                      <w:pPr>
                        <w:spacing w:after="0"/>
                      </w:pPr>
                    </w:p>
                    <w:p w:rsidR="00DE0121" w:rsidRDefault="004117AF" w:rsidP="004117AF">
                      <w:pPr>
                        <w:spacing w:after="0"/>
                        <w:rPr>
                          <w:b/>
                        </w:rPr>
                      </w:pPr>
                      <w:r w:rsidRPr="00F92B60">
                        <w:rPr>
                          <w:b/>
                        </w:rPr>
                        <w:t xml:space="preserve">To learn more: </w:t>
                      </w:r>
                    </w:p>
                    <w:p w:rsidR="001C7F99" w:rsidRPr="001C7F99" w:rsidRDefault="00BC00C0" w:rsidP="004117AF">
                      <w:pPr>
                        <w:spacing w:after="0"/>
                        <w:rPr>
                          <w:b/>
                        </w:rPr>
                      </w:pPr>
                      <w:hyperlink r:id="rId13" w:history="1">
                        <w:r w:rsidR="001C7F99" w:rsidRPr="001C7F99">
                          <w:rPr>
                            <w:rStyle w:val="Hyperlink"/>
                            <w:b/>
                          </w:rPr>
                          <w:t>http://search.ebscohost.com/login.aspx?direct=true&amp;db=pbh&amp;AN=66645586&amp;site=eds-live&amp;scope=site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BC00C0"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E3027E"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3992880</wp:posOffset>
                </wp:positionH>
                <wp:positionV relativeFrom="page">
                  <wp:posOffset>388620</wp:posOffset>
                </wp:positionV>
                <wp:extent cx="3352802" cy="9371965"/>
                <wp:effectExtent l="0" t="0" r="19050" b="19685"/>
                <wp:wrapNone/>
                <wp:docPr id="43" name="Group 43"/>
                <wp:cNvGraphicFramePr/>
                <a:graphic xmlns:a="http://schemas.openxmlformats.org/drawingml/2006/main">
                  <a:graphicData uri="http://schemas.microsoft.com/office/word/2010/wordprocessingGroup">
                    <wpg:wgp>
                      <wpg:cNvGrpSpPr/>
                      <wpg:grpSpPr>
                        <a:xfrm>
                          <a:off x="0" y="0"/>
                          <a:ext cx="3352802" cy="937196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4F5DDA" w:rsidRPr="00D44367" w:rsidRDefault="00C43B49" w:rsidP="004117AF">
                              <w:pPr>
                                <w:spacing w:after="0"/>
                                <w:rPr>
                                  <w:b/>
                                  <w:sz w:val="16"/>
                                  <w:szCs w:val="16"/>
                                </w:rPr>
                              </w:pPr>
                              <w:r>
                                <w:rPr>
                                  <w:b/>
                                  <w:sz w:val="18"/>
                                  <w:szCs w:val="18"/>
                                </w:rPr>
                                <w:t>C</w:t>
                              </w:r>
                              <w:r w:rsidR="004F5DDA">
                                <w:rPr>
                                  <w:b/>
                                  <w:sz w:val="18"/>
                                  <w:szCs w:val="18"/>
                                </w:rPr>
                                <w:t xml:space="preserve">onstructing Cultural Relevance in Science: </w:t>
                              </w:r>
                              <w:r w:rsidR="004F5DDA" w:rsidRPr="00D44367">
                                <w:rPr>
                                  <w:b/>
                                  <w:sz w:val="16"/>
                                  <w:szCs w:val="16"/>
                                </w:rPr>
                                <w:t xml:space="preserve">A Case Study of Two Elementary Teachers </w:t>
                              </w:r>
                            </w:p>
                            <w:p w:rsidR="004F5DDA" w:rsidRPr="004F5DDA" w:rsidRDefault="00BC00C0" w:rsidP="004117AF">
                              <w:pPr>
                                <w:spacing w:after="0"/>
                                <w:rPr>
                                  <w:b/>
                                  <w:sz w:val="16"/>
                                  <w:szCs w:val="16"/>
                                </w:rPr>
                              </w:pPr>
                              <w:hyperlink r:id="rId16" w:history="1">
                                <w:r w:rsidR="004F5DDA" w:rsidRPr="004F5DDA">
                                  <w:rPr>
                                    <w:rStyle w:val="Hyperlink"/>
                                    <w:sz w:val="16"/>
                                    <w:szCs w:val="16"/>
                                  </w:rPr>
                                  <w:t>http://search.ebscohost.com/login.aspx?direct=true&amp;db=ehh&amp;AN=34712660&amp;site=eds-live&amp;scope=site</w:t>
                                </w:r>
                              </w:hyperlink>
                            </w:p>
                            <w:p w:rsidR="00C43B49" w:rsidRPr="00224D4E" w:rsidRDefault="00C43B49" w:rsidP="004117AF">
                              <w:pPr>
                                <w:spacing w:after="0"/>
                                <w:rPr>
                                  <w:sz w:val="4"/>
                                  <w:szCs w:val="4"/>
                                </w:rPr>
                              </w:pPr>
                            </w:p>
                            <w:p w:rsidR="001C3F66" w:rsidRDefault="001C3F66" w:rsidP="004117AF">
                              <w:pPr>
                                <w:spacing w:after="0"/>
                                <w:rPr>
                                  <w:sz w:val="4"/>
                                  <w:szCs w:val="4"/>
                                </w:rPr>
                              </w:pPr>
                            </w:p>
                            <w:p w:rsidR="003F1A64" w:rsidRDefault="003F1A64" w:rsidP="003F1A64">
                              <w:pPr>
                                <w:spacing w:after="0"/>
                                <w:rPr>
                                  <w:b/>
                                  <w:sz w:val="18"/>
                                  <w:szCs w:val="18"/>
                                </w:rPr>
                              </w:pPr>
                              <w:r w:rsidRPr="003F1A64">
                                <w:rPr>
                                  <w:b/>
                                  <w:sz w:val="18"/>
                                  <w:szCs w:val="18"/>
                                </w:rPr>
                                <w:t>C</w:t>
                              </w:r>
                              <w:r>
                                <w:rPr>
                                  <w:b/>
                                  <w:sz w:val="18"/>
                                  <w:szCs w:val="18"/>
                                </w:rPr>
                                <w:t xml:space="preserve">ulturally Relevant Pedagogy in a Diverse Urban Classroom </w:t>
                              </w:r>
                            </w:p>
                            <w:p w:rsidR="003F1A64" w:rsidRPr="003F1A64" w:rsidRDefault="00BC00C0" w:rsidP="003F1A64">
                              <w:pPr>
                                <w:spacing w:after="0"/>
                                <w:rPr>
                                  <w:sz w:val="16"/>
                                  <w:szCs w:val="16"/>
                                </w:rPr>
                              </w:pPr>
                              <w:hyperlink r:id="rId17" w:history="1">
                                <w:r w:rsidR="003F1A64" w:rsidRPr="003F1A64">
                                  <w:rPr>
                                    <w:rStyle w:val="Hyperlink"/>
                                    <w:sz w:val="16"/>
                                    <w:szCs w:val="16"/>
                                  </w:rPr>
                                  <w:t>http://search.ebscohost.com/login.aspx?direct=true&amp;db=pbh&amp;AN=58041293&amp;site=eds-live&amp;scope=site</w:t>
                                </w:r>
                              </w:hyperlink>
                            </w:p>
                            <w:p w:rsidR="003F1A64" w:rsidRPr="00D14D05" w:rsidRDefault="003F1A64" w:rsidP="004117AF">
                              <w:pPr>
                                <w:spacing w:after="0"/>
                                <w:rPr>
                                  <w:sz w:val="4"/>
                                  <w:szCs w:val="4"/>
                                </w:rPr>
                              </w:pPr>
                            </w:p>
                            <w:p w:rsidR="00D14D05" w:rsidRPr="00D44367" w:rsidRDefault="00D14D05" w:rsidP="004117AF">
                              <w:pPr>
                                <w:spacing w:after="0"/>
                                <w:rPr>
                                  <w:b/>
                                  <w:sz w:val="16"/>
                                  <w:szCs w:val="16"/>
                                </w:rPr>
                              </w:pPr>
                              <w:r w:rsidRPr="00D14D05">
                                <w:rPr>
                                  <w:b/>
                                  <w:sz w:val="18"/>
                                  <w:szCs w:val="18"/>
                                </w:rPr>
                                <w:t xml:space="preserve">Culturally Relevant Teaching in Science Classrooms: </w:t>
                              </w:r>
                              <w:r w:rsidRPr="00D44367">
                                <w:rPr>
                                  <w:b/>
                                  <w:sz w:val="16"/>
                                  <w:szCs w:val="16"/>
                                </w:rPr>
                                <w:t>Addressing Academic Achievement, Cultural Competence, and Critical Consciousness</w:t>
                              </w:r>
                            </w:p>
                            <w:p w:rsidR="00D14D05" w:rsidRPr="00D14D05" w:rsidRDefault="00BC00C0" w:rsidP="004117AF">
                              <w:pPr>
                                <w:spacing w:after="0"/>
                                <w:rPr>
                                  <w:sz w:val="16"/>
                                  <w:szCs w:val="16"/>
                                </w:rPr>
                              </w:pPr>
                              <w:hyperlink r:id="rId18" w:history="1">
                                <w:r w:rsidR="00D14D05" w:rsidRPr="00D14D05">
                                  <w:rPr>
                                    <w:rStyle w:val="Hyperlink"/>
                                    <w:sz w:val="16"/>
                                    <w:szCs w:val="16"/>
                                  </w:rPr>
                                  <w:t>http://search.ebscohost.com/login.aspx?direct=true&amp;db=ehh&amp;AN=62640362&amp;site=eds-live&amp;scope=site</w:t>
                                </w:r>
                              </w:hyperlink>
                            </w:p>
                            <w:p w:rsidR="00D14D05" w:rsidRPr="00631343" w:rsidRDefault="00D14D05" w:rsidP="004117AF">
                              <w:pPr>
                                <w:spacing w:after="0"/>
                                <w:rPr>
                                  <w:sz w:val="4"/>
                                  <w:szCs w:val="4"/>
                                </w:rPr>
                              </w:pPr>
                            </w:p>
                            <w:p w:rsidR="00631343" w:rsidRPr="00631343" w:rsidRDefault="00631343" w:rsidP="004117AF">
                              <w:pPr>
                                <w:spacing w:after="0"/>
                                <w:rPr>
                                  <w:b/>
                                  <w:sz w:val="18"/>
                                  <w:szCs w:val="18"/>
                                </w:rPr>
                              </w:pPr>
                              <w:r w:rsidRPr="00631343">
                                <w:rPr>
                                  <w:b/>
                                  <w:sz w:val="18"/>
                                  <w:szCs w:val="18"/>
                                </w:rPr>
                                <w:t>Investigating Strategies for Enhancing Achievement for Urban African American Students in Middle School Science Classroom</w:t>
                              </w:r>
                            </w:p>
                            <w:p w:rsidR="00631343" w:rsidRPr="00631343" w:rsidRDefault="00BC00C0" w:rsidP="004117AF">
                              <w:pPr>
                                <w:spacing w:after="0"/>
                                <w:rPr>
                                  <w:sz w:val="16"/>
                                  <w:szCs w:val="16"/>
                                </w:rPr>
                              </w:pPr>
                              <w:hyperlink r:id="rId19" w:history="1">
                                <w:r w:rsidR="00631343" w:rsidRPr="00631343">
                                  <w:rPr>
                                    <w:rStyle w:val="Hyperlink"/>
                                    <w:sz w:val="16"/>
                                    <w:szCs w:val="16"/>
                                  </w:rPr>
                                  <w:t>http://search.ebscohost.com/login.aspx?direct=true&amp;db=edo&amp;AN=95652354&amp;site=eds-live&amp;scope=site</w:t>
                                </w:r>
                              </w:hyperlink>
                            </w:p>
                            <w:p w:rsidR="009630D1" w:rsidRPr="009630D1" w:rsidRDefault="009630D1" w:rsidP="004117AF">
                              <w:pPr>
                                <w:spacing w:after="0"/>
                                <w:rPr>
                                  <w:sz w:val="4"/>
                                  <w:szCs w:val="4"/>
                                </w:rPr>
                              </w:pPr>
                            </w:p>
                            <w:p w:rsidR="00631343" w:rsidRPr="00D44367" w:rsidRDefault="009630D1" w:rsidP="004117AF">
                              <w:pPr>
                                <w:spacing w:after="0"/>
                                <w:rPr>
                                  <w:b/>
                                  <w:sz w:val="16"/>
                                  <w:szCs w:val="16"/>
                                </w:rPr>
                              </w:pPr>
                              <w:r w:rsidRPr="009630D1">
                                <w:rPr>
                                  <w:b/>
                                  <w:sz w:val="18"/>
                                  <w:szCs w:val="18"/>
                                </w:rPr>
                                <w:t xml:space="preserve">Negotiating cultural differences in urban science education: </w:t>
                              </w:r>
                              <w:r w:rsidRPr="00D44367">
                                <w:rPr>
                                  <w:b/>
                                  <w:sz w:val="16"/>
                                  <w:szCs w:val="16"/>
                                </w:rPr>
                                <w:t xml:space="preserve">an overview of teacher’s first-hand experience reflection of </w:t>
                              </w:r>
                              <w:proofErr w:type="spellStart"/>
                              <w:r w:rsidRPr="00D44367">
                                <w:rPr>
                                  <w:b/>
                                  <w:sz w:val="16"/>
                                  <w:szCs w:val="16"/>
                                </w:rPr>
                                <w:t>cogen</w:t>
                              </w:r>
                              <w:proofErr w:type="spellEnd"/>
                              <w:r w:rsidRPr="00D44367">
                                <w:rPr>
                                  <w:b/>
                                  <w:sz w:val="16"/>
                                  <w:szCs w:val="16"/>
                                </w:rPr>
                                <w:t xml:space="preserve"> journey</w:t>
                              </w:r>
                            </w:p>
                            <w:p w:rsidR="009630D1" w:rsidRPr="009630D1" w:rsidRDefault="00BC00C0" w:rsidP="004117AF">
                              <w:pPr>
                                <w:spacing w:after="0"/>
                                <w:rPr>
                                  <w:sz w:val="16"/>
                                  <w:szCs w:val="16"/>
                                </w:rPr>
                              </w:pPr>
                              <w:hyperlink r:id="rId20" w:history="1">
                                <w:r w:rsidR="009630D1" w:rsidRPr="009630D1">
                                  <w:rPr>
                                    <w:rStyle w:val="Hyperlink"/>
                                    <w:sz w:val="16"/>
                                    <w:szCs w:val="16"/>
                                  </w:rPr>
                                  <w:t>http://search.ebscohost.com/login.aspx?direct=true&amp;db=ehh&amp;AN=94492927&amp;site=eds-live&amp;scope=site</w:t>
                                </w:r>
                              </w:hyperlink>
                            </w:p>
                            <w:p w:rsidR="00C13523" w:rsidRPr="00C13523" w:rsidRDefault="00C13523" w:rsidP="004117AF">
                              <w:pPr>
                                <w:spacing w:after="0"/>
                                <w:rPr>
                                  <w:sz w:val="4"/>
                                  <w:szCs w:val="4"/>
                                </w:rPr>
                              </w:pPr>
                            </w:p>
                            <w:p w:rsidR="00C13523" w:rsidRPr="00C13523" w:rsidRDefault="00C13523" w:rsidP="004117AF">
                              <w:pPr>
                                <w:spacing w:after="0"/>
                                <w:rPr>
                                  <w:sz w:val="4"/>
                                  <w:szCs w:val="4"/>
                                </w:rPr>
                              </w:pPr>
                            </w:p>
                            <w:p w:rsidR="009630D1" w:rsidRPr="00D44367" w:rsidRDefault="00C13523" w:rsidP="004117AF">
                              <w:pPr>
                                <w:spacing w:after="0"/>
                                <w:rPr>
                                  <w:b/>
                                  <w:sz w:val="16"/>
                                  <w:szCs w:val="16"/>
                                </w:rPr>
                              </w:pPr>
                              <w:r w:rsidRPr="00C13523">
                                <w:rPr>
                                  <w:b/>
                                  <w:sz w:val="18"/>
                                  <w:szCs w:val="18"/>
                                </w:rPr>
                                <w:t xml:space="preserve">Reflections on Success and Retention in Urban Science Education: </w:t>
                              </w:r>
                              <w:r w:rsidRPr="00D44367">
                                <w:rPr>
                                  <w:b/>
                                  <w:sz w:val="16"/>
                                  <w:szCs w:val="16"/>
                                </w:rPr>
                                <w:t>Voices of Five African-American Science Teachers Who Stayed</w:t>
                              </w:r>
                            </w:p>
                            <w:p w:rsidR="00C13523" w:rsidRPr="00C13523" w:rsidRDefault="00BC00C0" w:rsidP="004117AF">
                              <w:pPr>
                                <w:spacing w:after="0"/>
                                <w:rPr>
                                  <w:sz w:val="16"/>
                                  <w:szCs w:val="16"/>
                                </w:rPr>
                              </w:pPr>
                              <w:hyperlink r:id="rId21" w:history="1">
                                <w:r w:rsidR="00C13523" w:rsidRPr="00C13523">
                                  <w:rPr>
                                    <w:rStyle w:val="Hyperlink"/>
                                    <w:sz w:val="16"/>
                                    <w:szCs w:val="16"/>
                                  </w:rPr>
                                  <w:t>http://search.ebscohost.com/login.aspx?direct=true&amp;db=eric&amp;AN=EJ915551&amp;site=eds-live&amp;scope=site</w:t>
                                </w:r>
                              </w:hyperlink>
                            </w:p>
                            <w:p w:rsidR="00C13523" w:rsidRPr="00D35DF2" w:rsidRDefault="00C13523" w:rsidP="004117AF">
                              <w:pPr>
                                <w:spacing w:after="0"/>
                                <w:rPr>
                                  <w:sz w:val="4"/>
                                  <w:szCs w:val="4"/>
                                </w:rPr>
                              </w:pPr>
                            </w:p>
                            <w:p w:rsidR="00D35DF2" w:rsidRPr="00D44367" w:rsidRDefault="00D35DF2" w:rsidP="004117AF">
                              <w:pPr>
                                <w:spacing w:after="0"/>
                                <w:rPr>
                                  <w:b/>
                                  <w:sz w:val="16"/>
                                  <w:szCs w:val="16"/>
                                </w:rPr>
                              </w:pPr>
                              <w:r w:rsidRPr="00D35DF2">
                                <w:rPr>
                                  <w:b/>
                                  <w:sz w:val="18"/>
                                  <w:szCs w:val="18"/>
                                </w:rPr>
                                <w:t xml:space="preserve">Science for ELLs: </w:t>
                              </w:r>
                              <w:r w:rsidRPr="00D44367">
                                <w:rPr>
                                  <w:b/>
                                  <w:sz w:val="16"/>
                                  <w:szCs w:val="16"/>
                                </w:rPr>
                                <w:t>Rethinking Our Approach</w:t>
                              </w:r>
                            </w:p>
                            <w:p w:rsidR="00D35DF2" w:rsidRPr="00D35DF2" w:rsidRDefault="00BC00C0" w:rsidP="004117AF">
                              <w:pPr>
                                <w:spacing w:after="0"/>
                                <w:rPr>
                                  <w:sz w:val="16"/>
                                  <w:szCs w:val="16"/>
                                </w:rPr>
                              </w:pPr>
                              <w:hyperlink r:id="rId22" w:history="1">
                                <w:r w:rsidR="00D35DF2" w:rsidRPr="00D35DF2">
                                  <w:rPr>
                                    <w:rStyle w:val="Hyperlink"/>
                                    <w:sz w:val="16"/>
                                    <w:szCs w:val="16"/>
                                  </w:rPr>
                                  <w:t>http://search.ebscohost.com/login.aspx?direct=true&amp;db=sch&amp;AN=24285851&amp;site=eds-live&amp;scope=site</w:t>
                                </w:r>
                              </w:hyperlink>
                            </w:p>
                            <w:p w:rsidR="00D35DF2" w:rsidRPr="00042C50" w:rsidRDefault="00D35DF2" w:rsidP="004117AF">
                              <w:pPr>
                                <w:spacing w:after="0"/>
                                <w:rPr>
                                  <w:sz w:val="4"/>
                                  <w:szCs w:val="4"/>
                                </w:rPr>
                              </w:pPr>
                            </w:p>
                            <w:p w:rsidR="00042C50" w:rsidRPr="00042C50" w:rsidRDefault="00042C50" w:rsidP="004117AF">
                              <w:pPr>
                                <w:spacing w:after="0"/>
                                <w:rPr>
                                  <w:b/>
                                  <w:sz w:val="18"/>
                                  <w:szCs w:val="18"/>
                                </w:rPr>
                              </w:pPr>
                              <w:r w:rsidRPr="00042C50">
                                <w:rPr>
                                  <w:b/>
                                  <w:sz w:val="18"/>
                                  <w:szCs w:val="18"/>
                                </w:rPr>
                                <w:t>Synergistic Strategies</w:t>
                              </w:r>
                            </w:p>
                            <w:p w:rsidR="00042C50" w:rsidRPr="00042C50" w:rsidRDefault="00BC00C0" w:rsidP="004117AF">
                              <w:pPr>
                                <w:spacing w:after="0"/>
                                <w:rPr>
                                  <w:sz w:val="16"/>
                                  <w:szCs w:val="16"/>
                                </w:rPr>
                              </w:pPr>
                              <w:hyperlink r:id="rId23" w:history="1">
                                <w:r w:rsidR="00042C50" w:rsidRPr="00042C50">
                                  <w:rPr>
                                    <w:rStyle w:val="Hyperlink"/>
                                    <w:sz w:val="16"/>
                                    <w:szCs w:val="16"/>
                                  </w:rPr>
                                  <w:t>http://search.ebscohost.com/login.aspx?direct=true&amp;db=sch&amp;AN=66900850&amp;site=eds-live&amp;scope=site</w:t>
                                </w:r>
                              </w:hyperlink>
                            </w:p>
                            <w:p w:rsidR="00042C50" w:rsidRPr="00DF00E5" w:rsidRDefault="00042C50" w:rsidP="004117AF">
                              <w:pPr>
                                <w:spacing w:after="0"/>
                                <w:rPr>
                                  <w:sz w:val="4"/>
                                  <w:szCs w:val="4"/>
                                </w:rPr>
                              </w:pPr>
                            </w:p>
                            <w:p w:rsidR="00DF00E5" w:rsidRPr="00D44367" w:rsidRDefault="00DF00E5" w:rsidP="004117AF">
                              <w:pPr>
                                <w:spacing w:after="0"/>
                                <w:rPr>
                                  <w:b/>
                                  <w:sz w:val="16"/>
                                  <w:szCs w:val="16"/>
                                </w:rPr>
                              </w:pPr>
                              <w:r w:rsidRPr="00DF00E5">
                                <w:rPr>
                                  <w:b/>
                                  <w:sz w:val="18"/>
                                  <w:szCs w:val="18"/>
                                </w:rPr>
                                <w:t xml:space="preserve">Teaching science as a cultural way of knowing: </w:t>
                              </w:r>
                              <w:r w:rsidRPr="00D44367">
                                <w:rPr>
                                  <w:b/>
                                  <w:sz w:val="16"/>
                                  <w:szCs w:val="16"/>
                                </w:rPr>
                                <w:t>merging authentic inquiry, nature of science, and multicultural strategies</w:t>
                              </w:r>
                            </w:p>
                            <w:p w:rsidR="00DF00E5" w:rsidRPr="00DF00E5" w:rsidRDefault="00BC00C0" w:rsidP="004117AF">
                              <w:pPr>
                                <w:spacing w:after="0"/>
                                <w:rPr>
                                  <w:sz w:val="16"/>
                                  <w:szCs w:val="16"/>
                                </w:rPr>
                              </w:pPr>
                              <w:hyperlink r:id="rId24" w:history="1">
                                <w:r w:rsidR="00DF00E5" w:rsidRPr="00DF00E5">
                                  <w:rPr>
                                    <w:rStyle w:val="Hyperlink"/>
                                    <w:sz w:val="16"/>
                                    <w:szCs w:val="16"/>
                                  </w:rPr>
                                  <w:t>http://search.ebscohost.com/login.aspx?direct=true&amp;db=ehh&amp;AN=66305036&amp;site=eds-live&amp;scope=site</w:t>
                                </w:r>
                              </w:hyperlink>
                            </w:p>
                            <w:p w:rsidR="00A12031" w:rsidRPr="00A12031" w:rsidRDefault="00A12031" w:rsidP="004117AF">
                              <w:pPr>
                                <w:spacing w:after="0"/>
                                <w:rPr>
                                  <w:sz w:val="4"/>
                                  <w:szCs w:val="4"/>
                                </w:rPr>
                              </w:pPr>
                            </w:p>
                            <w:p w:rsidR="00DF00E5" w:rsidRPr="00A12031" w:rsidRDefault="00A12031" w:rsidP="004117AF">
                              <w:pPr>
                                <w:spacing w:after="0"/>
                                <w:rPr>
                                  <w:b/>
                                  <w:sz w:val="18"/>
                                  <w:szCs w:val="18"/>
                                </w:rPr>
                              </w:pPr>
                              <w:r w:rsidRPr="00A12031">
                                <w:rPr>
                                  <w:b/>
                                  <w:sz w:val="18"/>
                                  <w:szCs w:val="18"/>
                                </w:rPr>
                                <w:t>The development of a model of culturally responsive science and mathematics teaching</w:t>
                              </w:r>
                            </w:p>
                            <w:p w:rsidR="00A12031" w:rsidRPr="00A12031" w:rsidRDefault="00BC00C0" w:rsidP="004117AF">
                              <w:pPr>
                                <w:spacing w:after="0"/>
                                <w:rPr>
                                  <w:sz w:val="16"/>
                                  <w:szCs w:val="16"/>
                                </w:rPr>
                              </w:pPr>
                              <w:hyperlink r:id="rId25" w:history="1">
                                <w:r w:rsidR="00A12031" w:rsidRPr="00A12031">
                                  <w:rPr>
                                    <w:rStyle w:val="Hyperlink"/>
                                    <w:sz w:val="16"/>
                                    <w:szCs w:val="16"/>
                                  </w:rPr>
                                  <w:t>http://search.ebscohost.com/login.aspx?direct=true&amp;db=edb&amp;AN=91842101&amp;site=eds-live&amp;scope=site</w:t>
                                </w:r>
                              </w:hyperlink>
                            </w:p>
                            <w:p w:rsidR="006031D4" w:rsidRPr="006031D4" w:rsidRDefault="006031D4" w:rsidP="004117AF">
                              <w:pPr>
                                <w:spacing w:after="0"/>
                                <w:rPr>
                                  <w:sz w:val="4"/>
                                  <w:szCs w:val="4"/>
                                </w:rPr>
                              </w:pPr>
                            </w:p>
                            <w:p w:rsidR="00A12031" w:rsidRPr="006031D4" w:rsidRDefault="006031D4" w:rsidP="004117AF">
                              <w:pPr>
                                <w:spacing w:after="0"/>
                                <w:rPr>
                                  <w:b/>
                                  <w:sz w:val="18"/>
                                  <w:szCs w:val="18"/>
                                </w:rPr>
                              </w:pPr>
                              <w:r w:rsidRPr="006031D4">
                                <w:rPr>
                                  <w:b/>
                                  <w:sz w:val="18"/>
                                  <w:szCs w:val="18"/>
                                </w:rPr>
                                <w:t>The Knowledge and Practices of High School Science Teachers in Pursuit of Cultural Responsiveness</w:t>
                              </w:r>
                            </w:p>
                            <w:p w:rsidR="006031D4" w:rsidRDefault="00BC00C0" w:rsidP="004117AF">
                              <w:pPr>
                                <w:spacing w:after="0"/>
                                <w:rPr>
                                  <w:sz w:val="16"/>
                                  <w:szCs w:val="16"/>
                                </w:rPr>
                              </w:pPr>
                              <w:hyperlink r:id="rId26" w:history="1">
                                <w:r w:rsidR="006031D4" w:rsidRPr="006031D4">
                                  <w:rPr>
                                    <w:rStyle w:val="Hyperlink"/>
                                    <w:sz w:val="16"/>
                                    <w:szCs w:val="16"/>
                                  </w:rPr>
                                  <w:t>http://search.ebscohost.com/login.aspx?direct=true&amp;db=ehh&amp;AN=120232620&amp;site=eds-live&amp;scope=site</w:t>
                                </w:r>
                              </w:hyperlink>
                            </w:p>
                            <w:p w:rsidR="00D007C4" w:rsidRPr="00D007C4" w:rsidRDefault="00D007C4" w:rsidP="004117AF">
                              <w:pPr>
                                <w:spacing w:after="0"/>
                                <w:rPr>
                                  <w:sz w:val="4"/>
                                  <w:szCs w:val="4"/>
                                </w:rPr>
                              </w:pPr>
                            </w:p>
                            <w:p w:rsidR="006031D4" w:rsidRPr="00D007C4" w:rsidRDefault="00D007C4" w:rsidP="004117AF">
                              <w:pPr>
                                <w:spacing w:after="0"/>
                                <w:rPr>
                                  <w:b/>
                                  <w:sz w:val="18"/>
                                  <w:szCs w:val="18"/>
                                </w:rPr>
                              </w:pPr>
                              <w:r w:rsidRPr="00D007C4">
                                <w:rPr>
                                  <w:b/>
                                  <w:sz w:val="18"/>
                                  <w:szCs w:val="18"/>
                                </w:rPr>
                                <w:t xml:space="preserve">Urban Elementary Teachers’ Perspectives on Teaching Science to English </w:t>
                              </w:r>
                              <w:r w:rsidR="00C91B99">
                                <w:rPr>
                                  <w:b/>
                                  <w:sz w:val="18"/>
                                  <w:szCs w:val="18"/>
                                </w:rPr>
                                <w:t>L</w:t>
                              </w:r>
                              <w:r w:rsidRPr="00D007C4">
                                <w:rPr>
                                  <w:b/>
                                  <w:sz w:val="18"/>
                                  <w:szCs w:val="18"/>
                                </w:rPr>
                                <w:t>anguage Learners</w:t>
                              </w:r>
                            </w:p>
                            <w:p w:rsidR="00D007C4" w:rsidRDefault="00BC00C0" w:rsidP="004117AF">
                              <w:pPr>
                                <w:spacing w:after="0"/>
                                <w:rPr>
                                  <w:sz w:val="16"/>
                                  <w:szCs w:val="16"/>
                                </w:rPr>
                              </w:pPr>
                              <w:hyperlink r:id="rId27" w:history="1">
                                <w:r w:rsidR="00D007C4" w:rsidRPr="00D007C4">
                                  <w:rPr>
                                    <w:rStyle w:val="Hyperlink"/>
                                    <w:sz w:val="16"/>
                                    <w:szCs w:val="16"/>
                                  </w:rPr>
                                  <w:t>http://search.ebscohost.com/login.aspx?direct=true&amp;db=ehh&amp;AN=41429159&amp;site=eds-live&amp;scope=site</w:t>
                                </w:r>
                              </w:hyperlink>
                            </w:p>
                            <w:p w:rsidR="00D44367" w:rsidRPr="00D44367" w:rsidRDefault="00D44367" w:rsidP="004117AF">
                              <w:pPr>
                                <w:spacing w:after="0"/>
                                <w:rPr>
                                  <w:sz w:val="4"/>
                                  <w:szCs w:val="4"/>
                                </w:rPr>
                              </w:pPr>
                            </w:p>
                            <w:p w:rsidR="00D44367" w:rsidRPr="00D44367" w:rsidRDefault="00D44367" w:rsidP="004117AF">
                              <w:pPr>
                                <w:spacing w:after="0"/>
                                <w:rPr>
                                  <w:b/>
                                  <w:sz w:val="18"/>
                                  <w:szCs w:val="18"/>
                                </w:rPr>
                              </w:pPr>
                              <w:r w:rsidRPr="00D44367">
                                <w:rPr>
                                  <w:b/>
                                  <w:sz w:val="18"/>
                                  <w:szCs w:val="18"/>
                                </w:rPr>
                                <w:t xml:space="preserve">Using critical race theory to analyze science </w:t>
                              </w:r>
                              <w:proofErr w:type="gramStart"/>
                              <w:r w:rsidRPr="00D44367">
                                <w:rPr>
                                  <w:b/>
                                  <w:sz w:val="18"/>
                                  <w:szCs w:val="18"/>
                                </w:rPr>
                                <w:t>teachers</w:t>
                              </w:r>
                              <w:proofErr w:type="gramEnd"/>
                              <w:r w:rsidRPr="00D44367">
                                <w:rPr>
                                  <w:b/>
                                  <w:sz w:val="18"/>
                                  <w:szCs w:val="18"/>
                                </w:rPr>
                                <w:t xml:space="preserve"> culturally responsive practices</w:t>
                              </w:r>
                            </w:p>
                            <w:p w:rsidR="00D44367" w:rsidRPr="00D44367" w:rsidRDefault="00BC00C0" w:rsidP="004117AF">
                              <w:pPr>
                                <w:spacing w:after="0"/>
                                <w:rPr>
                                  <w:sz w:val="16"/>
                                  <w:szCs w:val="16"/>
                                </w:rPr>
                              </w:pPr>
                              <w:hyperlink r:id="rId28" w:history="1">
                                <w:r w:rsidR="00D44367" w:rsidRPr="00D44367">
                                  <w:rPr>
                                    <w:rStyle w:val="Hyperlink"/>
                                    <w:sz w:val="16"/>
                                    <w:szCs w:val="16"/>
                                  </w:rPr>
                                  <w:t>http://search.ebscohost.com/login.aspx?direct=true&amp;db=edb&amp;AN=74751489&amp;site=eds-live&amp;scope=site</w:t>
                                </w:r>
                              </w:hyperlink>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851583"/>
                            <a:ext cx="2463923" cy="266852"/>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4.4pt;margin-top:30.6pt;width:264pt;height:737.9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">
                <v:rect id="AutoShape 14" o:spid="_x0000_s1031"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4F5DDA" w:rsidRPr="00D44367" w:rsidRDefault="00C43B49" w:rsidP="004117AF">
                        <w:pPr>
                          <w:spacing w:after="0"/>
                          <w:rPr>
                            <w:b/>
                            <w:sz w:val="16"/>
                            <w:szCs w:val="16"/>
                          </w:rPr>
                        </w:pPr>
                        <w:r>
                          <w:rPr>
                            <w:b/>
                            <w:sz w:val="18"/>
                            <w:szCs w:val="18"/>
                          </w:rPr>
                          <w:t>C</w:t>
                        </w:r>
                        <w:r w:rsidR="004F5DDA">
                          <w:rPr>
                            <w:b/>
                            <w:sz w:val="18"/>
                            <w:szCs w:val="18"/>
                          </w:rPr>
                          <w:t xml:space="preserve">onstructing Cultural Relevance in Science: </w:t>
                        </w:r>
                        <w:r w:rsidR="004F5DDA" w:rsidRPr="00D44367">
                          <w:rPr>
                            <w:b/>
                            <w:sz w:val="16"/>
                            <w:szCs w:val="16"/>
                          </w:rPr>
                          <w:t xml:space="preserve">A Case Study of Two Elementary Teachers </w:t>
                        </w:r>
                      </w:p>
                      <w:p w:rsidR="004F5DDA" w:rsidRPr="004F5DDA" w:rsidRDefault="00C91B99" w:rsidP="004117AF">
                        <w:pPr>
                          <w:spacing w:after="0"/>
                          <w:rPr>
                            <w:b/>
                            <w:sz w:val="16"/>
                            <w:szCs w:val="16"/>
                          </w:rPr>
                        </w:pPr>
                        <w:hyperlink r:id="rId29" w:history="1">
                          <w:r w:rsidR="004F5DDA" w:rsidRPr="004F5DDA">
                            <w:rPr>
                              <w:rStyle w:val="Hyperlink"/>
                              <w:sz w:val="16"/>
                              <w:szCs w:val="16"/>
                            </w:rPr>
                            <w:t>http://search.ebscohost.com/login.aspx?direct=true&amp;db=ehh&amp;AN=34712660&amp;site=eds-live&amp;scope=site</w:t>
                          </w:r>
                        </w:hyperlink>
                      </w:p>
                      <w:p w:rsidR="00C43B49" w:rsidRPr="00224D4E" w:rsidRDefault="00C43B49" w:rsidP="004117AF">
                        <w:pPr>
                          <w:spacing w:after="0"/>
                          <w:rPr>
                            <w:sz w:val="4"/>
                            <w:szCs w:val="4"/>
                          </w:rPr>
                        </w:pPr>
                      </w:p>
                      <w:p w:rsidR="001C3F66" w:rsidRDefault="001C3F66" w:rsidP="004117AF">
                        <w:pPr>
                          <w:spacing w:after="0"/>
                          <w:rPr>
                            <w:sz w:val="4"/>
                            <w:szCs w:val="4"/>
                          </w:rPr>
                        </w:pPr>
                      </w:p>
                      <w:p w:rsidR="003F1A64" w:rsidRDefault="003F1A64" w:rsidP="003F1A64">
                        <w:pPr>
                          <w:spacing w:after="0"/>
                          <w:rPr>
                            <w:b/>
                            <w:sz w:val="18"/>
                            <w:szCs w:val="18"/>
                          </w:rPr>
                        </w:pPr>
                        <w:r w:rsidRPr="003F1A64">
                          <w:rPr>
                            <w:b/>
                            <w:sz w:val="18"/>
                            <w:szCs w:val="18"/>
                          </w:rPr>
                          <w:t>C</w:t>
                        </w:r>
                        <w:r>
                          <w:rPr>
                            <w:b/>
                            <w:sz w:val="18"/>
                            <w:szCs w:val="18"/>
                          </w:rPr>
                          <w:t xml:space="preserve">ulturally Relevant Pedagogy in a Diverse Urban Classroom </w:t>
                        </w:r>
                      </w:p>
                      <w:p w:rsidR="003F1A64" w:rsidRPr="003F1A64" w:rsidRDefault="00C91B99" w:rsidP="003F1A64">
                        <w:pPr>
                          <w:spacing w:after="0"/>
                          <w:rPr>
                            <w:sz w:val="16"/>
                            <w:szCs w:val="16"/>
                          </w:rPr>
                        </w:pPr>
                        <w:hyperlink r:id="rId30" w:history="1">
                          <w:r w:rsidR="003F1A64" w:rsidRPr="003F1A64">
                            <w:rPr>
                              <w:rStyle w:val="Hyperlink"/>
                              <w:sz w:val="16"/>
                              <w:szCs w:val="16"/>
                            </w:rPr>
                            <w:t>http://search.ebscohost.com/login.aspx?direct=true&amp;db=pbh&amp;AN=58041293&amp;site=eds-live&amp;scope=site</w:t>
                          </w:r>
                        </w:hyperlink>
                      </w:p>
                      <w:p w:rsidR="003F1A64" w:rsidRPr="00D14D05" w:rsidRDefault="003F1A64" w:rsidP="004117AF">
                        <w:pPr>
                          <w:spacing w:after="0"/>
                          <w:rPr>
                            <w:sz w:val="4"/>
                            <w:szCs w:val="4"/>
                          </w:rPr>
                        </w:pPr>
                      </w:p>
                      <w:p w:rsidR="00D14D05" w:rsidRPr="00D44367" w:rsidRDefault="00D14D05" w:rsidP="004117AF">
                        <w:pPr>
                          <w:spacing w:after="0"/>
                          <w:rPr>
                            <w:b/>
                            <w:sz w:val="16"/>
                            <w:szCs w:val="16"/>
                          </w:rPr>
                        </w:pPr>
                        <w:r w:rsidRPr="00D14D05">
                          <w:rPr>
                            <w:b/>
                            <w:sz w:val="18"/>
                            <w:szCs w:val="18"/>
                          </w:rPr>
                          <w:t xml:space="preserve">Culturally Relevant Teaching in Science Classrooms: </w:t>
                        </w:r>
                        <w:r w:rsidRPr="00D44367">
                          <w:rPr>
                            <w:b/>
                            <w:sz w:val="16"/>
                            <w:szCs w:val="16"/>
                          </w:rPr>
                          <w:t>Addressing Academic Achievement, Cultural Competence, and Critical Consciousness</w:t>
                        </w:r>
                      </w:p>
                      <w:p w:rsidR="00D14D05" w:rsidRPr="00D14D05" w:rsidRDefault="00C91B99" w:rsidP="004117AF">
                        <w:pPr>
                          <w:spacing w:after="0"/>
                          <w:rPr>
                            <w:sz w:val="16"/>
                            <w:szCs w:val="16"/>
                          </w:rPr>
                        </w:pPr>
                        <w:hyperlink r:id="rId31" w:history="1">
                          <w:r w:rsidR="00D14D05" w:rsidRPr="00D14D05">
                            <w:rPr>
                              <w:rStyle w:val="Hyperlink"/>
                              <w:sz w:val="16"/>
                              <w:szCs w:val="16"/>
                            </w:rPr>
                            <w:t>http://search.ebscohost.com/login.aspx?direct=true&amp;db=ehh&amp;AN=62640362&amp;site=eds-live&amp;scope=site</w:t>
                          </w:r>
                        </w:hyperlink>
                      </w:p>
                      <w:p w:rsidR="00D14D05" w:rsidRPr="00631343" w:rsidRDefault="00D14D05" w:rsidP="004117AF">
                        <w:pPr>
                          <w:spacing w:after="0"/>
                          <w:rPr>
                            <w:sz w:val="4"/>
                            <w:szCs w:val="4"/>
                          </w:rPr>
                        </w:pPr>
                      </w:p>
                      <w:p w:rsidR="00631343" w:rsidRPr="00631343" w:rsidRDefault="00631343" w:rsidP="004117AF">
                        <w:pPr>
                          <w:spacing w:after="0"/>
                          <w:rPr>
                            <w:b/>
                            <w:sz w:val="18"/>
                            <w:szCs w:val="18"/>
                          </w:rPr>
                        </w:pPr>
                        <w:r w:rsidRPr="00631343">
                          <w:rPr>
                            <w:b/>
                            <w:sz w:val="18"/>
                            <w:szCs w:val="18"/>
                          </w:rPr>
                          <w:t>Investigating Strategies for Enhancing Achievement for Urban African American Students in Middle School Science Classroom</w:t>
                        </w:r>
                      </w:p>
                      <w:p w:rsidR="00631343" w:rsidRPr="00631343" w:rsidRDefault="00C91B99" w:rsidP="004117AF">
                        <w:pPr>
                          <w:spacing w:after="0"/>
                          <w:rPr>
                            <w:sz w:val="16"/>
                            <w:szCs w:val="16"/>
                          </w:rPr>
                        </w:pPr>
                        <w:hyperlink r:id="rId32" w:history="1">
                          <w:r w:rsidR="00631343" w:rsidRPr="00631343">
                            <w:rPr>
                              <w:rStyle w:val="Hyperlink"/>
                              <w:sz w:val="16"/>
                              <w:szCs w:val="16"/>
                            </w:rPr>
                            <w:t>http://search.ebscohost.com/login.aspx?direct=true&amp;db=edo&amp;AN=95652354&amp;site=eds-live&amp;scope=site</w:t>
                          </w:r>
                        </w:hyperlink>
                      </w:p>
                      <w:p w:rsidR="009630D1" w:rsidRPr="009630D1" w:rsidRDefault="009630D1" w:rsidP="004117AF">
                        <w:pPr>
                          <w:spacing w:after="0"/>
                          <w:rPr>
                            <w:sz w:val="4"/>
                            <w:szCs w:val="4"/>
                          </w:rPr>
                        </w:pPr>
                      </w:p>
                      <w:p w:rsidR="00631343" w:rsidRPr="00D44367" w:rsidRDefault="009630D1" w:rsidP="004117AF">
                        <w:pPr>
                          <w:spacing w:after="0"/>
                          <w:rPr>
                            <w:b/>
                            <w:sz w:val="16"/>
                            <w:szCs w:val="16"/>
                          </w:rPr>
                        </w:pPr>
                        <w:r w:rsidRPr="009630D1">
                          <w:rPr>
                            <w:b/>
                            <w:sz w:val="18"/>
                            <w:szCs w:val="18"/>
                          </w:rPr>
                          <w:t xml:space="preserve">Negotiating cultural differences in urban science education: </w:t>
                        </w:r>
                        <w:r w:rsidRPr="00D44367">
                          <w:rPr>
                            <w:b/>
                            <w:sz w:val="16"/>
                            <w:szCs w:val="16"/>
                          </w:rPr>
                          <w:t xml:space="preserve">an overview of teacher’s first-hand experience reflection of </w:t>
                        </w:r>
                        <w:proofErr w:type="spellStart"/>
                        <w:r w:rsidRPr="00D44367">
                          <w:rPr>
                            <w:b/>
                            <w:sz w:val="16"/>
                            <w:szCs w:val="16"/>
                          </w:rPr>
                          <w:t>cogen</w:t>
                        </w:r>
                        <w:proofErr w:type="spellEnd"/>
                        <w:r w:rsidRPr="00D44367">
                          <w:rPr>
                            <w:b/>
                            <w:sz w:val="16"/>
                            <w:szCs w:val="16"/>
                          </w:rPr>
                          <w:t xml:space="preserve"> journey</w:t>
                        </w:r>
                      </w:p>
                      <w:p w:rsidR="009630D1" w:rsidRPr="009630D1" w:rsidRDefault="00C91B99" w:rsidP="004117AF">
                        <w:pPr>
                          <w:spacing w:after="0"/>
                          <w:rPr>
                            <w:sz w:val="16"/>
                            <w:szCs w:val="16"/>
                          </w:rPr>
                        </w:pPr>
                        <w:hyperlink r:id="rId33" w:history="1">
                          <w:r w:rsidR="009630D1" w:rsidRPr="009630D1">
                            <w:rPr>
                              <w:rStyle w:val="Hyperlink"/>
                              <w:sz w:val="16"/>
                              <w:szCs w:val="16"/>
                            </w:rPr>
                            <w:t>http://search.ebscohost.com/login.aspx?direct=true&amp;db=ehh&amp;AN=94492927&amp;site=eds-live&amp;scope=site</w:t>
                          </w:r>
                        </w:hyperlink>
                      </w:p>
                      <w:p w:rsidR="00C13523" w:rsidRPr="00C13523" w:rsidRDefault="00C13523" w:rsidP="004117AF">
                        <w:pPr>
                          <w:spacing w:after="0"/>
                          <w:rPr>
                            <w:sz w:val="4"/>
                            <w:szCs w:val="4"/>
                          </w:rPr>
                        </w:pPr>
                      </w:p>
                      <w:p w:rsidR="00C13523" w:rsidRPr="00C13523" w:rsidRDefault="00C13523" w:rsidP="004117AF">
                        <w:pPr>
                          <w:spacing w:after="0"/>
                          <w:rPr>
                            <w:sz w:val="4"/>
                            <w:szCs w:val="4"/>
                          </w:rPr>
                        </w:pPr>
                      </w:p>
                      <w:p w:rsidR="009630D1" w:rsidRPr="00D44367" w:rsidRDefault="00C13523" w:rsidP="004117AF">
                        <w:pPr>
                          <w:spacing w:after="0"/>
                          <w:rPr>
                            <w:b/>
                            <w:sz w:val="16"/>
                            <w:szCs w:val="16"/>
                          </w:rPr>
                        </w:pPr>
                        <w:r w:rsidRPr="00C13523">
                          <w:rPr>
                            <w:b/>
                            <w:sz w:val="18"/>
                            <w:szCs w:val="18"/>
                          </w:rPr>
                          <w:t xml:space="preserve">Reflections on Success and Retention in Urban Science Education: </w:t>
                        </w:r>
                        <w:r w:rsidRPr="00D44367">
                          <w:rPr>
                            <w:b/>
                            <w:sz w:val="16"/>
                            <w:szCs w:val="16"/>
                          </w:rPr>
                          <w:t>Voices of Five African-American Science Teachers Who Stayed</w:t>
                        </w:r>
                      </w:p>
                      <w:p w:rsidR="00C13523" w:rsidRPr="00C13523" w:rsidRDefault="00C91B99" w:rsidP="004117AF">
                        <w:pPr>
                          <w:spacing w:after="0"/>
                          <w:rPr>
                            <w:sz w:val="16"/>
                            <w:szCs w:val="16"/>
                          </w:rPr>
                        </w:pPr>
                        <w:hyperlink r:id="rId34" w:history="1">
                          <w:r w:rsidR="00C13523" w:rsidRPr="00C13523">
                            <w:rPr>
                              <w:rStyle w:val="Hyperlink"/>
                              <w:sz w:val="16"/>
                              <w:szCs w:val="16"/>
                            </w:rPr>
                            <w:t>http://search.ebscohost.com/login.aspx?direct=true&amp;db=eric&amp;AN=EJ915551&amp;site=eds-live&amp;scope=site</w:t>
                          </w:r>
                        </w:hyperlink>
                      </w:p>
                      <w:p w:rsidR="00C13523" w:rsidRPr="00D35DF2" w:rsidRDefault="00C13523" w:rsidP="004117AF">
                        <w:pPr>
                          <w:spacing w:after="0"/>
                          <w:rPr>
                            <w:sz w:val="4"/>
                            <w:szCs w:val="4"/>
                          </w:rPr>
                        </w:pPr>
                      </w:p>
                      <w:p w:rsidR="00D35DF2" w:rsidRPr="00D44367" w:rsidRDefault="00D35DF2" w:rsidP="004117AF">
                        <w:pPr>
                          <w:spacing w:after="0"/>
                          <w:rPr>
                            <w:b/>
                            <w:sz w:val="16"/>
                            <w:szCs w:val="16"/>
                          </w:rPr>
                        </w:pPr>
                        <w:r w:rsidRPr="00D35DF2">
                          <w:rPr>
                            <w:b/>
                            <w:sz w:val="18"/>
                            <w:szCs w:val="18"/>
                          </w:rPr>
                          <w:t xml:space="preserve">Science for ELLs: </w:t>
                        </w:r>
                        <w:r w:rsidRPr="00D44367">
                          <w:rPr>
                            <w:b/>
                            <w:sz w:val="16"/>
                            <w:szCs w:val="16"/>
                          </w:rPr>
                          <w:t>Rethinking Our Approach</w:t>
                        </w:r>
                      </w:p>
                      <w:p w:rsidR="00D35DF2" w:rsidRPr="00D35DF2" w:rsidRDefault="00C91B99" w:rsidP="004117AF">
                        <w:pPr>
                          <w:spacing w:after="0"/>
                          <w:rPr>
                            <w:sz w:val="16"/>
                            <w:szCs w:val="16"/>
                          </w:rPr>
                        </w:pPr>
                        <w:hyperlink r:id="rId35" w:history="1">
                          <w:r w:rsidR="00D35DF2" w:rsidRPr="00D35DF2">
                            <w:rPr>
                              <w:rStyle w:val="Hyperlink"/>
                              <w:sz w:val="16"/>
                              <w:szCs w:val="16"/>
                            </w:rPr>
                            <w:t>http://search.ebscohost.com/login.aspx?direct=true&amp;db=sch&amp;AN=24285851&amp;site=eds-live&amp;scope=site</w:t>
                          </w:r>
                        </w:hyperlink>
                      </w:p>
                      <w:p w:rsidR="00D35DF2" w:rsidRPr="00042C50" w:rsidRDefault="00D35DF2" w:rsidP="004117AF">
                        <w:pPr>
                          <w:spacing w:after="0"/>
                          <w:rPr>
                            <w:sz w:val="4"/>
                            <w:szCs w:val="4"/>
                          </w:rPr>
                        </w:pPr>
                      </w:p>
                      <w:p w:rsidR="00042C50" w:rsidRPr="00042C50" w:rsidRDefault="00042C50" w:rsidP="004117AF">
                        <w:pPr>
                          <w:spacing w:after="0"/>
                          <w:rPr>
                            <w:b/>
                            <w:sz w:val="18"/>
                            <w:szCs w:val="18"/>
                          </w:rPr>
                        </w:pPr>
                        <w:r w:rsidRPr="00042C50">
                          <w:rPr>
                            <w:b/>
                            <w:sz w:val="18"/>
                            <w:szCs w:val="18"/>
                          </w:rPr>
                          <w:t>Synergistic Strategies</w:t>
                        </w:r>
                      </w:p>
                      <w:p w:rsidR="00042C50" w:rsidRPr="00042C50" w:rsidRDefault="00C91B99" w:rsidP="004117AF">
                        <w:pPr>
                          <w:spacing w:after="0"/>
                          <w:rPr>
                            <w:sz w:val="16"/>
                            <w:szCs w:val="16"/>
                          </w:rPr>
                        </w:pPr>
                        <w:hyperlink r:id="rId36" w:history="1">
                          <w:r w:rsidR="00042C50" w:rsidRPr="00042C50">
                            <w:rPr>
                              <w:rStyle w:val="Hyperlink"/>
                              <w:sz w:val="16"/>
                              <w:szCs w:val="16"/>
                            </w:rPr>
                            <w:t>http://search.ebscohost.com/login.aspx?direct=true&amp;db=sch&amp;AN=66900850&amp;site=eds-live&amp;scope=site</w:t>
                          </w:r>
                        </w:hyperlink>
                      </w:p>
                      <w:p w:rsidR="00042C50" w:rsidRPr="00DF00E5" w:rsidRDefault="00042C50" w:rsidP="004117AF">
                        <w:pPr>
                          <w:spacing w:after="0"/>
                          <w:rPr>
                            <w:sz w:val="4"/>
                            <w:szCs w:val="4"/>
                          </w:rPr>
                        </w:pPr>
                      </w:p>
                      <w:p w:rsidR="00DF00E5" w:rsidRPr="00D44367" w:rsidRDefault="00DF00E5" w:rsidP="004117AF">
                        <w:pPr>
                          <w:spacing w:after="0"/>
                          <w:rPr>
                            <w:b/>
                            <w:sz w:val="16"/>
                            <w:szCs w:val="16"/>
                          </w:rPr>
                        </w:pPr>
                        <w:r w:rsidRPr="00DF00E5">
                          <w:rPr>
                            <w:b/>
                            <w:sz w:val="18"/>
                            <w:szCs w:val="18"/>
                          </w:rPr>
                          <w:t xml:space="preserve">Teaching science as a cultural way of knowing: </w:t>
                        </w:r>
                        <w:r w:rsidRPr="00D44367">
                          <w:rPr>
                            <w:b/>
                            <w:sz w:val="16"/>
                            <w:szCs w:val="16"/>
                          </w:rPr>
                          <w:t>merging authentic inquiry, nature of science, and multicultural strategies</w:t>
                        </w:r>
                      </w:p>
                      <w:p w:rsidR="00DF00E5" w:rsidRPr="00DF00E5" w:rsidRDefault="00C91B99" w:rsidP="004117AF">
                        <w:pPr>
                          <w:spacing w:after="0"/>
                          <w:rPr>
                            <w:sz w:val="16"/>
                            <w:szCs w:val="16"/>
                          </w:rPr>
                        </w:pPr>
                        <w:hyperlink r:id="rId37" w:history="1">
                          <w:r w:rsidR="00DF00E5" w:rsidRPr="00DF00E5">
                            <w:rPr>
                              <w:rStyle w:val="Hyperlink"/>
                              <w:sz w:val="16"/>
                              <w:szCs w:val="16"/>
                            </w:rPr>
                            <w:t>http://search.ebscohost.com/login.aspx?direct=true&amp;db=ehh&amp;AN=66305036&amp;site=eds-live&amp;scope=site</w:t>
                          </w:r>
                        </w:hyperlink>
                      </w:p>
                      <w:p w:rsidR="00A12031" w:rsidRPr="00A12031" w:rsidRDefault="00A12031" w:rsidP="004117AF">
                        <w:pPr>
                          <w:spacing w:after="0"/>
                          <w:rPr>
                            <w:sz w:val="4"/>
                            <w:szCs w:val="4"/>
                          </w:rPr>
                        </w:pPr>
                      </w:p>
                      <w:p w:rsidR="00DF00E5" w:rsidRPr="00A12031" w:rsidRDefault="00A12031" w:rsidP="004117AF">
                        <w:pPr>
                          <w:spacing w:after="0"/>
                          <w:rPr>
                            <w:b/>
                            <w:sz w:val="18"/>
                            <w:szCs w:val="18"/>
                          </w:rPr>
                        </w:pPr>
                        <w:r w:rsidRPr="00A12031">
                          <w:rPr>
                            <w:b/>
                            <w:sz w:val="18"/>
                            <w:szCs w:val="18"/>
                          </w:rPr>
                          <w:t>The development of a model of culturally responsive science and mathematics teaching</w:t>
                        </w:r>
                      </w:p>
                      <w:p w:rsidR="00A12031" w:rsidRPr="00A12031" w:rsidRDefault="00C91B99" w:rsidP="004117AF">
                        <w:pPr>
                          <w:spacing w:after="0"/>
                          <w:rPr>
                            <w:sz w:val="16"/>
                            <w:szCs w:val="16"/>
                          </w:rPr>
                        </w:pPr>
                        <w:hyperlink r:id="rId38" w:history="1">
                          <w:r w:rsidR="00A12031" w:rsidRPr="00A12031">
                            <w:rPr>
                              <w:rStyle w:val="Hyperlink"/>
                              <w:sz w:val="16"/>
                              <w:szCs w:val="16"/>
                            </w:rPr>
                            <w:t>http://search.ebscohost.com/login.aspx?direct=true&amp;db=edb&amp;AN=91842101&amp;site=eds-live&amp;scope=site</w:t>
                          </w:r>
                        </w:hyperlink>
                      </w:p>
                      <w:p w:rsidR="006031D4" w:rsidRPr="006031D4" w:rsidRDefault="006031D4" w:rsidP="004117AF">
                        <w:pPr>
                          <w:spacing w:after="0"/>
                          <w:rPr>
                            <w:sz w:val="4"/>
                            <w:szCs w:val="4"/>
                          </w:rPr>
                        </w:pPr>
                      </w:p>
                      <w:p w:rsidR="00A12031" w:rsidRPr="006031D4" w:rsidRDefault="006031D4" w:rsidP="004117AF">
                        <w:pPr>
                          <w:spacing w:after="0"/>
                          <w:rPr>
                            <w:b/>
                            <w:sz w:val="18"/>
                            <w:szCs w:val="18"/>
                          </w:rPr>
                        </w:pPr>
                        <w:r w:rsidRPr="006031D4">
                          <w:rPr>
                            <w:b/>
                            <w:sz w:val="18"/>
                            <w:szCs w:val="18"/>
                          </w:rPr>
                          <w:t>The Knowledge and Practices of High School Science Teachers in Pursuit of Cultural Responsiveness</w:t>
                        </w:r>
                      </w:p>
                      <w:p w:rsidR="006031D4" w:rsidRDefault="00C91B99" w:rsidP="004117AF">
                        <w:pPr>
                          <w:spacing w:after="0"/>
                          <w:rPr>
                            <w:sz w:val="16"/>
                            <w:szCs w:val="16"/>
                          </w:rPr>
                        </w:pPr>
                        <w:hyperlink r:id="rId39" w:history="1">
                          <w:r w:rsidR="006031D4" w:rsidRPr="006031D4">
                            <w:rPr>
                              <w:rStyle w:val="Hyperlink"/>
                              <w:sz w:val="16"/>
                              <w:szCs w:val="16"/>
                            </w:rPr>
                            <w:t>http://search.ebscohost.com/login.aspx?direct=true&amp;db=ehh&amp;AN=120232620&amp;site=eds-live&amp;scope=site</w:t>
                          </w:r>
                        </w:hyperlink>
                      </w:p>
                      <w:p w:rsidR="00D007C4" w:rsidRPr="00D007C4" w:rsidRDefault="00D007C4" w:rsidP="004117AF">
                        <w:pPr>
                          <w:spacing w:after="0"/>
                          <w:rPr>
                            <w:sz w:val="4"/>
                            <w:szCs w:val="4"/>
                          </w:rPr>
                        </w:pPr>
                      </w:p>
                      <w:p w:rsidR="006031D4" w:rsidRPr="00D007C4" w:rsidRDefault="00D007C4" w:rsidP="004117AF">
                        <w:pPr>
                          <w:spacing w:after="0"/>
                          <w:rPr>
                            <w:b/>
                            <w:sz w:val="18"/>
                            <w:szCs w:val="18"/>
                          </w:rPr>
                        </w:pPr>
                        <w:r w:rsidRPr="00D007C4">
                          <w:rPr>
                            <w:b/>
                            <w:sz w:val="18"/>
                            <w:szCs w:val="18"/>
                          </w:rPr>
                          <w:t xml:space="preserve">Urban Elementary Teachers’ Perspectives on Teaching Science to English </w:t>
                        </w:r>
                        <w:r w:rsidR="00C91B99">
                          <w:rPr>
                            <w:b/>
                            <w:sz w:val="18"/>
                            <w:szCs w:val="18"/>
                          </w:rPr>
                          <w:t>L</w:t>
                        </w:r>
                        <w:r w:rsidRPr="00D007C4">
                          <w:rPr>
                            <w:b/>
                            <w:sz w:val="18"/>
                            <w:szCs w:val="18"/>
                          </w:rPr>
                          <w:t>anguage Learners</w:t>
                        </w:r>
                        <w:bookmarkStart w:id="1" w:name="_GoBack"/>
                        <w:bookmarkEnd w:id="1"/>
                      </w:p>
                      <w:p w:rsidR="00D007C4" w:rsidRDefault="00C91B99" w:rsidP="004117AF">
                        <w:pPr>
                          <w:spacing w:after="0"/>
                          <w:rPr>
                            <w:sz w:val="16"/>
                            <w:szCs w:val="16"/>
                          </w:rPr>
                        </w:pPr>
                        <w:hyperlink r:id="rId40" w:history="1">
                          <w:r w:rsidR="00D007C4" w:rsidRPr="00D007C4">
                            <w:rPr>
                              <w:rStyle w:val="Hyperlink"/>
                              <w:sz w:val="16"/>
                              <w:szCs w:val="16"/>
                            </w:rPr>
                            <w:t>http://search.ebscohost.com/login.aspx?direct=true&amp;db=ehh&amp;AN=41429159&amp;site=eds-live&amp;scope=site</w:t>
                          </w:r>
                        </w:hyperlink>
                      </w:p>
                      <w:p w:rsidR="00D44367" w:rsidRPr="00D44367" w:rsidRDefault="00D44367" w:rsidP="004117AF">
                        <w:pPr>
                          <w:spacing w:after="0"/>
                          <w:rPr>
                            <w:sz w:val="4"/>
                            <w:szCs w:val="4"/>
                          </w:rPr>
                        </w:pPr>
                      </w:p>
                      <w:p w:rsidR="00D44367" w:rsidRPr="00D44367" w:rsidRDefault="00D44367" w:rsidP="004117AF">
                        <w:pPr>
                          <w:spacing w:after="0"/>
                          <w:rPr>
                            <w:b/>
                            <w:sz w:val="18"/>
                            <w:szCs w:val="18"/>
                          </w:rPr>
                        </w:pPr>
                        <w:r w:rsidRPr="00D44367">
                          <w:rPr>
                            <w:b/>
                            <w:sz w:val="18"/>
                            <w:szCs w:val="18"/>
                          </w:rPr>
                          <w:t xml:space="preserve">Using critical race theory to analyze science </w:t>
                        </w:r>
                        <w:proofErr w:type="gramStart"/>
                        <w:r w:rsidRPr="00D44367">
                          <w:rPr>
                            <w:b/>
                            <w:sz w:val="18"/>
                            <w:szCs w:val="18"/>
                          </w:rPr>
                          <w:t>teachers</w:t>
                        </w:r>
                        <w:proofErr w:type="gramEnd"/>
                        <w:r w:rsidRPr="00D44367">
                          <w:rPr>
                            <w:b/>
                            <w:sz w:val="18"/>
                            <w:szCs w:val="18"/>
                          </w:rPr>
                          <w:t xml:space="preserve"> culturally responsive practices</w:t>
                        </w:r>
                      </w:p>
                      <w:p w:rsidR="00D44367" w:rsidRPr="00D44367" w:rsidRDefault="00C91B99" w:rsidP="004117AF">
                        <w:pPr>
                          <w:spacing w:after="0"/>
                          <w:rPr>
                            <w:sz w:val="16"/>
                            <w:szCs w:val="16"/>
                          </w:rPr>
                        </w:pPr>
                        <w:hyperlink r:id="rId41" w:history="1">
                          <w:r w:rsidR="00D44367" w:rsidRPr="00D44367">
                            <w:rPr>
                              <w:rStyle w:val="Hyperlink"/>
                              <w:sz w:val="16"/>
                              <w:szCs w:val="16"/>
                            </w:rPr>
                            <w:t>http://search.ebscohost.com/login.aspx?direct=true&amp;db=edb&amp;AN=74751489&amp;site=eds-live&amp;scope=site</w:t>
                          </w:r>
                        </w:hyperlink>
                      </w:p>
                    </w:txbxContent>
                  </v:textbox>
                </v:rect>
                <v:rect id="Rectangle 45" o:spid="_x0000_s1032"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764;top:88515;width:24638;height:26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52AA8810" wp14:editId="7332BDE7">
                <wp:simplePos x="0" y="0"/>
                <wp:positionH relativeFrom="column">
                  <wp:posOffset>-495300</wp:posOffset>
                </wp:positionH>
                <wp:positionV relativeFrom="paragraph">
                  <wp:posOffset>8249285</wp:posOffset>
                </wp:positionV>
                <wp:extent cx="3429000" cy="273685"/>
                <wp:effectExtent l="0" t="0" r="0" b="0"/>
                <wp:wrapNone/>
                <wp:docPr id="14" name="Rectangle 14"/>
                <wp:cNvGraphicFramePr/>
                <a:graphic xmlns:a="http://schemas.openxmlformats.org/drawingml/2006/main">
                  <a:graphicData uri="http://schemas.microsoft.com/office/word/2010/wordprocessingShape">
                    <wps:wsp>
                      <wps:cNvSpPr/>
                      <wps:spPr>
                        <a:xfrm>
                          <a:off x="0" y="0"/>
                          <a:ext cx="3429000" cy="27368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49.55pt;width:270pt;height: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DB2873C" wp14:editId="04FADF6B">
                <wp:simplePos x="0" y="0"/>
                <wp:positionH relativeFrom="column">
                  <wp:posOffset>-495300</wp:posOffset>
                </wp:positionH>
                <wp:positionV relativeFrom="paragraph">
                  <wp:posOffset>164465</wp:posOffset>
                </wp:positionV>
                <wp:extent cx="3429000" cy="358140"/>
                <wp:effectExtent l="0" t="0" r="0" b="3810"/>
                <wp:wrapNone/>
                <wp:docPr id="13" name="Rectangle 13"/>
                <wp:cNvGraphicFramePr/>
                <a:graphic xmlns:a="http://schemas.openxmlformats.org/drawingml/2006/main">
                  <a:graphicData uri="http://schemas.microsoft.com/office/word/2010/wordprocessingShape">
                    <wps:wsp>
                      <wps:cNvSpPr/>
                      <wps:spPr>
                        <a:xfrm>
                          <a:off x="0" y="0"/>
                          <a:ext cx="342900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70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783AC4">
        <w:rPr>
          <w:noProof/>
        </w:rPr>
        <mc:AlternateContent>
          <mc:Choice Requires="wps">
            <w:drawing>
              <wp:anchor distT="0" distB="0" distL="114300" distR="114300" simplePos="0" relativeHeight="251663360" behindDoc="0" locked="0" layoutInCell="1" allowOverlap="1" wp14:anchorId="2759BE73" wp14:editId="38EC0C8E">
                <wp:simplePos x="0" y="0"/>
                <wp:positionH relativeFrom="column">
                  <wp:posOffset>-495300</wp:posOffset>
                </wp:positionH>
                <wp:positionV relativeFrom="paragraph">
                  <wp:posOffset>286385</wp:posOffset>
                </wp:positionV>
                <wp:extent cx="3429000" cy="82365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Classroom Management:</w:t>
                            </w:r>
                            <w:r w:rsidR="00172395">
                              <w:rPr>
                                <w:rFonts w:ascii="Gotham Bold" w:hAnsi="Gotham Bold"/>
                                <w:b/>
                                <w:color w:val="0E22B2"/>
                                <w:sz w:val="20"/>
                                <w:szCs w:val="20"/>
                              </w:rPr>
                              <w:t xml:space="preserve"> </w:t>
                            </w:r>
                            <w:r w:rsidR="00B17E0D">
                              <w:rPr>
                                <w:rFonts w:ascii="Gotham Bold" w:hAnsi="Gotham Bold"/>
                                <w:b/>
                                <w:color w:val="0E22B2"/>
                                <w:sz w:val="20"/>
                                <w:szCs w:val="20"/>
                              </w:rPr>
                              <w:t>Culturally and Linguistically Re</w:t>
                            </w:r>
                            <w:r w:rsidR="00172395">
                              <w:rPr>
                                <w:rFonts w:ascii="Gotham Bold" w:hAnsi="Gotham Bold"/>
                                <w:b/>
                                <w:color w:val="0E22B2"/>
                                <w:sz w:val="20"/>
                                <w:szCs w:val="20"/>
                              </w:rPr>
                              <w:t>sponsive</w:t>
                            </w:r>
                            <w:r w:rsidR="00B17E0D">
                              <w:rPr>
                                <w:rFonts w:ascii="Gotham Bold" w:hAnsi="Gotham Bold"/>
                                <w:b/>
                                <w:color w:val="0E22B2"/>
                                <w:sz w:val="20"/>
                                <w:szCs w:val="20"/>
                              </w:rPr>
                              <w:t xml:space="preserve"> </w:t>
                            </w:r>
                            <w:r w:rsidR="007E5E92">
                              <w:rPr>
                                <w:rFonts w:ascii="Gotham Bold" w:hAnsi="Gotham Bold"/>
                                <w:b/>
                                <w:color w:val="0E22B2"/>
                                <w:sz w:val="20"/>
                                <w:szCs w:val="20"/>
                              </w:rPr>
                              <w:t>Science</w:t>
                            </w:r>
                            <w:r w:rsidR="00B17E0D">
                              <w:rPr>
                                <w:rFonts w:ascii="Gotham Bold" w:hAnsi="Gotham Bold"/>
                                <w:b/>
                                <w:color w:val="0E22B2"/>
                                <w:sz w:val="20"/>
                                <w:szCs w:val="20"/>
                              </w:rPr>
                              <w:t xml:space="preserve"> Instruction</w:t>
                            </w:r>
                            <w:r w:rsidR="00F65899">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CC7C0F" w:rsidRDefault="00DD06EB" w:rsidP="00DD06EB">
                            <w:pPr>
                              <w:spacing w:after="0"/>
                              <w:rPr>
                                <w:rFonts w:ascii="Gotham Book" w:hAnsi="Gotham Book"/>
                                <w:sz w:val="8"/>
                                <w:szCs w:val="8"/>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B01F18" w:rsidRDefault="004117AF" w:rsidP="004117AF">
                            <w:pPr>
                              <w:pStyle w:val="NormalWeb"/>
                              <w:spacing w:before="0" w:beforeAutospacing="0" w:after="0" w:afterAutospacing="0"/>
                              <w:ind w:left="720" w:hanging="720"/>
                              <w:rPr>
                                <w:rFonts w:asciiTheme="minorHAnsi" w:hAnsiTheme="minorHAnsi"/>
                                <w:sz w:val="6"/>
                                <w:szCs w:val="6"/>
                              </w:rPr>
                            </w:pPr>
                          </w:p>
                          <w:p w:rsidR="006E7C50" w:rsidRPr="00D44367" w:rsidRDefault="006E7C50" w:rsidP="006E7C50">
                            <w:pPr>
                              <w:pStyle w:val="NormalWeb"/>
                              <w:spacing w:before="0" w:beforeAutospacing="0" w:after="0" w:afterAutospacing="0"/>
                              <w:ind w:left="432" w:hanging="432"/>
                              <w:rPr>
                                <w:rFonts w:asciiTheme="minorHAnsi" w:hAnsiTheme="minorHAnsi"/>
                                <w:sz w:val="16"/>
                                <w:szCs w:val="16"/>
                              </w:rPr>
                            </w:pPr>
                            <w:r w:rsidRPr="006E7C50">
                              <w:rPr>
                                <w:rFonts w:asciiTheme="minorHAnsi" w:hAnsiTheme="minorHAnsi"/>
                                <w:b/>
                                <w:sz w:val="18"/>
                                <w:szCs w:val="18"/>
                              </w:rPr>
                              <w:t>Bergman, D. (2011).</w:t>
                            </w:r>
                            <w:r w:rsidRPr="006E7C50">
                              <w:rPr>
                                <w:rFonts w:asciiTheme="minorHAnsi" w:hAnsiTheme="minorHAnsi"/>
                                <w:sz w:val="18"/>
                                <w:szCs w:val="18"/>
                              </w:rPr>
                              <w:t xml:space="preserve"> </w:t>
                            </w:r>
                            <w:proofErr w:type="gramStart"/>
                            <w:r w:rsidRPr="006E7C50">
                              <w:rPr>
                                <w:rFonts w:asciiTheme="minorHAnsi" w:hAnsiTheme="minorHAnsi"/>
                                <w:sz w:val="18"/>
                                <w:szCs w:val="18"/>
                              </w:rPr>
                              <w:t>SYNERGISTIC STRATEGIES.</w:t>
                            </w:r>
                            <w:proofErr w:type="gramEnd"/>
                            <w:r w:rsidRPr="006E7C50">
                              <w:rPr>
                                <w:rFonts w:asciiTheme="minorHAnsi" w:hAnsiTheme="minorHAnsi"/>
                                <w:sz w:val="18"/>
                                <w:szCs w:val="18"/>
                              </w:rPr>
                              <w:t xml:space="preserve"> </w:t>
                            </w:r>
                            <w:proofErr w:type="gramStart"/>
                            <w:r w:rsidRPr="00D44367">
                              <w:rPr>
                                <w:rFonts w:asciiTheme="minorHAnsi" w:hAnsiTheme="minorHAnsi"/>
                                <w:i/>
                                <w:iCs/>
                                <w:sz w:val="16"/>
                                <w:szCs w:val="16"/>
                              </w:rPr>
                              <w:t>Science Scope</w:t>
                            </w:r>
                            <w:r w:rsidRPr="00D44367">
                              <w:rPr>
                                <w:rFonts w:asciiTheme="minorHAnsi" w:hAnsiTheme="minorHAnsi"/>
                                <w:sz w:val="16"/>
                                <w:szCs w:val="16"/>
                              </w:rPr>
                              <w:t xml:space="preserve">, </w:t>
                            </w:r>
                            <w:r w:rsidRPr="00D44367">
                              <w:rPr>
                                <w:rFonts w:asciiTheme="minorHAnsi" w:hAnsiTheme="minorHAnsi"/>
                                <w:i/>
                                <w:iCs/>
                                <w:sz w:val="16"/>
                                <w:szCs w:val="16"/>
                              </w:rPr>
                              <w:t>35</w:t>
                            </w:r>
                            <w:r w:rsidRPr="00D44367">
                              <w:rPr>
                                <w:rFonts w:asciiTheme="minorHAnsi" w:hAnsiTheme="minorHAnsi"/>
                                <w:sz w:val="16"/>
                                <w:szCs w:val="16"/>
                              </w:rPr>
                              <w:t>(3), 40.</w:t>
                            </w:r>
                            <w:proofErr w:type="gramEnd"/>
                            <w:r w:rsidRPr="00D44367">
                              <w:rPr>
                                <w:rFonts w:asciiTheme="minorHAnsi" w:hAnsiTheme="minorHAnsi"/>
                                <w:sz w:val="16"/>
                                <w:szCs w:val="16"/>
                              </w:rPr>
                              <w:t xml:space="preserve"> </w:t>
                            </w:r>
                          </w:p>
                          <w:p w:rsidR="006E7C50" w:rsidRPr="00B01F18" w:rsidRDefault="006E7C50" w:rsidP="006E7C50">
                            <w:pPr>
                              <w:pStyle w:val="NormalWeb"/>
                              <w:spacing w:before="0" w:beforeAutospacing="0" w:after="0" w:afterAutospacing="0"/>
                              <w:ind w:left="432" w:hanging="432"/>
                              <w:rPr>
                                <w:rFonts w:asciiTheme="minorHAnsi" w:hAnsiTheme="minorHAnsi"/>
                                <w:sz w:val="6"/>
                                <w:szCs w:val="6"/>
                              </w:rPr>
                            </w:pPr>
                          </w:p>
                          <w:p w:rsidR="002C4345" w:rsidRPr="00D44367" w:rsidRDefault="002C4345" w:rsidP="002C4345">
                            <w:pPr>
                              <w:pStyle w:val="NormalWeb"/>
                              <w:spacing w:before="0" w:beforeAutospacing="0" w:after="0" w:afterAutospacing="0"/>
                              <w:ind w:left="432" w:hanging="432"/>
                              <w:rPr>
                                <w:rFonts w:asciiTheme="minorHAnsi" w:hAnsiTheme="minorHAnsi"/>
                                <w:sz w:val="16"/>
                                <w:szCs w:val="16"/>
                              </w:rPr>
                            </w:pPr>
                            <w:proofErr w:type="gramStart"/>
                            <w:r w:rsidRPr="002C4345">
                              <w:rPr>
                                <w:rFonts w:asciiTheme="minorHAnsi" w:hAnsiTheme="minorHAnsi"/>
                                <w:b/>
                                <w:sz w:val="18"/>
                                <w:szCs w:val="18"/>
                              </w:rPr>
                              <w:t>Boutte, G., Kelly-Jackson, C., &amp; Johnson, G. L. (2010).</w:t>
                            </w:r>
                            <w:proofErr w:type="gramEnd"/>
                            <w:r w:rsidRPr="002C4345">
                              <w:rPr>
                                <w:rFonts w:asciiTheme="minorHAnsi" w:hAnsiTheme="minorHAnsi"/>
                                <w:sz w:val="18"/>
                                <w:szCs w:val="18"/>
                              </w:rPr>
                              <w:t xml:space="preserve"> Culturally Relevant Teaching in Science Classrooms: Addressing Academic Achievement, Cultural Competence, and Critical Consciousness. </w:t>
                            </w:r>
                            <w:r w:rsidRPr="00D44367">
                              <w:rPr>
                                <w:rFonts w:asciiTheme="minorHAnsi" w:hAnsiTheme="minorHAnsi"/>
                                <w:i/>
                                <w:iCs/>
                                <w:sz w:val="16"/>
                                <w:szCs w:val="16"/>
                              </w:rPr>
                              <w:t xml:space="preserve">International Journal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Multicultural Education</w:t>
                            </w:r>
                            <w:r w:rsidRPr="00D44367">
                              <w:rPr>
                                <w:rFonts w:asciiTheme="minorHAnsi" w:hAnsiTheme="minorHAnsi"/>
                                <w:sz w:val="16"/>
                                <w:szCs w:val="16"/>
                              </w:rPr>
                              <w:t xml:space="preserve">, </w:t>
                            </w:r>
                            <w:r w:rsidRPr="00D44367">
                              <w:rPr>
                                <w:rFonts w:asciiTheme="minorHAnsi" w:hAnsiTheme="minorHAnsi"/>
                                <w:i/>
                                <w:iCs/>
                                <w:sz w:val="16"/>
                                <w:szCs w:val="16"/>
                              </w:rPr>
                              <w:t>12</w:t>
                            </w:r>
                            <w:r w:rsidRPr="00D44367">
                              <w:rPr>
                                <w:rFonts w:asciiTheme="minorHAnsi" w:hAnsiTheme="minorHAnsi"/>
                                <w:sz w:val="16"/>
                                <w:szCs w:val="16"/>
                              </w:rPr>
                              <w:t xml:space="preserve">(2), 1-20. </w:t>
                            </w:r>
                          </w:p>
                          <w:p w:rsidR="007A27ED" w:rsidRPr="00B01F18" w:rsidRDefault="007A27ED" w:rsidP="002C4345">
                            <w:pPr>
                              <w:pStyle w:val="NormalWeb"/>
                              <w:spacing w:before="0" w:beforeAutospacing="0" w:after="0" w:afterAutospacing="0"/>
                              <w:ind w:left="432" w:hanging="432"/>
                              <w:rPr>
                                <w:rFonts w:asciiTheme="minorHAnsi" w:hAnsiTheme="minorHAnsi"/>
                                <w:sz w:val="6"/>
                                <w:szCs w:val="6"/>
                              </w:rPr>
                            </w:pPr>
                          </w:p>
                          <w:p w:rsidR="007A27ED" w:rsidRPr="00D44367" w:rsidRDefault="007A27ED" w:rsidP="007A27ED">
                            <w:pPr>
                              <w:pStyle w:val="NormalWeb"/>
                              <w:spacing w:before="0" w:beforeAutospacing="0" w:after="0" w:afterAutospacing="0"/>
                              <w:ind w:left="432" w:hanging="432"/>
                              <w:rPr>
                                <w:rFonts w:asciiTheme="minorHAnsi" w:hAnsiTheme="minorHAnsi"/>
                                <w:sz w:val="16"/>
                                <w:szCs w:val="16"/>
                              </w:rPr>
                            </w:pPr>
                            <w:proofErr w:type="gramStart"/>
                            <w:r w:rsidRPr="007A27ED">
                              <w:rPr>
                                <w:rFonts w:asciiTheme="minorHAnsi" w:hAnsiTheme="minorHAnsi"/>
                                <w:b/>
                                <w:sz w:val="18"/>
                                <w:szCs w:val="18"/>
                              </w:rPr>
                              <w:t>BROWN, J. C., &amp; CRIPPEN, K. J. (2017).</w:t>
                            </w:r>
                            <w:proofErr w:type="gramEnd"/>
                            <w:r w:rsidRPr="007A27ED">
                              <w:rPr>
                                <w:rFonts w:asciiTheme="minorHAnsi" w:hAnsiTheme="minorHAnsi"/>
                                <w:sz w:val="18"/>
                                <w:szCs w:val="18"/>
                              </w:rPr>
                              <w:t xml:space="preserve"> </w:t>
                            </w:r>
                            <w:proofErr w:type="gramStart"/>
                            <w:r w:rsidRPr="007A27ED">
                              <w:rPr>
                                <w:rFonts w:asciiTheme="minorHAnsi" w:hAnsiTheme="minorHAnsi"/>
                                <w:sz w:val="18"/>
                                <w:szCs w:val="18"/>
                              </w:rPr>
                              <w:t>The Knowledge and Practices of High School Science Teachers in Pursuit of Cultural Responsiveness.</w:t>
                            </w:r>
                            <w:proofErr w:type="gramEnd"/>
                            <w:r w:rsidRPr="007A27ED">
                              <w:rPr>
                                <w:rFonts w:asciiTheme="minorHAnsi" w:hAnsiTheme="minorHAnsi"/>
                                <w:sz w:val="18"/>
                                <w:szCs w:val="18"/>
                              </w:rPr>
                              <w:t xml:space="preserve"> </w:t>
                            </w:r>
                            <w:r w:rsidRPr="00D44367">
                              <w:rPr>
                                <w:rFonts w:asciiTheme="minorHAnsi" w:hAnsiTheme="minorHAnsi"/>
                                <w:i/>
                                <w:iCs/>
                                <w:sz w:val="16"/>
                                <w:szCs w:val="16"/>
                              </w:rPr>
                              <w:t>Science Education</w:t>
                            </w:r>
                            <w:r w:rsidRPr="00D44367">
                              <w:rPr>
                                <w:rFonts w:asciiTheme="minorHAnsi" w:hAnsiTheme="minorHAnsi"/>
                                <w:sz w:val="16"/>
                                <w:szCs w:val="16"/>
                              </w:rPr>
                              <w:t xml:space="preserve">, </w:t>
                            </w:r>
                            <w:r w:rsidRPr="00D44367">
                              <w:rPr>
                                <w:rFonts w:asciiTheme="minorHAnsi" w:hAnsiTheme="minorHAnsi"/>
                                <w:i/>
                                <w:iCs/>
                                <w:sz w:val="16"/>
                                <w:szCs w:val="16"/>
                              </w:rPr>
                              <w:t>101</w:t>
                            </w:r>
                            <w:r w:rsidRPr="00D44367">
                              <w:rPr>
                                <w:rFonts w:asciiTheme="minorHAnsi" w:hAnsiTheme="minorHAnsi"/>
                                <w:sz w:val="16"/>
                                <w:szCs w:val="16"/>
                              </w:rPr>
                              <w:t>(1), 99-133. doi:10.1002/sce.21250</w:t>
                            </w:r>
                          </w:p>
                          <w:p w:rsidR="001A41A1" w:rsidRPr="00B01F18" w:rsidRDefault="001A41A1" w:rsidP="002C4345">
                            <w:pPr>
                              <w:pStyle w:val="NormalWeb"/>
                              <w:spacing w:before="0" w:beforeAutospacing="0" w:after="0" w:afterAutospacing="0"/>
                              <w:ind w:left="432" w:hanging="432"/>
                              <w:rPr>
                                <w:rFonts w:asciiTheme="minorHAnsi" w:hAnsiTheme="minorHAnsi"/>
                                <w:sz w:val="6"/>
                                <w:szCs w:val="6"/>
                              </w:rPr>
                            </w:pPr>
                          </w:p>
                          <w:p w:rsidR="001A41A1" w:rsidRPr="00D44367" w:rsidRDefault="001A41A1" w:rsidP="001A41A1">
                            <w:pPr>
                              <w:pStyle w:val="NormalWeb"/>
                              <w:spacing w:before="0" w:beforeAutospacing="0" w:after="0" w:afterAutospacing="0"/>
                              <w:ind w:left="432" w:hanging="432"/>
                              <w:rPr>
                                <w:rFonts w:asciiTheme="minorHAnsi" w:hAnsiTheme="minorHAnsi"/>
                                <w:sz w:val="16"/>
                                <w:szCs w:val="16"/>
                              </w:rPr>
                            </w:pPr>
                            <w:r w:rsidRPr="001A41A1">
                              <w:rPr>
                                <w:rFonts w:asciiTheme="minorHAnsi" w:hAnsiTheme="minorHAnsi"/>
                                <w:b/>
                                <w:sz w:val="18"/>
                                <w:szCs w:val="18"/>
                              </w:rPr>
                              <w:t>Fraser-</w:t>
                            </w:r>
                            <w:proofErr w:type="spellStart"/>
                            <w:r w:rsidRPr="001A41A1">
                              <w:rPr>
                                <w:rFonts w:asciiTheme="minorHAnsi" w:hAnsiTheme="minorHAnsi"/>
                                <w:b/>
                                <w:sz w:val="18"/>
                                <w:szCs w:val="18"/>
                              </w:rPr>
                              <w:t>Abder</w:t>
                            </w:r>
                            <w:proofErr w:type="spellEnd"/>
                            <w:r w:rsidRPr="001A41A1">
                              <w:rPr>
                                <w:rFonts w:asciiTheme="minorHAnsi" w:hAnsiTheme="minorHAnsi"/>
                                <w:b/>
                                <w:sz w:val="18"/>
                                <w:szCs w:val="18"/>
                              </w:rPr>
                              <w:t>, P. (2010).</w:t>
                            </w:r>
                            <w:r w:rsidRPr="001A41A1">
                              <w:rPr>
                                <w:rFonts w:asciiTheme="minorHAnsi" w:hAnsiTheme="minorHAnsi"/>
                                <w:sz w:val="18"/>
                                <w:szCs w:val="18"/>
                              </w:rPr>
                              <w:t xml:space="preserve"> Reflections on Success and Retention in Urban Science Education: Voices of Five African-American Science Teachers Who Stayed. </w:t>
                            </w:r>
                            <w:r w:rsidRPr="00D44367">
                              <w:rPr>
                                <w:rFonts w:asciiTheme="minorHAnsi" w:hAnsiTheme="minorHAnsi"/>
                                <w:i/>
                                <w:iCs/>
                                <w:sz w:val="16"/>
                                <w:szCs w:val="16"/>
                              </w:rPr>
                              <w:t xml:space="preserve">School Science </w:t>
                            </w:r>
                            <w:proofErr w:type="gramStart"/>
                            <w:r w:rsidRPr="00D44367">
                              <w:rPr>
                                <w:rFonts w:asciiTheme="minorHAnsi" w:hAnsiTheme="minorHAnsi"/>
                                <w:i/>
                                <w:iCs/>
                                <w:sz w:val="16"/>
                                <w:szCs w:val="16"/>
                              </w:rPr>
                              <w:t>And</w:t>
                            </w:r>
                            <w:proofErr w:type="gramEnd"/>
                            <w:r w:rsidRPr="00D44367">
                              <w:rPr>
                                <w:rFonts w:asciiTheme="minorHAnsi" w:hAnsiTheme="minorHAnsi"/>
                                <w:i/>
                                <w:iCs/>
                                <w:sz w:val="16"/>
                                <w:szCs w:val="16"/>
                              </w:rPr>
                              <w:t xml:space="preserve"> Mathematics</w:t>
                            </w:r>
                            <w:r w:rsidRPr="00D44367">
                              <w:rPr>
                                <w:rFonts w:asciiTheme="minorHAnsi" w:hAnsiTheme="minorHAnsi"/>
                                <w:sz w:val="16"/>
                                <w:szCs w:val="16"/>
                              </w:rPr>
                              <w:t xml:space="preserve">, </w:t>
                            </w:r>
                            <w:r w:rsidRPr="00D44367">
                              <w:rPr>
                                <w:rFonts w:asciiTheme="minorHAnsi" w:hAnsiTheme="minorHAnsi"/>
                                <w:i/>
                                <w:iCs/>
                                <w:sz w:val="16"/>
                                <w:szCs w:val="16"/>
                              </w:rPr>
                              <w:t>110</w:t>
                            </w:r>
                            <w:r w:rsidRPr="00D44367">
                              <w:rPr>
                                <w:rFonts w:asciiTheme="minorHAnsi" w:hAnsiTheme="minorHAnsi"/>
                                <w:sz w:val="16"/>
                                <w:szCs w:val="16"/>
                              </w:rPr>
                              <w:t xml:space="preserve">(5), 238-246. </w:t>
                            </w:r>
                          </w:p>
                          <w:p w:rsidR="00F41A11" w:rsidRPr="00B01F18" w:rsidRDefault="00F41A11" w:rsidP="001A41A1">
                            <w:pPr>
                              <w:pStyle w:val="NormalWeb"/>
                              <w:spacing w:before="0" w:beforeAutospacing="0" w:after="0" w:afterAutospacing="0"/>
                              <w:ind w:left="432" w:hanging="432"/>
                              <w:rPr>
                                <w:rFonts w:asciiTheme="minorHAnsi" w:hAnsiTheme="minorHAnsi"/>
                                <w:sz w:val="6"/>
                                <w:szCs w:val="6"/>
                              </w:rPr>
                            </w:pPr>
                          </w:p>
                          <w:p w:rsidR="00F41A11" w:rsidRPr="00D44367" w:rsidRDefault="00F41A11" w:rsidP="00F41A11">
                            <w:pPr>
                              <w:pStyle w:val="NormalWeb"/>
                              <w:spacing w:before="0" w:beforeAutospacing="0" w:after="0" w:afterAutospacing="0"/>
                              <w:ind w:left="432" w:hanging="432"/>
                              <w:rPr>
                                <w:rFonts w:asciiTheme="minorHAnsi" w:hAnsiTheme="minorHAnsi"/>
                                <w:sz w:val="16"/>
                                <w:szCs w:val="16"/>
                              </w:rPr>
                            </w:pPr>
                            <w:proofErr w:type="gramStart"/>
                            <w:r w:rsidRPr="00F41A11">
                              <w:rPr>
                                <w:rFonts w:asciiTheme="minorHAnsi" w:hAnsiTheme="minorHAnsi"/>
                                <w:b/>
                                <w:sz w:val="18"/>
                                <w:szCs w:val="18"/>
                              </w:rPr>
                              <w:t xml:space="preserve">Hernandez, C., Morales, A., &amp; </w:t>
                            </w:r>
                            <w:proofErr w:type="spellStart"/>
                            <w:r w:rsidRPr="00F41A11">
                              <w:rPr>
                                <w:rFonts w:asciiTheme="minorHAnsi" w:hAnsiTheme="minorHAnsi"/>
                                <w:b/>
                                <w:sz w:val="18"/>
                                <w:szCs w:val="18"/>
                              </w:rPr>
                              <w:t>Shroyer</w:t>
                            </w:r>
                            <w:proofErr w:type="spellEnd"/>
                            <w:r w:rsidRPr="00F41A11">
                              <w:rPr>
                                <w:rFonts w:asciiTheme="minorHAnsi" w:hAnsiTheme="minorHAnsi"/>
                                <w:b/>
                                <w:sz w:val="18"/>
                                <w:szCs w:val="18"/>
                              </w:rPr>
                              <w:t>, M. (2013).</w:t>
                            </w:r>
                            <w:proofErr w:type="gramEnd"/>
                            <w:r w:rsidRPr="00F41A11">
                              <w:rPr>
                                <w:rFonts w:asciiTheme="minorHAnsi" w:hAnsiTheme="minorHAnsi"/>
                                <w:sz w:val="18"/>
                                <w:szCs w:val="18"/>
                              </w:rPr>
                              <w:t xml:space="preserve"> </w:t>
                            </w:r>
                            <w:proofErr w:type="gramStart"/>
                            <w:r w:rsidRPr="00F41A11">
                              <w:rPr>
                                <w:rFonts w:asciiTheme="minorHAnsi" w:hAnsiTheme="minorHAnsi"/>
                                <w:sz w:val="18"/>
                                <w:szCs w:val="18"/>
                              </w:rPr>
                              <w:t>The development of a model of culturally responsive science and mathematics teaching</w:t>
                            </w:r>
                            <w:r w:rsidRPr="00D44367">
                              <w:rPr>
                                <w:rFonts w:asciiTheme="minorHAnsi" w:hAnsiTheme="minorHAnsi"/>
                                <w:sz w:val="16"/>
                                <w:szCs w:val="16"/>
                              </w:rPr>
                              <w:t>.</w:t>
                            </w:r>
                            <w:proofErr w:type="gramEnd"/>
                            <w:r w:rsidRPr="00D44367">
                              <w:rPr>
                                <w:rFonts w:asciiTheme="minorHAnsi" w:hAnsiTheme="minorHAnsi"/>
                                <w:sz w:val="16"/>
                                <w:szCs w:val="16"/>
                              </w:rPr>
                              <w:t xml:space="preserve"> </w:t>
                            </w:r>
                            <w:r w:rsidRPr="00D44367">
                              <w:rPr>
                                <w:rFonts w:asciiTheme="minorHAnsi" w:hAnsiTheme="minorHAnsi"/>
                                <w:i/>
                                <w:iCs/>
                                <w:sz w:val="16"/>
                                <w:szCs w:val="16"/>
                              </w:rPr>
                              <w:t xml:space="preserve">Cultural 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8</w:t>
                            </w:r>
                            <w:r w:rsidRPr="00D44367">
                              <w:rPr>
                                <w:rFonts w:asciiTheme="minorHAnsi" w:hAnsiTheme="minorHAnsi"/>
                                <w:sz w:val="16"/>
                                <w:szCs w:val="16"/>
                              </w:rPr>
                              <w:t xml:space="preserve">(4), 803.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10.1007/s11422-013-9544-1</w:t>
                            </w:r>
                          </w:p>
                          <w:p w:rsidR="004C069D" w:rsidRPr="00B01F18" w:rsidRDefault="004C069D" w:rsidP="002C4345">
                            <w:pPr>
                              <w:pStyle w:val="NormalWeb"/>
                              <w:spacing w:before="0" w:beforeAutospacing="0" w:after="0" w:afterAutospacing="0"/>
                              <w:ind w:left="432" w:hanging="432"/>
                              <w:rPr>
                                <w:rFonts w:asciiTheme="minorHAnsi" w:hAnsiTheme="minorHAnsi"/>
                                <w:sz w:val="6"/>
                                <w:szCs w:val="6"/>
                              </w:rPr>
                            </w:pPr>
                          </w:p>
                          <w:p w:rsidR="004C069D" w:rsidRDefault="004C069D" w:rsidP="004C069D">
                            <w:pPr>
                              <w:pStyle w:val="NormalWeb"/>
                              <w:spacing w:before="0" w:beforeAutospacing="0" w:after="0" w:afterAutospacing="0"/>
                              <w:ind w:left="432" w:hanging="432"/>
                              <w:rPr>
                                <w:rFonts w:asciiTheme="minorHAnsi" w:hAnsiTheme="minorHAnsi"/>
                                <w:sz w:val="18"/>
                                <w:szCs w:val="18"/>
                              </w:rPr>
                            </w:pPr>
                            <w:proofErr w:type="gramStart"/>
                            <w:r w:rsidRPr="004C069D">
                              <w:rPr>
                                <w:rFonts w:asciiTheme="minorHAnsi" w:hAnsiTheme="minorHAnsi"/>
                                <w:b/>
                                <w:sz w:val="18"/>
                                <w:szCs w:val="18"/>
                              </w:rPr>
                              <w:t>Lanier, M., &amp; Glasson, G. (2014).</w:t>
                            </w:r>
                            <w:proofErr w:type="gramEnd"/>
                            <w:r w:rsidRPr="004C069D">
                              <w:rPr>
                                <w:rFonts w:asciiTheme="minorHAnsi" w:hAnsiTheme="minorHAnsi"/>
                                <w:sz w:val="18"/>
                                <w:szCs w:val="18"/>
                              </w:rPr>
                              <w:t xml:space="preserve"> </w:t>
                            </w:r>
                            <w:proofErr w:type="gramStart"/>
                            <w:r w:rsidRPr="004C069D">
                              <w:rPr>
                                <w:rFonts w:asciiTheme="minorHAnsi" w:hAnsiTheme="minorHAnsi"/>
                                <w:sz w:val="18"/>
                                <w:szCs w:val="18"/>
                              </w:rPr>
                              <w:t>Investigating Strategies for Enhancing Achievement for Urban African American Students in Middle School Science Classroom.</w:t>
                            </w:r>
                            <w:proofErr w:type="gramEnd"/>
                            <w:r w:rsidRPr="004C069D">
                              <w:rPr>
                                <w:rFonts w:asciiTheme="minorHAnsi" w:hAnsiTheme="minorHAnsi"/>
                                <w:sz w:val="18"/>
                                <w:szCs w:val="18"/>
                              </w:rPr>
                              <w:t xml:space="preserve"> </w:t>
                            </w:r>
                            <w:r w:rsidRPr="004C069D">
                              <w:rPr>
                                <w:rFonts w:asciiTheme="minorHAnsi" w:hAnsiTheme="minorHAnsi"/>
                                <w:i/>
                                <w:iCs/>
                                <w:sz w:val="18"/>
                                <w:szCs w:val="18"/>
                              </w:rPr>
                              <w:t xml:space="preserve">Insights </w:t>
                            </w:r>
                            <w:proofErr w:type="gramStart"/>
                            <w:r w:rsidRPr="004C069D">
                              <w:rPr>
                                <w:rFonts w:asciiTheme="minorHAnsi" w:hAnsiTheme="minorHAnsi"/>
                                <w:i/>
                                <w:iCs/>
                                <w:sz w:val="18"/>
                                <w:szCs w:val="18"/>
                              </w:rPr>
                              <w:t>On</w:t>
                            </w:r>
                            <w:proofErr w:type="gramEnd"/>
                            <w:r w:rsidRPr="004C069D">
                              <w:rPr>
                                <w:rFonts w:asciiTheme="minorHAnsi" w:hAnsiTheme="minorHAnsi"/>
                                <w:i/>
                                <w:iCs/>
                                <w:sz w:val="18"/>
                                <w:szCs w:val="18"/>
                              </w:rPr>
                              <w:t xml:space="preserve"> Learning Disabilities</w:t>
                            </w:r>
                            <w:r w:rsidRPr="004C069D">
                              <w:rPr>
                                <w:rFonts w:asciiTheme="minorHAnsi" w:hAnsiTheme="minorHAnsi"/>
                                <w:sz w:val="18"/>
                                <w:szCs w:val="18"/>
                              </w:rPr>
                              <w:t xml:space="preserve">, </w:t>
                            </w:r>
                            <w:r w:rsidRPr="004C069D">
                              <w:rPr>
                                <w:rFonts w:asciiTheme="minorHAnsi" w:hAnsiTheme="minorHAnsi"/>
                                <w:i/>
                                <w:iCs/>
                                <w:sz w:val="18"/>
                                <w:szCs w:val="18"/>
                              </w:rPr>
                              <w:t>11</w:t>
                            </w:r>
                            <w:r w:rsidRPr="004C069D">
                              <w:rPr>
                                <w:rFonts w:asciiTheme="minorHAnsi" w:hAnsiTheme="minorHAnsi"/>
                                <w:sz w:val="18"/>
                                <w:szCs w:val="18"/>
                              </w:rPr>
                              <w:t xml:space="preserve">(1), 9. </w:t>
                            </w:r>
                          </w:p>
                          <w:p w:rsidR="00450054" w:rsidRPr="00B01F18" w:rsidRDefault="00450054" w:rsidP="004C069D">
                            <w:pPr>
                              <w:pStyle w:val="NormalWeb"/>
                              <w:spacing w:before="0" w:beforeAutospacing="0" w:after="0" w:afterAutospacing="0"/>
                              <w:ind w:left="432" w:hanging="432"/>
                              <w:rPr>
                                <w:rFonts w:asciiTheme="minorHAnsi" w:hAnsiTheme="minorHAnsi"/>
                                <w:sz w:val="6"/>
                                <w:szCs w:val="6"/>
                              </w:rPr>
                            </w:pPr>
                          </w:p>
                          <w:p w:rsidR="00450054" w:rsidRPr="00D44367" w:rsidRDefault="00450054" w:rsidP="00450054">
                            <w:pPr>
                              <w:pStyle w:val="NormalWeb"/>
                              <w:spacing w:before="0" w:beforeAutospacing="0" w:after="0" w:afterAutospacing="0"/>
                              <w:ind w:left="432" w:hanging="432"/>
                              <w:rPr>
                                <w:rFonts w:asciiTheme="minorHAnsi" w:hAnsiTheme="minorHAnsi"/>
                                <w:sz w:val="16"/>
                                <w:szCs w:val="16"/>
                              </w:rPr>
                            </w:pPr>
                            <w:proofErr w:type="gramStart"/>
                            <w:r w:rsidRPr="00D44367">
                              <w:rPr>
                                <w:rFonts w:asciiTheme="minorHAnsi" w:hAnsiTheme="minorHAnsi"/>
                                <w:b/>
                                <w:sz w:val="18"/>
                                <w:szCs w:val="18"/>
                              </w:rPr>
                              <w:t xml:space="preserve">Lee, O., </w:t>
                            </w:r>
                            <w:proofErr w:type="spellStart"/>
                            <w:r w:rsidRPr="00D44367">
                              <w:rPr>
                                <w:rFonts w:asciiTheme="minorHAnsi" w:hAnsiTheme="minorHAnsi"/>
                                <w:b/>
                                <w:sz w:val="18"/>
                                <w:szCs w:val="18"/>
                              </w:rPr>
                              <w:t>Maerten</w:t>
                            </w:r>
                            <w:proofErr w:type="spellEnd"/>
                            <w:r w:rsidRPr="00D44367">
                              <w:rPr>
                                <w:rFonts w:asciiTheme="minorHAnsi" w:hAnsiTheme="minorHAnsi"/>
                                <w:b/>
                                <w:sz w:val="18"/>
                                <w:szCs w:val="18"/>
                              </w:rPr>
                              <w:t xml:space="preserve">-Rivera, J., Buxton, C., Penfield, R., &amp; </w:t>
                            </w:r>
                            <w:proofErr w:type="spellStart"/>
                            <w:r w:rsidRPr="00D44367">
                              <w:rPr>
                                <w:rFonts w:asciiTheme="minorHAnsi" w:hAnsiTheme="minorHAnsi"/>
                                <w:b/>
                                <w:sz w:val="18"/>
                                <w:szCs w:val="18"/>
                              </w:rPr>
                              <w:t>Secada</w:t>
                            </w:r>
                            <w:proofErr w:type="spellEnd"/>
                            <w:r w:rsidRPr="00D44367">
                              <w:rPr>
                                <w:rFonts w:asciiTheme="minorHAnsi" w:hAnsiTheme="minorHAnsi"/>
                                <w:b/>
                                <w:sz w:val="18"/>
                                <w:szCs w:val="18"/>
                              </w:rPr>
                              <w:t>, W. (2009).</w:t>
                            </w:r>
                            <w:proofErr w:type="gramEnd"/>
                            <w:r w:rsidRPr="00450054">
                              <w:rPr>
                                <w:rFonts w:asciiTheme="minorHAnsi" w:hAnsiTheme="minorHAnsi"/>
                                <w:sz w:val="18"/>
                                <w:szCs w:val="18"/>
                              </w:rPr>
                              <w:t xml:space="preserve"> </w:t>
                            </w:r>
                            <w:proofErr w:type="gramStart"/>
                            <w:r w:rsidRPr="00450054">
                              <w:rPr>
                                <w:rFonts w:asciiTheme="minorHAnsi" w:hAnsiTheme="minorHAnsi"/>
                                <w:sz w:val="18"/>
                                <w:szCs w:val="18"/>
                              </w:rPr>
                              <w:t>Urban Elementary Teachers’ Perspectives on Teaching Science to English Language Learners</w:t>
                            </w:r>
                            <w:r w:rsidRPr="00D44367">
                              <w:rPr>
                                <w:rFonts w:asciiTheme="minorHAnsi" w:hAnsiTheme="minorHAnsi"/>
                                <w:sz w:val="16"/>
                                <w:szCs w:val="16"/>
                              </w:rPr>
                              <w:t>.</w:t>
                            </w:r>
                            <w:proofErr w:type="gramEnd"/>
                            <w:r w:rsidRPr="00D44367">
                              <w:rPr>
                                <w:rFonts w:asciiTheme="minorHAnsi" w:hAnsiTheme="minorHAnsi"/>
                                <w:sz w:val="16"/>
                                <w:szCs w:val="16"/>
                              </w:rPr>
                              <w:t xml:space="preserve"> </w:t>
                            </w:r>
                            <w:r w:rsidRPr="00D44367">
                              <w:rPr>
                                <w:rFonts w:asciiTheme="minorHAnsi" w:hAnsiTheme="minorHAnsi"/>
                                <w:i/>
                                <w:iCs/>
                                <w:sz w:val="16"/>
                                <w:szCs w:val="16"/>
                              </w:rPr>
                              <w:t xml:space="preserve">Journal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Teacher Education</w:t>
                            </w:r>
                            <w:r w:rsidRPr="00D44367">
                              <w:rPr>
                                <w:rFonts w:asciiTheme="minorHAnsi" w:hAnsiTheme="minorHAnsi"/>
                                <w:sz w:val="16"/>
                                <w:szCs w:val="16"/>
                              </w:rPr>
                              <w:t xml:space="preserve">, </w:t>
                            </w:r>
                            <w:r w:rsidRPr="00D44367">
                              <w:rPr>
                                <w:rFonts w:asciiTheme="minorHAnsi" w:hAnsiTheme="minorHAnsi"/>
                                <w:i/>
                                <w:iCs/>
                                <w:sz w:val="16"/>
                                <w:szCs w:val="16"/>
                              </w:rPr>
                              <w:t>20</w:t>
                            </w:r>
                            <w:r w:rsidRPr="00D44367">
                              <w:rPr>
                                <w:rFonts w:asciiTheme="minorHAnsi" w:hAnsiTheme="minorHAnsi"/>
                                <w:sz w:val="16"/>
                                <w:szCs w:val="16"/>
                              </w:rPr>
                              <w:t xml:space="preserve">(3), 263-286.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10.1007/s10972-009-9133-z</w:t>
                            </w:r>
                          </w:p>
                          <w:p w:rsidR="001D0819" w:rsidRPr="00B01F18" w:rsidRDefault="001D0819" w:rsidP="004C069D">
                            <w:pPr>
                              <w:pStyle w:val="NormalWeb"/>
                              <w:spacing w:before="0" w:beforeAutospacing="0" w:after="0" w:afterAutospacing="0"/>
                              <w:ind w:left="432" w:hanging="432"/>
                              <w:rPr>
                                <w:rFonts w:asciiTheme="minorHAnsi" w:hAnsiTheme="minorHAnsi"/>
                                <w:sz w:val="6"/>
                                <w:szCs w:val="6"/>
                              </w:rPr>
                            </w:pPr>
                          </w:p>
                          <w:p w:rsidR="001D0819" w:rsidRPr="00D44367" w:rsidRDefault="001D0819" w:rsidP="001D0819">
                            <w:pPr>
                              <w:pStyle w:val="NormalWeb"/>
                              <w:spacing w:before="0" w:beforeAutospacing="0" w:after="0" w:afterAutospacing="0"/>
                              <w:ind w:left="432" w:hanging="432"/>
                              <w:rPr>
                                <w:rFonts w:asciiTheme="minorHAnsi" w:hAnsiTheme="minorHAnsi"/>
                                <w:sz w:val="16"/>
                                <w:szCs w:val="16"/>
                              </w:rPr>
                            </w:pPr>
                            <w:proofErr w:type="gramStart"/>
                            <w:r w:rsidRPr="001D0819">
                              <w:rPr>
                                <w:rFonts w:asciiTheme="minorHAnsi" w:hAnsiTheme="minorHAnsi"/>
                                <w:b/>
                                <w:sz w:val="18"/>
                                <w:szCs w:val="18"/>
                              </w:rPr>
                              <w:t>Medina-Jerez, W., Clark, D. B., Medina, A., &amp; Ramirez-Marin, F. (2007).</w:t>
                            </w:r>
                            <w:proofErr w:type="gramEnd"/>
                            <w:r w:rsidRPr="001D0819">
                              <w:rPr>
                                <w:rFonts w:asciiTheme="minorHAnsi" w:hAnsiTheme="minorHAnsi"/>
                                <w:sz w:val="18"/>
                                <w:szCs w:val="18"/>
                              </w:rPr>
                              <w:t xml:space="preserve"> Science for ELLs: Rethinking Our Approach. </w:t>
                            </w:r>
                            <w:proofErr w:type="gramStart"/>
                            <w:r w:rsidRPr="00D44367">
                              <w:rPr>
                                <w:rFonts w:asciiTheme="minorHAnsi" w:hAnsiTheme="minorHAnsi"/>
                                <w:i/>
                                <w:iCs/>
                                <w:sz w:val="16"/>
                                <w:szCs w:val="16"/>
                              </w:rPr>
                              <w:t>Science Teacher</w:t>
                            </w:r>
                            <w:r w:rsidRPr="00D44367">
                              <w:rPr>
                                <w:rFonts w:asciiTheme="minorHAnsi" w:hAnsiTheme="minorHAnsi"/>
                                <w:sz w:val="16"/>
                                <w:szCs w:val="16"/>
                              </w:rPr>
                              <w:t xml:space="preserve">, </w:t>
                            </w:r>
                            <w:r w:rsidRPr="00D44367">
                              <w:rPr>
                                <w:rFonts w:asciiTheme="minorHAnsi" w:hAnsiTheme="minorHAnsi"/>
                                <w:i/>
                                <w:iCs/>
                                <w:sz w:val="16"/>
                                <w:szCs w:val="16"/>
                              </w:rPr>
                              <w:t>74</w:t>
                            </w:r>
                            <w:r w:rsidRPr="00D44367">
                              <w:rPr>
                                <w:rFonts w:asciiTheme="minorHAnsi" w:hAnsiTheme="minorHAnsi"/>
                                <w:sz w:val="16"/>
                                <w:szCs w:val="16"/>
                              </w:rPr>
                              <w:t>(3), 52.</w:t>
                            </w:r>
                            <w:proofErr w:type="gramEnd"/>
                            <w:r w:rsidRPr="00D44367">
                              <w:rPr>
                                <w:rFonts w:asciiTheme="minorHAnsi" w:hAnsiTheme="minorHAnsi"/>
                                <w:sz w:val="16"/>
                                <w:szCs w:val="16"/>
                              </w:rPr>
                              <w:t xml:space="preserve"> </w:t>
                            </w:r>
                          </w:p>
                          <w:p w:rsidR="001D4483" w:rsidRPr="00B01F18" w:rsidRDefault="001D4483" w:rsidP="001D0819">
                            <w:pPr>
                              <w:pStyle w:val="NormalWeb"/>
                              <w:spacing w:before="0" w:beforeAutospacing="0" w:after="0" w:afterAutospacing="0"/>
                              <w:ind w:left="432" w:hanging="432"/>
                              <w:rPr>
                                <w:rFonts w:asciiTheme="minorHAnsi" w:hAnsiTheme="minorHAnsi"/>
                                <w:sz w:val="6"/>
                                <w:szCs w:val="6"/>
                              </w:rPr>
                            </w:pPr>
                          </w:p>
                          <w:p w:rsidR="001D4483" w:rsidRPr="00D44367" w:rsidRDefault="001D4483" w:rsidP="001D4483">
                            <w:pPr>
                              <w:pStyle w:val="NormalWeb"/>
                              <w:spacing w:before="0" w:beforeAutospacing="0" w:after="0" w:afterAutospacing="0"/>
                              <w:ind w:left="432" w:hanging="432"/>
                              <w:rPr>
                                <w:rFonts w:asciiTheme="minorHAnsi" w:hAnsiTheme="minorHAnsi"/>
                                <w:sz w:val="16"/>
                                <w:szCs w:val="16"/>
                              </w:rPr>
                            </w:pPr>
                            <w:proofErr w:type="gramStart"/>
                            <w:r w:rsidRPr="001D4483">
                              <w:rPr>
                                <w:rFonts w:asciiTheme="minorHAnsi" w:hAnsiTheme="minorHAnsi"/>
                                <w:b/>
                                <w:sz w:val="18"/>
                                <w:szCs w:val="18"/>
                              </w:rPr>
                              <w:t>Meyer, X., &amp; Crawford, B. (2011).</w:t>
                            </w:r>
                            <w:proofErr w:type="gramEnd"/>
                            <w:r w:rsidRPr="001D4483">
                              <w:rPr>
                                <w:rFonts w:asciiTheme="minorHAnsi" w:hAnsiTheme="minorHAnsi"/>
                                <w:sz w:val="18"/>
                                <w:szCs w:val="18"/>
                              </w:rPr>
                              <w:t xml:space="preserve"> Teaching science as a cultural way of knowing: merging authentic inquiry, nature of science, and multicultural strategies. </w:t>
                            </w:r>
                            <w:r w:rsidRPr="00D44367">
                              <w:rPr>
                                <w:rFonts w:asciiTheme="minorHAnsi" w:hAnsiTheme="minorHAnsi"/>
                                <w:i/>
                                <w:iCs/>
                                <w:sz w:val="16"/>
                                <w:szCs w:val="16"/>
                              </w:rPr>
                              <w:t xml:space="preserve">Cultural 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6</w:t>
                            </w:r>
                            <w:r w:rsidRPr="00D44367">
                              <w:rPr>
                                <w:rFonts w:asciiTheme="minorHAnsi" w:hAnsiTheme="minorHAnsi"/>
                                <w:sz w:val="16"/>
                                <w:szCs w:val="16"/>
                              </w:rPr>
                              <w:t xml:space="preserve">(3), 525-547.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10.1007/s11422-011-9318-6</w:t>
                            </w:r>
                          </w:p>
                          <w:p w:rsidR="002C4345" w:rsidRPr="00B01F18" w:rsidRDefault="002C4345" w:rsidP="003F1A64">
                            <w:pPr>
                              <w:pStyle w:val="NormalWeb"/>
                              <w:spacing w:before="0" w:beforeAutospacing="0" w:after="0" w:afterAutospacing="0"/>
                              <w:ind w:left="432" w:hanging="432"/>
                              <w:rPr>
                                <w:rFonts w:asciiTheme="minorHAnsi" w:hAnsiTheme="minorHAnsi"/>
                                <w:sz w:val="6"/>
                                <w:szCs w:val="6"/>
                              </w:rPr>
                            </w:pPr>
                          </w:p>
                          <w:p w:rsidR="003F1A64" w:rsidRPr="00D44367" w:rsidRDefault="003F1A64" w:rsidP="003F1A64">
                            <w:pPr>
                              <w:pStyle w:val="NormalWeb"/>
                              <w:spacing w:before="0" w:beforeAutospacing="0" w:after="0" w:afterAutospacing="0"/>
                              <w:ind w:left="432" w:hanging="432"/>
                              <w:rPr>
                                <w:rFonts w:asciiTheme="minorHAnsi" w:hAnsiTheme="minorHAnsi"/>
                                <w:sz w:val="16"/>
                                <w:szCs w:val="16"/>
                              </w:rPr>
                            </w:pPr>
                            <w:r w:rsidRPr="003F1A64">
                              <w:rPr>
                                <w:rFonts w:asciiTheme="minorHAnsi" w:hAnsiTheme="minorHAnsi"/>
                                <w:b/>
                                <w:sz w:val="18"/>
                                <w:szCs w:val="18"/>
                              </w:rPr>
                              <w:t>Milner, H. (2011).</w:t>
                            </w:r>
                            <w:r w:rsidRPr="003F1A64">
                              <w:rPr>
                                <w:rFonts w:asciiTheme="minorHAnsi" w:hAnsiTheme="minorHAnsi"/>
                                <w:sz w:val="18"/>
                                <w:szCs w:val="18"/>
                              </w:rPr>
                              <w:t xml:space="preserve"> </w:t>
                            </w:r>
                            <w:proofErr w:type="gramStart"/>
                            <w:r w:rsidRPr="003F1A64">
                              <w:rPr>
                                <w:rFonts w:asciiTheme="minorHAnsi" w:hAnsiTheme="minorHAnsi"/>
                                <w:sz w:val="18"/>
                                <w:szCs w:val="18"/>
                              </w:rPr>
                              <w:t>Culturally Relevant Pedagogy in a Diverse Urban Classroom.</w:t>
                            </w:r>
                            <w:proofErr w:type="gramEnd"/>
                            <w:r w:rsidRPr="003F1A64">
                              <w:rPr>
                                <w:rFonts w:asciiTheme="minorHAnsi" w:hAnsiTheme="minorHAnsi"/>
                                <w:sz w:val="18"/>
                                <w:szCs w:val="18"/>
                              </w:rPr>
                              <w:t xml:space="preserve"> </w:t>
                            </w:r>
                            <w:r w:rsidRPr="00D44367">
                              <w:rPr>
                                <w:rFonts w:asciiTheme="minorHAnsi" w:hAnsiTheme="minorHAnsi"/>
                                <w:i/>
                                <w:iCs/>
                                <w:sz w:val="16"/>
                                <w:szCs w:val="16"/>
                              </w:rPr>
                              <w:t>Urban Review</w:t>
                            </w:r>
                            <w:r w:rsidRPr="00D44367">
                              <w:rPr>
                                <w:rFonts w:asciiTheme="minorHAnsi" w:hAnsiTheme="minorHAnsi"/>
                                <w:sz w:val="16"/>
                                <w:szCs w:val="16"/>
                              </w:rPr>
                              <w:t xml:space="preserve">, </w:t>
                            </w:r>
                            <w:r w:rsidRPr="00D44367">
                              <w:rPr>
                                <w:rFonts w:asciiTheme="minorHAnsi" w:hAnsiTheme="minorHAnsi"/>
                                <w:i/>
                                <w:iCs/>
                                <w:sz w:val="16"/>
                                <w:szCs w:val="16"/>
                              </w:rPr>
                              <w:t>43</w:t>
                            </w:r>
                            <w:r w:rsidRPr="00D44367">
                              <w:rPr>
                                <w:rFonts w:asciiTheme="minorHAnsi" w:hAnsiTheme="minorHAnsi"/>
                                <w:sz w:val="16"/>
                                <w:szCs w:val="16"/>
                              </w:rPr>
                              <w:t xml:space="preserve">(1), 66-89. </w:t>
                            </w:r>
                          </w:p>
                          <w:p w:rsidR="003F1A64" w:rsidRPr="00B01F18" w:rsidRDefault="003F1A64" w:rsidP="004F5DDA">
                            <w:pPr>
                              <w:pStyle w:val="NormalWeb"/>
                              <w:spacing w:before="0" w:beforeAutospacing="0" w:after="0" w:afterAutospacing="0"/>
                              <w:ind w:left="432" w:hanging="432"/>
                              <w:rPr>
                                <w:rFonts w:asciiTheme="minorHAnsi" w:hAnsiTheme="minorHAnsi"/>
                                <w:sz w:val="6"/>
                                <w:szCs w:val="6"/>
                              </w:rPr>
                            </w:pPr>
                          </w:p>
                          <w:p w:rsidR="004F5DDA" w:rsidRPr="00D44367" w:rsidRDefault="004F5DDA" w:rsidP="004F5DDA">
                            <w:pPr>
                              <w:pStyle w:val="NormalWeb"/>
                              <w:spacing w:before="0" w:beforeAutospacing="0" w:after="0" w:afterAutospacing="0"/>
                              <w:ind w:left="432" w:hanging="432"/>
                              <w:rPr>
                                <w:rFonts w:asciiTheme="minorHAnsi" w:hAnsiTheme="minorHAnsi"/>
                                <w:sz w:val="16"/>
                                <w:szCs w:val="16"/>
                              </w:rPr>
                            </w:pPr>
                            <w:proofErr w:type="spellStart"/>
                            <w:proofErr w:type="gramStart"/>
                            <w:r w:rsidRPr="004F5DDA">
                              <w:rPr>
                                <w:rFonts w:asciiTheme="minorHAnsi" w:hAnsiTheme="minorHAnsi"/>
                                <w:b/>
                                <w:sz w:val="18"/>
                                <w:szCs w:val="18"/>
                              </w:rPr>
                              <w:t>Patchen</w:t>
                            </w:r>
                            <w:proofErr w:type="spellEnd"/>
                            <w:r w:rsidRPr="004F5DDA">
                              <w:rPr>
                                <w:rFonts w:asciiTheme="minorHAnsi" w:hAnsiTheme="minorHAnsi"/>
                                <w:b/>
                                <w:sz w:val="18"/>
                                <w:szCs w:val="18"/>
                              </w:rPr>
                              <w:t>, T., &amp; Cox-Petersen, A. (2008).</w:t>
                            </w:r>
                            <w:proofErr w:type="gramEnd"/>
                            <w:r w:rsidRPr="004F5DDA">
                              <w:rPr>
                                <w:rFonts w:asciiTheme="minorHAnsi" w:hAnsiTheme="minorHAnsi"/>
                                <w:sz w:val="18"/>
                                <w:szCs w:val="18"/>
                              </w:rPr>
                              <w:t xml:space="preserve"> </w:t>
                            </w:r>
                            <w:proofErr w:type="gramStart"/>
                            <w:r w:rsidRPr="004F5DDA">
                              <w:rPr>
                                <w:rFonts w:asciiTheme="minorHAnsi" w:hAnsiTheme="minorHAnsi"/>
                                <w:sz w:val="18"/>
                                <w:szCs w:val="18"/>
                              </w:rPr>
                              <w:t>Constructing cultural relevance in science: A case study of two elementary teachers.</w:t>
                            </w:r>
                            <w:proofErr w:type="gramEnd"/>
                            <w:r w:rsidRPr="004F5DDA">
                              <w:rPr>
                                <w:rFonts w:asciiTheme="minorHAnsi" w:hAnsiTheme="minorHAnsi"/>
                                <w:sz w:val="18"/>
                                <w:szCs w:val="18"/>
                              </w:rPr>
                              <w:t xml:space="preserve"> </w:t>
                            </w:r>
                            <w:proofErr w:type="gramStart"/>
                            <w:r w:rsidRPr="00D44367">
                              <w:rPr>
                                <w:rFonts w:asciiTheme="minorHAnsi" w:hAnsiTheme="minorHAnsi"/>
                                <w:i/>
                                <w:iCs/>
                                <w:sz w:val="16"/>
                                <w:szCs w:val="16"/>
                              </w:rPr>
                              <w:t>Science Education</w:t>
                            </w:r>
                            <w:r w:rsidRPr="00D44367">
                              <w:rPr>
                                <w:rFonts w:asciiTheme="minorHAnsi" w:hAnsiTheme="minorHAnsi"/>
                                <w:sz w:val="16"/>
                                <w:szCs w:val="16"/>
                              </w:rPr>
                              <w:t xml:space="preserve">, </w:t>
                            </w:r>
                            <w:r w:rsidRPr="00D44367">
                              <w:rPr>
                                <w:rFonts w:asciiTheme="minorHAnsi" w:hAnsiTheme="minorHAnsi"/>
                                <w:i/>
                                <w:iCs/>
                                <w:sz w:val="16"/>
                                <w:szCs w:val="16"/>
                              </w:rPr>
                              <w:t>92</w:t>
                            </w:r>
                            <w:r w:rsidRPr="00D44367">
                              <w:rPr>
                                <w:rFonts w:asciiTheme="minorHAnsi" w:hAnsiTheme="minorHAnsi"/>
                                <w:sz w:val="16"/>
                                <w:szCs w:val="16"/>
                              </w:rPr>
                              <w:t>(6), 994-1014.</w:t>
                            </w:r>
                            <w:proofErr w:type="gramEnd"/>
                            <w:r w:rsidRPr="00D44367">
                              <w:rPr>
                                <w:rFonts w:asciiTheme="minorHAnsi" w:hAnsiTheme="minorHAnsi"/>
                                <w:sz w:val="16"/>
                                <w:szCs w:val="16"/>
                              </w:rPr>
                              <w:t xml:space="preserve"> </w:t>
                            </w: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p w:rsidR="00D16BAB" w:rsidRDefault="00D16BAB" w:rsidP="00D16BAB">
                            <w:pPr>
                              <w:pStyle w:val="NormalWeb"/>
                              <w:spacing w:before="0" w:beforeAutospacing="0" w:after="0" w:afterAutospacing="0"/>
                              <w:ind w:left="432" w:hanging="432"/>
                              <w:rPr>
                                <w:rFonts w:asciiTheme="minorHAnsi" w:hAnsiTheme="minorHAnsi"/>
                                <w:sz w:val="16"/>
                                <w:szCs w:val="16"/>
                              </w:rPr>
                            </w:pPr>
                            <w:proofErr w:type="gramStart"/>
                            <w:r w:rsidRPr="00D16BAB">
                              <w:rPr>
                                <w:rFonts w:asciiTheme="minorHAnsi" w:hAnsiTheme="minorHAnsi"/>
                                <w:b/>
                                <w:sz w:val="18"/>
                                <w:szCs w:val="18"/>
                              </w:rPr>
                              <w:t>Shady, A. (2014).</w:t>
                            </w:r>
                            <w:proofErr w:type="gramEnd"/>
                            <w:r w:rsidRPr="00D16BAB">
                              <w:rPr>
                                <w:rFonts w:asciiTheme="minorHAnsi" w:hAnsiTheme="minorHAnsi"/>
                                <w:sz w:val="18"/>
                                <w:szCs w:val="18"/>
                              </w:rPr>
                              <w:t xml:space="preserve"> </w:t>
                            </w:r>
                            <w:proofErr w:type="gramStart"/>
                            <w:r w:rsidRPr="00D16BAB">
                              <w:rPr>
                                <w:rFonts w:asciiTheme="minorHAnsi" w:hAnsiTheme="minorHAnsi"/>
                                <w:sz w:val="18"/>
                                <w:szCs w:val="18"/>
                              </w:rPr>
                              <w:t xml:space="preserve">Negotiating cultural differences in urban science education: an overview of teacher's first-hand experience reflection of </w:t>
                            </w:r>
                            <w:proofErr w:type="spellStart"/>
                            <w:r w:rsidRPr="00D16BAB">
                              <w:rPr>
                                <w:rFonts w:asciiTheme="minorHAnsi" w:hAnsiTheme="minorHAnsi"/>
                                <w:sz w:val="18"/>
                                <w:szCs w:val="18"/>
                              </w:rPr>
                              <w:t>cogen</w:t>
                            </w:r>
                            <w:proofErr w:type="spellEnd"/>
                            <w:r w:rsidRPr="00D16BAB">
                              <w:rPr>
                                <w:rFonts w:asciiTheme="minorHAnsi" w:hAnsiTheme="minorHAnsi"/>
                                <w:sz w:val="18"/>
                                <w:szCs w:val="18"/>
                              </w:rPr>
                              <w:t xml:space="preserve"> journey.</w:t>
                            </w:r>
                            <w:proofErr w:type="gramEnd"/>
                            <w:r w:rsidRPr="00D16BAB">
                              <w:rPr>
                                <w:rFonts w:asciiTheme="minorHAnsi" w:hAnsiTheme="minorHAnsi"/>
                                <w:sz w:val="18"/>
                                <w:szCs w:val="18"/>
                              </w:rPr>
                              <w:t xml:space="preserve"> </w:t>
                            </w:r>
                            <w:r w:rsidRPr="00D44367">
                              <w:rPr>
                                <w:rFonts w:asciiTheme="minorHAnsi" w:hAnsiTheme="minorHAnsi"/>
                                <w:i/>
                                <w:iCs/>
                                <w:sz w:val="16"/>
                                <w:szCs w:val="16"/>
                              </w:rPr>
                              <w:t xml:space="preserve">Cultural 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9</w:t>
                            </w:r>
                            <w:r w:rsidRPr="00D44367">
                              <w:rPr>
                                <w:rFonts w:asciiTheme="minorHAnsi" w:hAnsiTheme="minorHAnsi"/>
                                <w:sz w:val="16"/>
                                <w:szCs w:val="16"/>
                              </w:rPr>
                              <w:t xml:space="preserve">(1), 31-51.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10.1007/s11422-013-9486-7</w:t>
                            </w:r>
                          </w:p>
                          <w:p w:rsidR="00D44367" w:rsidRPr="00B01F18" w:rsidRDefault="00D44367" w:rsidP="00D16BAB">
                            <w:pPr>
                              <w:pStyle w:val="NormalWeb"/>
                              <w:spacing w:before="0" w:beforeAutospacing="0" w:after="0" w:afterAutospacing="0"/>
                              <w:ind w:left="432" w:hanging="432"/>
                              <w:rPr>
                                <w:rFonts w:asciiTheme="minorHAnsi" w:hAnsiTheme="minorHAnsi"/>
                                <w:sz w:val="6"/>
                                <w:szCs w:val="6"/>
                              </w:rPr>
                            </w:pPr>
                          </w:p>
                          <w:p w:rsidR="00D44367" w:rsidRPr="00D44367" w:rsidRDefault="00D44367" w:rsidP="00D44367">
                            <w:pPr>
                              <w:pStyle w:val="NormalWeb"/>
                              <w:spacing w:before="0" w:beforeAutospacing="0" w:after="0" w:afterAutospacing="0"/>
                              <w:ind w:left="432" w:hanging="432"/>
                              <w:rPr>
                                <w:rFonts w:asciiTheme="minorHAnsi" w:hAnsiTheme="minorHAnsi"/>
                                <w:sz w:val="16"/>
                                <w:szCs w:val="16"/>
                              </w:rPr>
                            </w:pPr>
                            <w:proofErr w:type="gramStart"/>
                            <w:r w:rsidRPr="00D44367">
                              <w:rPr>
                                <w:rFonts w:asciiTheme="minorHAnsi" w:hAnsiTheme="minorHAnsi"/>
                                <w:b/>
                                <w:sz w:val="18"/>
                                <w:szCs w:val="18"/>
                              </w:rPr>
                              <w:t>Wallace, T., &amp; Brand, B. (2012).</w:t>
                            </w:r>
                            <w:proofErr w:type="gramEnd"/>
                            <w:r w:rsidRPr="00D44367">
                              <w:rPr>
                                <w:rFonts w:asciiTheme="minorHAnsi" w:hAnsiTheme="minorHAnsi"/>
                                <w:sz w:val="18"/>
                                <w:szCs w:val="18"/>
                              </w:rPr>
                              <w:t xml:space="preserve"> Using critical race theory to analyze science </w:t>
                            </w:r>
                            <w:proofErr w:type="gramStart"/>
                            <w:r w:rsidRPr="00D44367">
                              <w:rPr>
                                <w:rFonts w:asciiTheme="minorHAnsi" w:hAnsiTheme="minorHAnsi"/>
                                <w:sz w:val="18"/>
                                <w:szCs w:val="18"/>
                              </w:rPr>
                              <w:t>teachers</w:t>
                            </w:r>
                            <w:proofErr w:type="gramEnd"/>
                            <w:r w:rsidRPr="00D44367">
                              <w:rPr>
                                <w:rFonts w:asciiTheme="minorHAnsi" w:hAnsiTheme="minorHAnsi"/>
                                <w:sz w:val="18"/>
                                <w:szCs w:val="18"/>
                              </w:rPr>
                              <w:t xml:space="preserve"> culturally responsive</w:t>
                            </w:r>
                            <w:r w:rsidR="00C91B99">
                              <w:rPr>
                                <w:rFonts w:asciiTheme="minorHAnsi" w:hAnsiTheme="minorHAnsi"/>
                                <w:sz w:val="18"/>
                                <w:szCs w:val="18"/>
                              </w:rPr>
                              <w:t xml:space="preserve"> practices</w:t>
                            </w:r>
                            <w:r w:rsidRPr="00D44367">
                              <w:rPr>
                                <w:rFonts w:asciiTheme="minorHAnsi" w:hAnsiTheme="minorHAnsi"/>
                                <w:sz w:val="18"/>
                                <w:szCs w:val="18"/>
                              </w:rPr>
                              <w:t xml:space="preserve">. </w:t>
                            </w:r>
                            <w:r w:rsidRPr="00D44367">
                              <w:rPr>
                                <w:rFonts w:asciiTheme="minorHAnsi" w:hAnsiTheme="minorHAnsi"/>
                                <w:i/>
                                <w:iCs/>
                                <w:sz w:val="16"/>
                                <w:szCs w:val="16"/>
                              </w:rPr>
                              <w:t>Cultural</w:t>
                            </w:r>
                            <w:r w:rsidRPr="00D44367">
                              <w:rPr>
                                <w:rFonts w:asciiTheme="minorHAnsi" w:hAnsiTheme="minorHAnsi"/>
                                <w:i/>
                                <w:iCs/>
                              </w:rPr>
                              <w:t xml:space="preserve"> </w:t>
                            </w:r>
                            <w:r w:rsidRPr="00D44367">
                              <w:rPr>
                                <w:rFonts w:asciiTheme="minorHAnsi" w:hAnsiTheme="minorHAnsi"/>
                                <w:i/>
                                <w:iCs/>
                                <w:sz w:val="16"/>
                                <w:szCs w:val="16"/>
                              </w:rPr>
                              <w:t xml:space="preserve">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7</w:t>
                            </w:r>
                            <w:r w:rsidRPr="00D44367">
                              <w:rPr>
                                <w:rFonts w:asciiTheme="minorHAnsi" w:hAnsiTheme="minorHAnsi"/>
                                <w:sz w:val="16"/>
                                <w:szCs w:val="16"/>
                              </w:rPr>
                              <w:t>(2), 341.</w:t>
                            </w:r>
                            <w:r w:rsidRPr="00D44367">
                              <w:rPr>
                                <w:rFonts w:asciiTheme="minorHAnsi" w:hAnsiTheme="minorHAnsi"/>
                              </w:rPr>
                              <w:t xml:space="preserve">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10.1007/s11422-012-9380-8</w:t>
                            </w:r>
                          </w:p>
                          <w:p w:rsidR="004F5DDA" w:rsidRPr="004F5DDA" w:rsidRDefault="004F5DDA" w:rsidP="00F872B3">
                            <w:pPr>
                              <w:pStyle w:val="NormalWeb"/>
                              <w:spacing w:before="0" w:beforeAutospacing="0" w:after="0" w:afterAutospacing="0"/>
                              <w:ind w:left="432" w:hanging="432"/>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70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CC7C0F" w:rsidP="009C0EFE">
                      <w:pPr>
                        <w:spacing w:after="0"/>
                        <w:rPr>
                          <w:rFonts w:ascii="Gotham Bold" w:hAnsi="Gotham Bold"/>
                          <w:b/>
                          <w:color w:val="0E22B2"/>
                          <w:sz w:val="20"/>
                          <w:szCs w:val="20"/>
                        </w:rPr>
                      </w:pPr>
                      <w:r>
                        <w:rPr>
                          <w:rFonts w:ascii="Gotham Bold" w:hAnsi="Gotham Bold"/>
                          <w:b/>
                          <w:color w:val="0E22B2"/>
                          <w:sz w:val="20"/>
                          <w:szCs w:val="20"/>
                        </w:rPr>
                        <w:t>Classroom Management:</w:t>
                      </w:r>
                      <w:r w:rsidR="00172395">
                        <w:rPr>
                          <w:rFonts w:ascii="Gotham Bold" w:hAnsi="Gotham Bold"/>
                          <w:b/>
                          <w:color w:val="0E22B2"/>
                          <w:sz w:val="20"/>
                          <w:szCs w:val="20"/>
                        </w:rPr>
                        <w:t xml:space="preserve"> </w:t>
                      </w:r>
                      <w:r w:rsidR="00B17E0D">
                        <w:rPr>
                          <w:rFonts w:ascii="Gotham Bold" w:hAnsi="Gotham Bold"/>
                          <w:b/>
                          <w:color w:val="0E22B2"/>
                          <w:sz w:val="20"/>
                          <w:szCs w:val="20"/>
                        </w:rPr>
                        <w:t>Culturally and Linguistically Re</w:t>
                      </w:r>
                      <w:r w:rsidR="00172395">
                        <w:rPr>
                          <w:rFonts w:ascii="Gotham Bold" w:hAnsi="Gotham Bold"/>
                          <w:b/>
                          <w:color w:val="0E22B2"/>
                          <w:sz w:val="20"/>
                          <w:szCs w:val="20"/>
                        </w:rPr>
                        <w:t>sponsive</w:t>
                      </w:r>
                      <w:r w:rsidR="00B17E0D">
                        <w:rPr>
                          <w:rFonts w:ascii="Gotham Bold" w:hAnsi="Gotham Bold"/>
                          <w:b/>
                          <w:color w:val="0E22B2"/>
                          <w:sz w:val="20"/>
                          <w:szCs w:val="20"/>
                        </w:rPr>
                        <w:t xml:space="preserve"> </w:t>
                      </w:r>
                      <w:r w:rsidR="007E5E92">
                        <w:rPr>
                          <w:rFonts w:ascii="Gotham Bold" w:hAnsi="Gotham Bold"/>
                          <w:b/>
                          <w:color w:val="0E22B2"/>
                          <w:sz w:val="20"/>
                          <w:szCs w:val="20"/>
                        </w:rPr>
                        <w:t>Science</w:t>
                      </w:r>
                      <w:r w:rsidR="00B17E0D">
                        <w:rPr>
                          <w:rFonts w:ascii="Gotham Bold" w:hAnsi="Gotham Bold"/>
                          <w:b/>
                          <w:color w:val="0E22B2"/>
                          <w:sz w:val="20"/>
                          <w:szCs w:val="20"/>
                        </w:rPr>
                        <w:t xml:space="preserve"> Instruction</w:t>
                      </w:r>
                      <w:r w:rsidR="00F65899">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March</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CC7C0F" w:rsidRDefault="00DD06EB" w:rsidP="00DD06EB">
                      <w:pPr>
                        <w:spacing w:after="0"/>
                        <w:rPr>
                          <w:rFonts w:ascii="Gotham Book" w:hAnsi="Gotham Book"/>
                          <w:sz w:val="8"/>
                          <w:szCs w:val="8"/>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B01F18" w:rsidRDefault="004117AF" w:rsidP="004117AF">
                      <w:pPr>
                        <w:pStyle w:val="NormalWeb"/>
                        <w:spacing w:before="0" w:beforeAutospacing="0" w:after="0" w:afterAutospacing="0"/>
                        <w:ind w:left="720" w:hanging="720"/>
                        <w:rPr>
                          <w:rFonts w:asciiTheme="minorHAnsi" w:hAnsiTheme="minorHAnsi"/>
                          <w:sz w:val="6"/>
                          <w:szCs w:val="6"/>
                        </w:rPr>
                      </w:pPr>
                    </w:p>
                    <w:p w:rsidR="006E7C50" w:rsidRPr="00D44367" w:rsidRDefault="006E7C50" w:rsidP="006E7C50">
                      <w:pPr>
                        <w:pStyle w:val="NormalWeb"/>
                        <w:spacing w:before="0" w:beforeAutospacing="0" w:after="0" w:afterAutospacing="0"/>
                        <w:ind w:left="432" w:hanging="432"/>
                        <w:rPr>
                          <w:rFonts w:asciiTheme="minorHAnsi" w:hAnsiTheme="minorHAnsi"/>
                          <w:sz w:val="16"/>
                          <w:szCs w:val="16"/>
                        </w:rPr>
                      </w:pPr>
                      <w:r w:rsidRPr="006E7C50">
                        <w:rPr>
                          <w:rFonts w:asciiTheme="minorHAnsi" w:hAnsiTheme="minorHAnsi"/>
                          <w:b/>
                          <w:sz w:val="18"/>
                          <w:szCs w:val="18"/>
                        </w:rPr>
                        <w:t>Bergman, D. (2011).</w:t>
                      </w:r>
                      <w:r w:rsidRPr="006E7C50">
                        <w:rPr>
                          <w:rFonts w:asciiTheme="minorHAnsi" w:hAnsiTheme="minorHAnsi"/>
                          <w:sz w:val="18"/>
                          <w:szCs w:val="18"/>
                        </w:rPr>
                        <w:t xml:space="preserve"> </w:t>
                      </w:r>
                      <w:proofErr w:type="gramStart"/>
                      <w:r w:rsidRPr="006E7C50">
                        <w:rPr>
                          <w:rFonts w:asciiTheme="minorHAnsi" w:hAnsiTheme="minorHAnsi"/>
                          <w:sz w:val="18"/>
                          <w:szCs w:val="18"/>
                        </w:rPr>
                        <w:t>SYNERGISTIC STRATEGIES.</w:t>
                      </w:r>
                      <w:proofErr w:type="gramEnd"/>
                      <w:r w:rsidRPr="006E7C50">
                        <w:rPr>
                          <w:rFonts w:asciiTheme="minorHAnsi" w:hAnsiTheme="minorHAnsi"/>
                          <w:sz w:val="18"/>
                          <w:szCs w:val="18"/>
                        </w:rPr>
                        <w:t xml:space="preserve"> </w:t>
                      </w:r>
                      <w:proofErr w:type="gramStart"/>
                      <w:r w:rsidRPr="00D44367">
                        <w:rPr>
                          <w:rFonts w:asciiTheme="minorHAnsi" w:hAnsiTheme="minorHAnsi"/>
                          <w:i/>
                          <w:iCs/>
                          <w:sz w:val="16"/>
                          <w:szCs w:val="16"/>
                        </w:rPr>
                        <w:t>Science Scope</w:t>
                      </w:r>
                      <w:r w:rsidRPr="00D44367">
                        <w:rPr>
                          <w:rFonts w:asciiTheme="minorHAnsi" w:hAnsiTheme="minorHAnsi"/>
                          <w:sz w:val="16"/>
                          <w:szCs w:val="16"/>
                        </w:rPr>
                        <w:t xml:space="preserve">, </w:t>
                      </w:r>
                      <w:r w:rsidRPr="00D44367">
                        <w:rPr>
                          <w:rFonts w:asciiTheme="minorHAnsi" w:hAnsiTheme="minorHAnsi"/>
                          <w:i/>
                          <w:iCs/>
                          <w:sz w:val="16"/>
                          <w:szCs w:val="16"/>
                        </w:rPr>
                        <w:t>35</w:t>
                      </w:r>
                      <w:r w:rsidRPr="00D44367">
                        <w:rPr>
                          <w:rFonts w:asciiTheme="minorHAnsi" w:hAnsiTheme="minorHAnsi"/>
                          <w:sz w:val="16"/>
                          <w:szCs w:val="16"/>
                        </w:rPr>
                        <w:t>(3), 40.</w:t>
                      </w:r>
                      <w:proofErr w:type="gramEnd"/>
                      <w:r w:rsidRPr="00D44367">
                        <w:rPr>
                          <w:rFonts w:asciiTheme="minorHAnsi" w:hAnsiTheme="minorHAnsi"/>
                          <w:sz w:val="16"/>
                          <w:szCs w:val="16"/>
                        </w:rPr>
                        <w:t xml:space="preserve"> </w:t>
                      </w:r>
                    </w:p>
                    <w:p w:rsidR="006E7C50" w:rsidRPr="00B01F18" w:rsidRDefault="006E7C50" w:rsidP="006E7C50">
                      <w:pPr>
                        <w:pStyle w:val="NormalWeb"/>
                        <w:spacing w:before="0" w:beforeAutospacing="0" w:after="0" w:afterAutospacing="0"/>
                        <w:ind w:left="432" w:hanging="432"/>
                        <w:rPr>
                          <w:rFonts w:asciiTheme="minorHAnsi" w:hAnsiTheme="minorHAnsi"/>
                          <w:sz w:val="6"/>
                          <w:szCs w:val="6"/>
                        </w:rPr>
                      </w:pPr>
                    </w:p>
                    <w:p w:rsidR="002C4345" w:rsidRPr="00D44367" w:rsidRDefault="002C4345" w:rsidP="002C4345">
                      <w:pPr>
                        <w:pStyle w:val="NormalWeb"/>
                        <w:spacing w:before="0" w:beforeAutospacing="0" w:after="0" w:afterAutospacing="0"/>
                        <w:ind w:left="432" w:hanging="432"/>
                        <w:rPr>
                          <w:rFonts w:asciiTheme="minorHAnsi" w:hAnsiTheme="minorHAnsi"/>
                          <w:sz w:val="16"/>
                          <w:szCs w:val="16"/>
                        </w:rPr>
                      </w:pPr>
                      <w:proofErr w:type="gramStart"/>
                      <w:r w:rsidRPr="002C4345">
                        <w:rPr>
                          <w:rFonts w:asciiTheme="minorHAnsi" w:hAnsiTheme="minorHAnsi"/>
                          <w:b/>
                          <w:sz w:val="18"/>
                          <w:szCs w:val="18"/>
                        </w:rPr>
                        <w:t>Boutte, G., Kelly-Jackson, C., &amp; Johnson, G. L. (2010).</w:t>
                      </w:r>
                      <w:proofErr w:type="gramEnd"/>
                      <w:r w:rsidRPr="002C4345">
                        <w:rPr>
                          <w:rFonts w:asciiTheme="minorHAnsi" w:hAnsiTheme="minorHAnsi"/>
                          <w:sz w:val="18"/>
                          <w:szCs w:val="18"/>
                        </w:rPr>
                        <w:t xml:space="preserve"> Culturally Relevant Teaching in Science Classrooms: Addressing Academic Achievement, Cultural Competence, and Critical Consciousness. </w:t>
                      </w:r>
                      <w:r w:rsidRPr="00D44367">
                        <w:rPr>
                          <w:rFonts w:asciiTheme="minorHAnsi" w:hAnsiTheme="minorHAnsi"/>
                          <w:i/>
                          <w:iCs/>
                          <w:sz w:val="16"/>
                          <w:szCs w:val="16"/>
                        </w:rPr>
                        <w:t xml:space="preserve">International Journal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Multicultural Education</w:t>
                      </w:r>
                      <w:r w:rsidRPr="00D44367">
                        <w:rPr>
                          <w:rFonts w:asciiTheme="minorHAnsi" w:hAnsiTheme="minorHAnsi"/>
                          <w:sz w:val="16"/>
                          <w:szCs w:val="16"/>
                        </w:rPr>
                        <w:t xml:space="preserve">, </w:t>
                      </w:r>
                      <w:r w:rsidRPr="00D44367">
                        <w:rPr>
                          <w:rFonts w:asciiTheme="minorHAnsi" w:hAnsiTheme="minorHAnsi"/>
                          <w:i/>
                          <w:iCs/>
                          <w:sz w:val="16"/>
                          <w:szCs w:val="16"/>
                        </w:rPr>
                        <w:t>12</w:t>
                      </w:r>
                      <w:r w:rsidRPr="00D44367">
                        <w:rPr>
                          <w:rFonts w:asciiTheme="minorHAnsi" w:hAnsiTheme="minorHAnsi"/>
                          <w:sz w:val="16"/>
                          <w:szCs w:val="16"/>
                        </w:rPr>
                        <w:t xml:space="preserve">(2), 1-20. </w:t>
                      </w:r>
                    </w:p>
                    <w:p w:rsidR="007A27ED" w:rsidRPr="00B01F18" w:rsidRDefault="007A27ED" w:rsidP="002C4345">
                      <w:pPr>
                        <w:pStyle w:val="NormalWeb"/>
                        <w:spacing w:before="0" w:beforeAutospacing="0" w:after="0" w:afterAutospacing="0"/>
                        <w:ind w:left="432" w:hanging="432"/>
                        <w:rPr>
                          <w:rFonts w:asciiTheme="minorHAnsi" w:hAnsiTheme="minorHAnsi"/>
                          <w:sz w:val="6"/>
                          <w:szCs w:val="6"/>
                        </w:rPr>
                      </w:pPr>
                    </w:p>
                    <w:p w:rsidR="007A27ED" w:rsidRPr="00D44367" w:rsidRDefault="007A27ED" w:rsidP="007A27ED">
                      <w:pPr>
                        <w:pStyle w:val="NormalWeb"/>
                        <w:spacing w:before="0" w:beforeAutospacing="0" w:after="0" w:afterAutospacing="0"/>
                        <w:ind w:left="432" w:hanging="432"/>
                        <w:rPr>
                          <w:rFonts w:asciiTheme="minorHAnsi" w:hAnsiTheme="minorHAnsi"/>
                          <w:sz w:val="16"/>
                          <w:szCs w:val="16"/>
                        </w:rPr>
                      </w:pPr>
                      <w:proofErr w:type="gramStart"/>
                      <w:r w:rsidRPr="007A27ED">
                        <w:rPr>
                          <w:rFonts w:asciiTheme="minorHAnsi" w:hAnsiTheme="minorHAnsi"/>
                          <w:b/>
                          <w:sz w:val="18"/>
                          <w:szCs w:val="18"/>
                        </w:rPr>
                        <w:t>BROWN, J. C., &amp; CRIPPEN, K. J. (2017).</w:t>
                      </w:r>
                      <w:proofErr w:type="gramEnd"/>
                      <w:r w:rsidRPr="007A27ED">
                        <w:rPr>
                          <w:rFonts w:asciiTheme="minorHAnsi" w:hAnsiTheme="minorHAnsi"/>
                          <w:sz w:val="18"/>
                          <w:szCs w:val="18"/>
                        </w:rPr>
                        <w:t xml:space="preserve"> </w:t>
                      </w:r>
                      <w:proofErr w:type="gramStart"/>
                      <w:r w:rsidRPr="007A27ED">
                        <w:rPr>
                          <w:rFonts w:asciiTheme="minorHAnsi" w:hAnsiTheme="minorHAnsi"/>
                          <w:sz w:val="18"/>
                          <w:szCs w:val="18"/>
                        </w:rPr>
                        <w:t>The Knowledge and Practices of High School Science Teachers in Pursuit of Cultural Responsiveness.</w:t>
                      </w:r>
                      <w:proofErr w:type="gramEnd"/>
                      <w:r w:rsidRPr="007A27ED">
                        <w:rPr>
                          <w:rFonts w:asciiTheme="minorHAnsi" w:hAnsiTheme="minorHAnsi"/>
                          <w:sz w:val="18"/>
                          <w:szCs w:val="18"/>
                        </w:rPr>
                        <w:t xml:space="preserve"> </w:t>
                      </w:r>
                      <w:r w:rsidRPr="00D44367">
                        <w:rPr>
                          <w:rFonts w:asciiTheme="minorHAnsi" w:hAnsiTheme="minorHAnsi"/>
                          <w:i/>
                          <w:iCs/>
                          <w:sz w:val="16"/>
                          <w:szCs w:val="16"/>
                        </w:rPr>
                        <w:t>Science Education</w:t>
                      </w:r>
                      <w:r w:rsidRPr="00D44367">
                        <w:rPr>
                          <w:rFonts w:asciiTheme="minorHAnsi" w:hAnsiTheme="minorHAnsi"/>
                          <w:sz w:val="16"/>
                          <w:szCs w:val="16"/>
                        </w:rPr>
                        <w:t xml:space="preserve">, </w:t>
                      </w:r>
                      <w:r w:rsidRPr="00D44367">
                        <w:rPr>
                          <w:rFonts w:asciiTheme="minorHAnsi" w:hAnsiTheme="minorHAnsi"/>
                          <w:i/>
                          <w:iCs/>
                          <w:sz w:val="16"/>
                          <w:szCs w:val="16"/>
                        </w:rPr>
                        <w:t>101</w:t>
                      </w:r>
                      <w:r w:rsidRPr="00D44367">
                        <w:rPr>
                          <w:rFonts w:asciiTheme="minorHAnsi" w:hAnsiTheme="minorHAnsi"/>
                          <w:sz w:val="16"/>
                          <w:szCs w:val="16"/>
                        </w:rPr>
                        <w:t>(1), 99-133. doi:10.1002/sce.21250</w:t>
                      </w:r>
                    </w:p>
                    <w:p w:rsidR="001A41A1" w:rsidRPr="00B01F18" w:rsidRDefault="001A41A1" w:rsidP="002C4345">
                      <w:pPr>
                        <w:pStyle w:val="NormalWeb"/>
                        <w:spacing w:before="0" w:beforeAutospacing="0" w:after="0" w:afterAutospacing="0"/>
                        <w:ind w:left="432" w:hanging="432"/>
                        <w:rPr>
                          <w:rFonts w:asciiTheme="minorHAnsi" w:hAnsiTheme="minorHAnsi"/>
                          <w:sz w:val="6"/>
                          <w:szCs w:val="6"/>
                        </w:rPr>
                      </w:pPr>
                    </w:p>
                    <w:p w:rsidR="001A41A1" w:rsidRPr="00D44367" w:rsidRDefault="001A41A1" w:rsidP="001A41A1">
                      <w:pPr>
                        <w:pStyle w:val="NormalWeb"/>
                        <w:spacing w:before="0" w:beforeAutospacing="0" w:after="0" w:afterAutospacing="0"/>
                        <w:ind w:left="432" w:hanging="432"/>
                        <w:rPr>
                          <w:rFonts w:asciiTheme="minorHAnsi" w:hAnsiTheme="minorHAnsi"/>
                          <w:sz w:val="16"/>
                          <w:szCs w:val="16"/>
                        </w:rPr>
                      </w:pPr>
                      <w:r w:rsidRPr="001A41A1">
                        <w:rPr>
                          <w:rFonts w:asciiTheme="minorHAnsi" w:hAnsiTheme="minorHAnsi"/>
                          <w:b/>
                          <w:sz w:val="18"/>
                          <w:szCs w:val="18"/>
                        </w:rPr>
                        <w:t>Fraser-</w:t>
                      </w:r>
                      <w:proofErr w:type="spellStart"/>
                      <w:r w:rsidRPr="001A41A1">
                        <w:rPr>
                          <w:rFonts w:asciiTheme="minorHAnsi" w:hAnsiTheme="minorHAnsi"/>
                          <w:b/>
                          <w:sz w:val="18"/>
                          <w:szCs w:val="18"/>
                        </w:rPr>
                        <w:t>Abder</w:t>
                      </w:r>
                      <w:proofErr w:type="spellEnd"/>
                      <w:r w:rsidRPr="001A41A1">
                        <w:rPr>
                          <w:rFonts w:asciiTheme="minorHAnsi" w:hAnsiTheme="minorHAnsi"/>
                          <w:b/>
                          <w:sz w:val="18"/>
                          <w:szCs w:val="18"/>
                        </w:rPr>
                        <w:t>, P. (2010).</w:t>
                      </w:r>
                      <w:r w:rsidRPr="001A41A1">
                        <w:rPr>
                          <w:rFonts w:asciiTheme="minorHAnsi" w:hAnsiTheme="minorHAnsi"/>
                          <w:sz w:val="18"/>
                          <w:szCs w:val="18"/>
                        </w:rPr>
                        <w:t xml:space="preserve"> Reflections on Success and Retention in Urban Science Education: Voices of Five African-American Science Teachers Who Stayed. </w:t>
                      </w:r>
                      <w:r w:rsidRPr="00D44367">
                        <w:rPr>
                          <w:rFonts w:asciiTheme="minorHAnsi" w:hAnsiTheme="minorHAnsi"/>
                          <w:i/>
                          <w:iCs/>
                          <w:sz w:val="16"/>
                          <w:szCs w:val="16"/>
                        </w:rPr>
                        <w:t xml:space="preserve">School Science </w:t>
                      </w:r>
                      <w:proofErr w:type="gramStart"/>
                      <w:r w:rsidRPr="00D44367">
                        <w:rPr>
                          <w:rFonts w:asciiTheme="minorHAnsi" w:hAnsiTheme="minorHAnsi"/>
                          <w:i/>
                          <w:iCs/>
                          <w:sz w:val="16"/>
                          <w:szCs w:val="16"/>
                        </w:rPr>
                        <w:t>And</w:t>
                      </w:r>
                      <w:proofErr w:type="gramEnd"/>
                      <w:r w:rsidRPr="00D44367">
                        <w:rPr>
                          <w:rFonts w:asciiTheme="minorHAnsi" w:hAnsiTheme="minorHAnsi"/>
                          <w:i/>
                          <w:iCs/>
                          <w:sz w:val="16"/>
                          <w:szCs w:val="16"/>
                        </w:rPr>
                        <w:t xml:space="preserve"> Mathematics</w:t>
                      </w:r>
                      <w:r w:rsidRPr="00D44367">
                        <w:rPr>
                          <w:rFonts w:asciiTheme="minorHAnsi" w:hAnsiTheme="minorHAnsi"/>
                          <w:sz w:val="16"/>
                          <w:szCs w:val="16"/>
                        </w:rPr>
                        <w:t xml:space="preserve">, </w:t>
                      </w:r>
                      <w:r w:rsidRPr="00D44367">
                        <w:rPr>
                          <w:rFonts w:asciiTheme="minorHAnsi" w:hAnsiTheme="minorHAnsi"/>
                          <w:i/>
                          <w:iCs/>
                          <w:sz w:val="16"/>
                          <w:szCs w:val="16"/>
                        </w:rPr>
                        <w:t>110</w:t>
                      </w:r>
                      <w:r w:rsidRPr="00D44367">
                        <w:rPr>
                          <w:rFonts w:asciiTheme="minorHAnsi" w:hAnsiTheme="minorHAnsi"/>
                          <w:sz w:val="16"/>
                          <w:szCs w:val="16"/>
                        </w:rPr>
                        <w:t xml:space="preserve">(5), 238-246. </w:t>
                      </w:r>
                    </w:p>
                    <w:p w:rsidR="00F41A11" w:rsidRPr="00B01F18" w:rsidRDefault="00F41A11" w:rsidP="001A41A1">
                      <w:pPr>
                        <w:pStyle w:val="NormalWeb"/>
                        <w:spacing w:before="0" w:beforeAutospacing="0" w:after="0" w:afterAutospacing="0"/>
                        <w:ind w:left="432" w:hanging="432"/>
                        <w:rPr>
                          <w:rFonts w:asciiTheme="minorHAnsi" w:hAnsiTheme="minorHAnsi"/>
                          <w:sz w:val="6"/>
                          <w:szCs w:val="6"/>
                        </w:rPr>
                      </w:pPr>
                    </w:p>
                    <w:p w:rsidR="00F41A11" w:rsidRPr="00D44367" w:rsidRDefault="00F41A11" w:rsidP="00F41A11">
                      <w:pPr>
                        <w:pStyle w:val="NormalWeb"/>
                        <w:spacing w:before="0" w:beforeAutospacing="0" w:after="0" w:afterAutospacing="0"/>
                        <w:ind w:left="432" w:hanging="432"/>
                        <w:rPr>
                          <w:rFonts w:asciiTheme="minorHAnsi" w:hAnsiTheme="minorHAnsi"/>
                          <w:sz w:val="16"/>
                          <w:szCs w:val="16"/>
                        </w:rPr>
                      </w:pPr>
                      <w:proofErr w:type="gramStart"/>
                      <w:r w:rsidRPr="00F41A11">
                        <w:rPr>
                          <w:rFonts w:asciiTheme="minorHAnsi" w:hAnsiTheme="minorHAnsi"/>
                          <w:b/>
                          <w:sz w:val="18"/>
                          <w:szCs w:val="18"/>
                        </w:rPr>
                        <w:t xml:space="preserve">Hernandez, C., Morales, A., &amp; </w:t>
                      </w:r>
                      <w:proofErr w:type="spellStart"/>
                      <w:r w:rsidRPr="00F41A11">
                        <w:rPr>
                          <w:rFonts w:asciiTheme="minorHAnsi" w:hAnsiTheme="minorHAnsi"/>
                          <w:b/>
                          <w:sz w:val="18"/>
                          <w:szCs w:val="18"/>
                        </w:rPr>
                        <w:t>Shroyer</w:t>
                      </w:r>
                      <w:proofErr w:type="spellEnd"/>
                      <w:r w:rsidRPr="00F41A11">
                        <w:rPr>
                          <w:rFonts w:asciiTheme="minorHAnsi" w:hAnsiTheme="minorHAnsi"/>
                          <w:b/>
                          <w:sz w:val="18"/>
                          <w:szCs w:val="18"/>
                        </w:rPr>
                        <w:t>, M. (2013).</w:t>
                      </w:r>
                      <w:proofErr w:type="gramEnd"/>
                      <w:r w:rsidRPr="00F41A11">
                        <w:rPr>
                          <w:rFonts w:asciiTheme="minorHAnsi" w:hAnsiTheme="minorHAnsi"/>
                          <w:sz w:val="18"/>
                          <w:szCs w:val="18"/>
                        </w:rPr>
                        <w:t xml:space="preserve"> </w:t>
                      </w:r>
                      <w:proofErr w:type="gramStart"/>
                      <w:r w:rsidRPr="00F41A11">
                        <w:rPr>
                          <w:rFonts w:asciiTheme="minorHAnsi" w:hAnsiTheme="minorHAnsi"/>
                          <w:sz w:val="18"/>
                          <w:szCs w:val="18"/>
                        </w:rPr>
                        <w:t>The development of a model of culturally responsive science and mathematics teaching</w:t>
                      </w:r>
                      <w:r w:rsidRPr="00D44367">
                        <w:rPr>
                          <w:rFonts w:asciiTheme="minorHAnsi" w:hAnsiTheme="minorHAnsi"/>
                          <w:sz w:val="16"/>
                          <w:szCs w:val="16"/>
                        </w:rPr>
                        <w:t>.</w:t>
                      </w:r>
                      <w:proofErr w:type="gramEnd"/>
                      <w:r w:rsidRPr="00D44367">
                        <w:rPr>
                          <w:rFonts w:asciiTheme="minorHAnsi" w:hAnsiTheme="minorHAnsi"/>
                          <w:sz w:val="16"/>
                          <w:szCs w:val="16"/>
                        </w:rPr>
                        <w:t xml:space="preserve"> </w:t>
                      </w:r>
                      <w:r w:rsidRPr="00D44367">
                        <w:rPr>
                          <w:rFonts w:asciiTheme="minorHAnsi" w:hAnsiTheme="minorHAnsi"/>
                          <w:i/>
                          <w:iCs/>
                          <w:sz w:val="16"/>
                          <w:szCs w:val="16"/>
                        </w:rPr>
                        <w:t xml:space="preserve">Cultural 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8</w:t>
                      </w:r>
                      <w:r w:rsidRPr="00D44367">
                        <w:rPr>
                          <w:rFonts w:asciiTheme="minorHAnsi" w:hAnsiTheme="minorHAnsi"/>
                          <w:sz w:val="16"/>
                          <w:szCs w:val="16"/>
                        </w:rPr>
                        <w:t xml:space="preserve">(4), 803.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10.1007/s11422-013-9544-1</w:t>
                      </w:r>
                    </w:p>
                    <w:p w:rsidR="004C069D" w:rsidRPr="00B01F18" w:rsidRDefault="004C069D" w:rsidP="002C4345">
                      <w:pPr>
                        <w:pStyle w:val="NormalWeb"/>
                        <w:spacing w:before="0" w:beforeAutospacing="0" w:after="0" w:afterAutospacing="0"/>
                        <w:ind w:left="432" w:hanging="432"/>
                        <w:rPr>
                          <w:rFonts w:asciiTheme="minorHAnsi" w:hAnsiTheme="minorHAnsi"/>
                          <w:sz w:val="6"/>
                          <w:szCs w:val="6"/>
                        </w:rPr>
                      </w:pPr>
                    </w:p>
                    <w:p w:rsidR="004C069D" w:rsidRDefault="004C069D" w:rsidP="004C069D">
                      <w:pPr>
                        <w:pStyle w:val="NormalWeb"/>
                        <w:spacing w:before="0" w:beforeAutospacing="0" w:after="0" w:afterAutospacing="0"/>
                        <w:ind w:left="432" w:hanging="432"/>
                        <w:rPr>
                          <w:rFonts w:asciiTheme="minorHAnsi" w:hAnsiTheme="minorHAnsi"/>
                          <w:sz w:val="18"/>
                          <w:szCs w:val="18"/>
                        </w:rPr>
                      </w:pPr>
                      <w:proofErr w:type="gramStart"/>
                      <w:r w:rsidRPr="004C069D">
                        <w:rPr>
                          <w:rFonts w:asciiTheme="minorHAnsi" w:hAnsiTheme="minorHAnsi"/>
                          <w:b/>
                          <w:sz w:val="18"/>
                          <w:szCs w:val="18"/>
                        </w:rPr>
                        <w:t>Lanier, M., &amp; Glasson, G. (2014).</w:t>
                      </w:r>
                      <w:proofErr w:type="gramEnd"/>
                      <w:r w:rsidRPr="004C069D">
                        <w:rPr>
                          <w:rFonts w:asciiTheme="minorHAnsi" w:hAnsiTheme="minorHAnsi"/>
                          <w:sz w:val="18"/>
                          <w:szCs w:val="18"/>
                        </w:rPr>
                        <w:t xml:space="preserve"> </w:t>
                      </w:r>
                      <w:proofErr w:type="gramStart"/>
                      <w:r w:rsidRPr="004C069D">
                        <w:rPr>
                          <w:rFonts w:asciiTheme="minorHAnsi" w:hAnsiTheme="minorHAnsi"/>
                          <w:sz w:val="18"/>
                          <w:szCs w:val="18"/>
                        </w:rPr>
                        <w:t>Investigating Strategies for Enhancing Achievement for Urban African American Students in Middle School Science Classroom.</w:t>
                      </w:r>
                      <w:proofErr w:type="gramEnd"/>
                      <w:r w:rsidRPr="004C069D">
                        <w:rPr>
                          <w:rFonts w:asciiTheme="minorHAnsi" w:hAnsiTheme="minorHAnsi"/>
                          <w:sz w:val="18"/>
                          <w:szCs w:val="18"/>
                        </w:rPr>
                        <w:t xml:space="preserve"> </w:t>
                      </w:r>
                      <w:r w:rsidRPr="004C069D">
                        <w:rPr>
                          <w:rFonts w:asciiTheme="minorHAnsi" w:hAnsiTheme="minorHAnsi"/>
                          <w:i/>
                          <w:iCs/>
                          <w:sz w:val="18"/>
                          <w:szCs w:val="18"/>
                        </w:rPr>
                        <w:t xml:space="preserve">Insights </w:t>
                      </w:r>
                      <w:proofErr w:type="gramStart"/>
                      <w:r w:rsidRPr="004C069D">
                        <w:rPr>
                          <w:rFonts w:asciiTheme="minorHAnsi" w:hAnsiTheme="minorHAnsi"/>
                          <w:i/>
                          <w:iCs/>
                          <w:sz w:val="18"/>
                          <w:szCs w:val="18"/>
                        </w:rPr>
                        <w:t>On</w:t>
                      </w:r>
                      <w:proofErr w:type="gramEnd"/>
                      <w:r w:rsidRPr="004C069D">
                        <w:rPr>
                          <w:rFonts w:asciiTheme="minorHAnsi" w:hAnsiTheme="minorHAnsi"/>
                          <w:i/>
                          <w:iCs/>
                          <w:sz w:val="18"/>
                          <w:szCs w:val="18"/>
                        </w:rPr>
                        <w:t xml:space="preserve"> Learning Disabilities</w:t>
                      </w:r>
                      <w:r w:rsidRPr="004C069D">
                        <w:rPr>
                          <w:rFonts w:asciiTheme="minorHAnsi" w:hAnsiTheme="minorHAnsi"/>
                          <w:sz w:val="18"/>
                          <w:szCs w:val="18"/>
                        </w:rPr>
                        <w:t xml:space="preserve">, </w:t>
                      </w:r>
                      <w:r w:rsidRPr="004C069D">
                        <w:rPr>
                          <w:rFonts w:asciiTheme="minorHAnsi" w:hAnsiTheme="minorHAnsi"/>
                          <w:i/>
                          <w:iCs/>
                          <w:sz w:val="18"/>
                          <w:szCs w:val="18"/>
                        </w:rPr>
                        <w:t>11</w:t>
                      </w:r>
                      <w:r w:rsidRPr="004C069D">
                        <w:rPr>
                          <w:rFonts w:asciiTheme="minorHAnsi" w:hAnsiTheme="minorHAnsi"/>
                          <w:sz w:val="18"/>
                          <w:szCs w:val="18"/>
                        </w:rPr>
                        <w:t xml:space="preserve">(1), 9. </w:t>
                      </w:r>
                    </w:p>
                    <w:p w:rsidR="00450054" w:rsidRPr="00B01F18" w:rsidRDefault="00450054" w:rsidP="004C069D">
                      <w:pPr>
                        <w:pStyle w:val="NormalWeb"/>
                        <w:spacing w:before="0" w:beforeAutospacing="0" w:after="0" w:afterAutospacing="0"/>
                        <w:ind w:left="432" w:hanging="432"/>
                        <w:rPr>
                          <w:rFonts w:asciiTheme="minorHAnsi" w:hAnsiTheme="minorHAnsi"/>
                          <w:sz w:val="6"/>
                          <w:szCs w:val="6"/>
                        </w:rPr>
                      </w:pPr>
                    </w:p>
                    <w:p w:rsidR="00450054" w:rsidRPr="00D44367" w:rsidRDefault="00450054" w:rsidP="00450054">
                      <w:pPr>
                        <w:pStyle w:val="NormalWeb"/>
                        <w:spacing w:before="0" w:beforeAutospacing="0" w:after="0" w:afterAutospacing="0"/>
                        <w:ind w:left="432" w:hanging="432"/>
                        <w:rPr>
                          <w:rFonts w:asciiTheme="minorHAnsi" w:hAnsiTheme="minorHAnsi"/>
                          <w:sz w:val="16"/>
                          <w:szCs w:val="16"/>
                        </w:rPr>
                      </w:pPr>
                      <w:proofErr w:type="gramStart"/>
                      <w:r w:rsidRPr="00D44367">
                        <w:rPr>
                          <w:rFonts w:asciiTheme="minorHAnsi" w:hAnsiTheme="minorHAnsi"/>
                          <w:b/>
                          <w:sz w:val="18"/>
                          <w:szCs w:val="18"/>
                        </w:rPr>
                        <w:t xml:space="preserve">Lee, O., </w:t>
                      </w:r>
                      <w:proofErr w:type="spellStart"/>
                      <w:r w:rsidRPr="00D44367">
                        <w:rPr>
                          <w:rFonts w:asciiTheme="minorHAnsi" w:hAnsiTheme="minorHAnsi"/>
                          <w:b/>
                          <w:sz w:val="18"/>
                          <w:szCs w:val="18"/>
                        </w:rPr>
                        <w:t>Maerten</w:t>
                      </w:r>
                      <w:proofErr w:type="spellEnd"/>
                      <w:r w:rsidRPr="00D44367">
                        <w:rPr>
                          <w:rFonts w:asciiTheme="minorHAnsi" w:hAnsiTheme="minorHAnsi"/>
                          <w:b/>
                          <w:sz w:val="18"/>
                          <w:szCs w:val="18"/>
                        </w:rPr>
                        <w:t xml:space="preserve">-Rivera, J., Buxton, C., Penfield, R., &amp; </w:t>
                      </w:r>
                      <w:proofErr w:type="spellStart"/>
                      <w:r w:rsidRPr="00D44367">
                        <w:rPr>
                          <w:rFonts w:asciiTheme="minorHAnsi" w:hAnsiTheme="minorHAnsi"/>
                          <w:b/>
                          <w:sz w:val="18"/>
                          <w:szCs w:val="18"/>
                        </w:rPr>
                        <w:t>Secada</w:t>
                      </w:r>
                      <w:proofErr w:type="spellEnd"/>
                      <w:r w:rsidRPr="00D44367">
                        <w:rPr>
                          <w:rFonts w:asciiTheme="minorHAnsi" w:hAnsiTheme="minorHAnsi"/>
                          <w:b/>
                          <w:sz w:val="18"/>
                          <w:szCs w:val="18"/>
                        </w:rPr>
                        <w:t>, W. (2009).</w:t>
                      </w:r>
                      <w:proofErr w:type="gramEnd"/>
                      <w:r w:rsidRPr="00450054">
                        <w:rPr>
                          <w:rFonts w:asciiTheme="minorHAnsi" w:hAnsiTheme="minorHAnsi"/>
                          <w:sz w:val="18"/>
                          <w:szCs w:val="18"/>
                        </w:rPr>
                        <w:t xml:space="preserve"> </w:t>
                      </w:r>
                      <w:proofErr w:type="gramStart"/>
                      <w:r w:rsidRPr="00450054">
                        <w:rPr>
                          <w:rFonts w:asciiTheme="minorHAnsi" w:hAnsiTheme="minorHAnsi"/>
                          <w:sz w:val="18"/>
                          <w:szCs w:val="18"/>
                        </w:rPr>
                        <w:t>Urban Elementary Teachers’ Perspectives on Teaching Science to English Language Learners</w:t>
                      </w:r>
                      <w:r w:rsidRPr="00D44367">
                        <w:rPr>
                          <w:rFonts w:asciiTheme="minorHAnsi" w:hAnsiTheme="minorHAnsi"/>
                          <w:sz w:val="16"/>
                          <w:szCs w:val="16"/>
                        </w:rPr>
                        <w:t>.</w:t>
                      </w:r>
                      <w:proofErr w:type="gramEnd"/>
                      <w:r w:rsidRPr="00D44367">
                        <w:rPr>
                          <w:rFonts w:asciiTheme="minorHAnsi" w:hAnsiTheme="minorHAnsi"/>
                          <w:sz w:val="16"/>
                          <w:szCs w:val="16"/>
                        </w:rPr>
                        <w:t xml:space="preserve"> </w:t>
                      </w:r>
                      <w:r w:rsidRPr="00D44367">
                        <w:rPr>
                          <w:rFonts w:asciiTheme="minorHAnsi" w:hAnsiTheme="minorHAnsi"/>
                          <w:i/>
                          <w:iCs/>
                          <w:sz w:val="16"/>
                          <w:szCs w:val="16"/>
                        </w:rPr>
                        <w:t xml:space="preserve">Journal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Teacher Education</w:t>
                      </w:r>
                      <w:r w:rsidRPr="00D44367">
                        <w:rPr>
                          <w:rFonts w:asciiTheme="minorHAnsi" w:hAnsiTheme="minorHAnsi"/>
                          <w:sz w:val="16"/>
                          <w:szCs w:val="16"/>
                        </w:rPr>
                        <w:t xml:space="preserve">, </w:t>
                      </w:r>
                      <w:r w:rsidRPr="00D44367">
                        <w:rPr>
                          <w:rFonts w:asciiTheme="minorHAnsi" w:hAnsiTheme="minorHAnsi"/>
                          <w:i/>
                          <w:iCs/>
                          <w:sz w:val="16"/>
                          <w:szCs w:val="16"/>
                        </w:rPr>
                        <w:t>20</w:t>
                      </w:r>
                      <w:r w:rsidRPr="00D44367">
                        <w:rPr>
                          <w:rFonts w:asciiTheme="minorHAnsi" w:hAnsiTheme="minorHAnsi"/>
                          <w:sz w:val="16"/>
                          <w:szCs w:val="16"/>
                        </w:rPr>
                        <w:t xml:space="preserve">(3), 263-286.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10.1007/s10972-009-9133-z</w:t>
                      </w:r>
                    </w:p>
                    <w:p w:rsidR="001D0819" w:rsidRPr="00B01F18" w:rsidRDefault="001D0819" w:rsidP="004C069D">
                      <w:pPr>
                        <w:pStyle w:val="NormalWeb"/>
                        <w:spacing w:before="0" w:beforeAutospacing="0" w:after="0" w:afterAutospacing="0"/>
                        <w:ind w:left="432" w:hanging="432"/>
                        <w:rPr>
                          <w:rFonts w:asciiTheme="minorHAnsi" w:hAnsiTheme="minorHAnsi"/>
                          <w:sz w:val="6"/>
                          <w:szCs w:val="6"/>
                        </w:rPr>
                      </w:pPr>
                    </w:p>
                    <w:p w:rsidR="001D0819" w:rsidRPr="00D44367" w:rsidRDefault="001D0819" w:rsidP="001D0819">
                      <w:pPr>
                        <w:pStyle w:val="NormalWeb"/>
                        <w:spacing w:before="0" w:beforeAutospacing="0" w:after="0" w:afterAutospacing="0"/>
                        <w:ind w:left="432" w:hanging="432"/>
                        <w:rPr>
                          <w:rFonts w:asciiTheme="minorHAnsi" w:hAnsiTheme="minorHAnsi"/>
                          <w:sz w:val="16"/>
                          <w:szCs w:val="16"/>
                        </w:rPr>
                      </w:pPr>
                      <w:proofErr w:type="gramStart"/>
                      <w:r w:rsidRPr="001D0819">
                        <w:rPr>
                          <w:rFonts w:asciiTheme="minorHAnsi" w:hAnsiTheme="minorHAnsi"/>
                          <w:b/>
                          <w:sz w:val="18"/>
                          <w:szCs w:val="18"/>
                        </w:rPr>
                        <w:t>Medina-Jerez, W., Clark, D. B., Medina, A., &amp; Ramirez-Marin, F. (2007).</w:t>
                      </w:r>
                      <w:proofErr w:type="gramEnd"/>
                      <w:r w:rsidRPr="001D0819">
                        <w:rPr>
                          <w:rFonts w:asciiTheme="minorHAnsi" w:hAnsiTheme="minorHAnsi"/>
                          <w:sz w:val="18"/>
                          <w:szCs w:val="18"/>
                        </w:rPr>
                        <w:t xml:space="preserve"> Science for ELLs: Rethinking Our Approach. </w:t>
                      </w:r>
                      <w:proofErr w:type="gramStart"/>
                      <w:r w:rsidRPr="00D44367">
                        <w:rPr>
                          <w:rFonts w:asciiTheme="minorHAnsi" w:hAnsiTheme="minorHAnsi"/>
                          <w:i/>
                          <w:iCs/>
                          <w:sz w:val="16"/>
                          <w:szCs w:val="16"/>
                        </w:rPr>
                        <w:t>Science Teacher</w:t>
                      </w:r>
                      <w:r w:rsidRPr="00D44367">
                        <w:rPr>
                          <w:rFonts w:asciiTheme="minorHAnsi" w:hAnsiTheme="minorHAnsi"/>
                          <w:sz w:val="16"/>
                          <w:szCs w:val="16"/>
                        </w:rPr>
                        <w:t xml:space="preserve">, </w:t>
                      </w:r>
                      <w:r w:rsidRPr="00D44367">
                        <w:rPr>
                          <w:rFonts w:asciiTheme="minorHAnsi" w:hAnsiTheme="minorHAnsi"/>
                          <w:i/>
                          <w:iCs/>
                          <w:sz w:val="16"/>
                          <w:szCs w:val="16"/>
                        </w:rPr>
                        <w:t>74</w:t>
                      </w:r>
                      <w:r w:rsidRPr="00D44367">
                        <w:rPr>
                          <w:rFonts w:asciiTheme="minorHAnsi" w:hAnsiTheme="minorHAnsi"/>
                          <w:sz w:val="16"/>
                          <w:szCs w:val="16"/>
                        </w:rPr>
                        <w:t>(3), 52.</w:t>
                      </w:r>
                      <w:proofErr w:type="gramEnd"/>
                      <w:r w:rsidRPr="00D44367">
                        <w:rPr>
                          <w:rFonts w:asciiTheme="minorHAnsi" w:hAnsiTheme="minorHAnsi"/>
                          <w:sz w:val="16"/>
                          <w:szCs w:val="16"/>
                        </w:rPr>
                        <w:t xml:space="preserve"> </w:t>
                      </w:r>
                    </w:p>
                    <w:p w:rsidR="001D4483" w:rsidRPr="00B01F18" w:rsidRDefault="001D4483" w:rsidP="001D0819">
                      <w:pPr>
                        <w:pStyle w:val="NormalWeb"/>
                        <w:spacing w:before="0" w:beforeAutospacing="0" w:after="0" w:afterAutospacing="0"/>
                        <w:ind w:left="432" w:hanging="432"/>
                        <w:rPr>
                          <w:rFonts w:asciiTheme="minorHAnsi" w:hAnsiTheme="minorHAnsi"/>
                          <w:sz w:val="6"/>
                          <w:szCs w:val="6"/>
                        </w:rPr>
                      </w:pPr>
                    </w:p>
                    <w:p w:rsidR="001D4483" w:rsidRPr="00D44367" w:rsidRDefault="001D4483" w:rsidP="001D4483">
                      <w:pPr>
                        <w:pStyle w:val="NormalWeb"/>
                        <w:spacing w:before="0" w:beforeAutospacing="0" w:after="0" w:afterAutospacing="0"/>
                        <w:ind w:left="432" w:hanging="432"/>
                        <w:rPr>
                          <w:rFonts w:asciiTheme="minorHAnsi" w:hAnsiTheme="minorHAnsi"/>
                          <w:sz w:val="16"/>
                          <w:szCs w:val="16"/>
                        </w:rPr>
                      </w:pPr>
                      <w:proofErr w:type="gramStart"/>
                      <w:r w:rsidRPr="001D4483">
                        <w:rPr>
                          <w:rFonts w:asciiTheme="minorHAnsi" w:hAnsiTheme="minorHAnsi"/>
                          <w:b/>
                          <w:sz w:val="18"/>
                          <w:szCs w:val="18"/>
                        </w:rPr>
                        <w:t>Meyer, X., &amp; Crawford, B. (2011).</w:t>
                      </w:r>
                      <w:proofErr w:type="gramEnd"/>
                      <w:r w:rsidRPr="001D4483">
                        <w:rPr>
                          <w:rFonts w:asciiTheme="minorHAnsi" w:hAnsiTheme="minorHAnsi"/>
                          <w:sz w:val="18"/>
                          <w:szCs w:val="18"/>
                        </w:rPr>
                        <w:t xml:space="preserve"> Teaching science as a cultural way of knowing: merging authentic inquiry, nature of science, and multicultural strategies. </w:t>
                      </w:r>
                      <w:r w:rsidRPr="00D44367">
                        <w:rPr>
                          <w:rFonts w:asciiTheme="minorHAnsi" w:hAnsiTheme="minorHAnsi"/>
                          <w:i/>
                          <w:iCs/>
                          <w:sz w:val="16"/>
                          <w:szCs w:val="16"/>
                        </w:rPr>
                        <w:t xml:space="preserve">Cultural 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6</w:t>
                      </w:r>
                      <w:r w:rsidRPr="00D44367">
                        <w:rPr>
                          <w:rFonts w:asciiTheme="minorHAnsi" w:hAnsiTheme="minorHAnsi"/>
                          <w:sz w:val="16"/>
                          <w:szCs w:val="16"/>
                        </w:rPr>
                        <w:t xml:space="preserve">(3), 525-547.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10.1007/s11422-011-9318-6</w:t>
                      </w:r>
                    </w:p>
                    <w:p w:rsidR="002C4345" w:rsidRPr="00B01F18" w:rsidRDefault="002C4345" w:rsidP="003F1A64">
                      <w:pPr>
                        <w:pStyle w:val="NormalWeb"/>
                        <w:spacing w:before="0" w:beforeAutospacing="0" w:after="0" w:afterAutospacing="0"/>
                        <w:ind w:left="432" w:hanging="432"/>
                        <w:rPr>
                          <w:rFonts w:asciiTheme="minorHAnsi" w:hAnsiTheme="minorHAnsi"/>
                          <w:sz w:val="6"/>
                          <w:szCs w:val="6"/>
                        </w:rPr>
                      </w:pPr>
                    </w:p>
                    <w:p w:rsidR="003F1A64" w:rsidRPr="00D44367" w:rsidRDefault="003F1A64" w:rsidP="003F1A64">
                      <w:pPr>
                        <w:pStyle w:val="NormalWeb"/>
                        <w:spacing w:before="0" w:beforeAutospacing="0" w:after="0" w:afterAutospacing="0"/>
                        <w:ind w:left="432" w:hanging="432"/>
                        <w:rPr>
                          <w:rFonts w:asciiTheme="minorHAnsi" w:hAnsiTheme="minorHAnsi"/>
                          <w:sz w:val="16"/>
                          <w:szCs w:val="16"/>
                        </w:rPr>
                      </w:pPr>
                      <w:r w:rsidRPr="003F1A64">
                        <w:rPr>
                          <w:rFonts w:asciiTheme="minorHAnsi" w:hAnsiTheme="minorHAnsi"/>
                          <w:b/>
                          <w:sz w:val="18"/>
                          <w:szCs w:val="18"/>
                        </w:rPr>
                        <w:t>Milner, H. (2011).</w:t>
                      </w:r>
                      <w:r w:rsidRPr="003F1A64">
                        <w:rPr>
                          <w:rFonts w:asciiTheme="minorHAnsi" w:hAnsiTheme="minorHAnsi"/>
                          <w:sz w:val="18"/>
                          <w:szCs w:val="18"/>
                        </w:rPr>
                        <w:t xml:space="preserve"> </w:t>
                      </w:r>
                      <w:proofErr w:type="gramStart"/>
                      <w:r w:rsidRPr="003F1A64">
                        <w:rPr>
                          <w:rFonts w:asciiTheme="minorHAnsi" w:hAnsiTheme="minorHAnsi"/>
                          <w:sz w:val="18"/>
                          <w:szCs w:val="18"/>
                        </w:rPr>
                        <w:t>Culturally Relevant Pedagogy in a Diverse Urban Classroom.</w:t>
                      </w:r>
                      <w:proofErr w:type="gramEnd"/>
                      <w:r w:rsidRPr="003F1A64">
                        <w:rPr>
                          <w:rFonts w:asciiTheme="minorHAnsi" w:hAnsiTheme="minorHAnsi"/>
                          <w:sz w:val="18"/>
                          <w:szCs w:val="18"/>
                        </w:rPr>
                        <w:t xml:space="preserve"> </w:t>
                      </w:r>
                      <w:r w:rsidRPr="00D44367">
                        <w:rPr>
                          <w:rFonts w:asciiTheme="minorHAnsi" w:hAnsiTheme="minorHAnsi"/>
                          <w:i/>
                          <w:iCs/>
                          <w:sz w:val="16"/>
                          <w:szCs w:val="16"/>
                        </w:rPr>
                        <w:t>Urban Review</w:t>
                      </w:r>
                      <w:r w:rsidRPr="00D44367">
                        <w:rPr>
                          <w:rFonts w:asciiTheme="minorHAnsi" w:hAnsiTheme="minorHAnsi"/>
                          <w:sz w:val="16"/>
                          <w:szCs w:val="16"/>
                        </w:rPr>
                        <w:t xml:space="preserve">, </w:t>
                      </w:r>
                      <w:r w:rsidRPr="00D44367">
                        <w:rPr>
                          <w:rFonts w:asciiTheme="minorHAnsi" w:hAnsiTheme="minorHAnsi"/>
                          <w:i/>
                          <w:iCs/>
                          <w:sz w:val="16"/>
                          <w:szCs w:val="16"/>
                        </w:rPr>
                        <w:t>43</w:t>
                      </w:r>
                      <w:r w:rsidRPr="00D44367">
                        <w:rPr>
                          <w:rFonts w:asciiTheme="minorHAnsi" w:hAnsiTheme="minorHAnsi"/>
                          <w:sz w:val="16"/>
                          <w:szCs w:val="16"/>
                        </w:rPr>
                        <w:t xml:space="preserve">(1), 66-89. </w:t>
                      </w:r>
                    </w:p>
                    <w:p w:rsidR="003F1A64" w:rsidRPr="00B01F18" w:rsidRDefault="003F1A64" w:rsidP="004F5DDA">
                      <w:pPr>
                        <w:pStyle w:val="NormalWeb"/>
                        <w:spacing w:before="0" w:beforeAutospacing="0" w:after="0" w:afterAutospacing="0"/>
                        <w:ind w:left="432" w:hanging="432"/>
                        <w:rPr>
                          <w:rFonts w:asciiTheme="minorHAnsi" w:hAnsiTheme="minorHAnsi"/>
                          <w:sz w:val="6"/>
                          <w:szCs w:val="6"/>
                        </w:rPr>
                      </w:pPr>
                    </w:p>
                    <w:p w:rsidR="004F5DDA" w:rsidRPr="00D44367" w:rsidRDefault="004F5DDA" w:rsidP="004F5DDA">
                      <w:pPr>
                        <w:pStyle w:val="NormalWeb"/>
                        <w:spacing w:before="0" w:beforeAutospacing="0" w:after="0" w:afterAutospacing="0"/>
                        <w:ind w:left="432" w:hanging="432"/>
                        <w:rPr>
                          <w:rFonts w:asciiTheme="minorHAnsi" w:hAnsiTheme="minorHAnsi"/>
                          <w:sz w:val="16"/>
                          <w:szCs w:val="16"/>
                        </w:rPr>
                      </w:pPr>
                      <w:proofErr w:type="spellStart"/>
                      <w:proofErr w:type="gramStart"/>
                      <w:r w:rsidRPr="004F5DDA">
                        <w:rPr>
                          <w:rFonts w:asciiTheme="minorHAnsi" w:hAnsiTheme="minorHAnsi"/>
                          <w:b/>
                          <w:sz w:val="18"/>
                          <w:szCs w:val="18"/>
                        </w:rPr>
                        <w:t>Patchen</w:t>
                      </w:r>
                      <w:proofErr w:type="spellEnd"/>
                      <w:r w:rsidRPr="004F5DDA">
                        <w:rPr>
                          <w:rFonts w:asciiTheme="minorHAnsi" w:hAnsiTheme="minorHAnsi"/>
                          <w:b/>
                          <w:sz w:val="18"/>
                          <w:szCs w:val="18"/>
                        </w:rPr>
                        <w:t>, T., &amp; Cox-Petersen, A. (2008).</w:t>
                      </w:r>
                      <w:proofErr w:type="gramEnd"/>
                      <w:r w:rsidRPr="004F5DDA">
                        <w:rPr>
                          <w:rFonts w:asciiTheme="minorHAnsi" w:hAnsiTheme="minorHAnsi"/>
                          <w:sz w:val="18"/>
                          <w:szCs w:val="18"/>
                        </w:rPr>
                        <w:t xml:space="preserve"> </w:t>
                      </w:r>
                      <w:proofErr w:type="gramStart"/>
                      <w:r w:rsidRPr="004F5DDA">
                        <w:rPr>
                          <w:rFonts w:asciiTheme="minorHAnsi" w:hAnsiTheme="minorHAnsi"/>
                          <w:sz w:val="18"/>
                          <w:szCs w:val="18"/>
                        </w:rPr>
                        <w:t>Constructing cultural relevance in science: A case study of two elementary teachers.</w:t>
                      </w:r>
                      <w:proofErr w:type="gramEnd"/>
                      <w:r w:rsidRPr="004F5DDA">
                        <w:rPr>
                          <w:rFonts w:asciiTheme="minorHAnsi" w:hAnsiTheme="minorHAnsi"/>
                          <w:sz w:val="18"/>
                          <w:szCs w:val="18"/>
                        </w:rPr>
                        <w:t xml:space="preserve"> </w:t>
                      </w:r>
                      <w:proofErr w:type="gramStart"/>
                      <w:r w:rsidRPr="00D44367">
                        <w:rPr>
                          <w:rFonts w:asciiTheme="minorHAnsi" w:hAnsiTheme="minorHAnsi"/>
                          <w:i/>
                          <w:iCs/>
                          <w:sz w:val="16"/>
                          <w:szCs w:val="16"/>
                        </w:rPr>
                        <w:t>Science Education</w:t>
                      </w:r>
                      <w:r w:rsidRPr="00D44367">
                        <w:rPr>
                          <w:rFonts w:asciiTheme="minorHAnsi" w:hAnsiTheme="minorHAnsi"/>
                          <w:sz w:val="16"/>
                          <w:szCs w:val="16"/>
                        </w:rPr>
                        <w:t xml:space="preserve">, </w:t>
                      </w:r>
                      <w:r w:rsidRPr="00D44367">
                        <w:rPr>
                          <w:rFonts w:asciiTheme="minorHAnsi" w:hAnsiTheme="minorHAnsi"/>
                          <w:i/>
                          <w:iCs/>
                          <w:sz w:val="16"/>
                          <w:szCs w:val="16"/>
                        </w:rPr>
                        <w:t>92</w:t>
                      </w:r>
                      <w:r w:rsidRPr="00D44367">
                        <w:rPr>
                          <w:rFonts w:asciiTheme="minorHAnsi" w:hAnsiTheme="minorHAnsi"/>
                          <w:sz w:val="16"/>
                          <w:szCs w:val="16"/>
                        </w:rPr>
                        <w:t>(6), 994-1014.</w:t>
                      </w:r>
                      <w:proofErr w:type="gramEnd"/>
                      <w:r w:rsidRPr="00D44367">
                        <w:rPr>
                          <w:rFonts w:asciiTheme="minorHAnsi" w:hAnsiTheme="minorHAnsi"/>
                          <w:sz w:val="16"/>
                          <w:szCs w:val="16"/>
                        </w:rPr>
                        <w:t xml:space="preserve"> </w:t>
                      </w: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p w:rsidR="00D16BAB" w:rsidRDefault="00D16BAB" w:rsidP="00D16BAB">
                      <w:pPr>
                        <w:pStyle w:val="NormalWeb"/>
                        <w:spacing w:before="0" w:beforeAutospacing="0" w:after="0" w:afterAutospacing="0"/>
                        <w:ind w:left="432" w:hanging="432"/>
                        <w:rPr>
                          <w:rFonts w:asciiTheme="minorHAnsi" w:hAnsiTheme="minorHAnsi"/>
                          <w:sz w:val="16"/>
                          <w:szCs w:val="16"/>
                        </w:rPr>
                      </w:pPr>
                      <w:proofErr w:type="gramStart"/>
                      <w:r w:rsidRPr="00D16BAB">
                        <w:rPr>
                          <w:rFonts w:asciiTheme="minorHAnsi" w:hAnsiTheme="minorHAnsi"/>
                          <w:b/>
                          <w:sz w:val="18"/>
                          <w:szCs w:val="18"/>
                        </w:rPr>
                        <w:t>Shady, A. (2014).</w:t>
                      </w:r>
                      <w:proofErr w:type="gramEnd"/>
                      <w:r w:rsidRPr="00D16BAB">
                        <w:rPr>
                          <w:rFonts w:asciiTheme="minorHAnsi" w:hAnsiTheme="minorHAnsi"/>
                          <w:sz w:val="18"/>
                          <w:szCs w:val="18"/>
                        </w:rPr>
                        <w:t xml:space="preserve"> </w:t>
                      </w:r>
                      <w:proofErr w:type="gramStart"/>
                      <w:r w:rsidRPr="00D16BAB">
                        <w:rPr>
                          <w:rFonts w:asciiTheme="minorHAnsi" w:hAnsiTheme="minorHAnsi"/>
                          <w:sz w:val="18"/>
                          <w:szCs w:val="18"/>
                        </w:rPr>
                        <w:t xml:space="preserve">Negotiating cultural differences in urban science education: an overview of teacher's first-hand experience reflection of </w:t>
                      </w:r>
                      <w:proofErr w:type="spellStart"/>
                      <w:r w:rsidRPr="00D16BAB">
                        <w:rPr>
                          <w:rFonts w:asciiTheme="minorHAnsi" w:hAnsiTheme="minorHAnsi"/>
                          <w:sz w:val="18"/>
                          <w:szCs w:val="18"/>
                        </w:rPr>
                        <w:t>cogen</w:t>
                      </w:r>
                      <w:proofErr w:type="spellEnd"/>
                      <w:r w:rsidRPr="00D16BAB">
                        <w:rPr>
                          <w:rFonts w:asciiTheme="minorHAnsi" w:hAnsiTheme="minorHAnsi"/>
                          <w:sz w:val="18"/>
                          <w:szCs w:val="18"/>
                        </w:rPr>
                        <w:t xml:space="preserve"> journey.</w:t>
                      </w:r>
                      <w:proofErr w:type="gramEnd"/>
                      <w:r w:rsidRPr="00D16BAB">
                        <w:rPr>
                          <w:rFonts w:asciiTheme="minorHAnsi" w:hAnsiTheme="minorHAnsi"/>
                          <w:sz w:val="18"/>
                          <w:szCs w:val="18"/>
                        </w:rPr>
                        <w:t xml:space="preserve"> </w:t>
                      </w:r>
                      <w:r w:rsidRPr="00D44367">
                        <w:rPr>
                          <w:rFonts w:asciiTheme="minorHAnsi" w:hAnsiTheme="minorHAnsi"/>
                          <w:i/>
                          <w:iCs/>
                          <w:sz w:val="16"/>
                          <w:szCs w:val="16"/>
                        </w:rPr>
                        <w:t xml:space="preserve">Cultural 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9</w:t>
                      </w:r>
                      <w:r w:rsidRPr="00D44367">
                        <w:rPr>
                          <w:rFonts w:asciiTheme="minorHAnsi" w:hAnsiTheme="minorHAnsi"/>
                          <w:sz w:val="16"/>
                          <w:szCs w:val="16"/>
                        </w:rPr>
                        <w:t xml:space="preserve">(1), 31-51.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10.1007/s11422-013-9486-7</w:t>
                      </w:r>
                    </w:p>
                    <w:p w:rsidR="00D44367" w:rsidRPr="00B01F18" w:rsidRDefault="00D44367" w:rsidP="00D16BAB">
                      <w:pPr>
                        <w:pStyle w:val="NormalWeb"/>
                        <w:spacing w:before="0" w:beforeAutospacing="0" w:after="0" w:afterAutospacing="0"/>
                        <w:ind w:left="432" w:hanging="432"/>
                        <w:rPr>
                          <w:rFonts w:asciiTheme="minorHAnsi" w:hAnsiTheme="minorHAnsi"/>
                          <w:sz w:val="6"/>
                          <w:szCs w:val="6"/>
                        </w:rPr>
                      </w:pPr>
                    </w:p>
                    <w:p w:rsidR="00D44367" w:rsidRPr="00D44367" w:rsidRDefault="00D44367" w:rsidP="00D44367">
                      <w:pPr>
                        <w:pStyle w:val="NormalWeb"/>
                        <w:spacing w:before="0" w:beforeAutospacing="0" w:after="0" w:afterAutospacing="0"/>
                        <w:ind w:left="432" w:hanging="432"/>
                        <w:rPr>
                          <w:rFonts w:asciiTheme="minorHAnsi" w:hAnsiTheme="minorHAnsi"/>
                          <w:sz w:val="16"/>
                          <w:szCs w:val="16"/>
                        </w:rPr>
                      </w:pPr>
                      <w:proofErr w:type="gramStart"/>
                      <w:r w:rsidRPr="00D44367">
                        <w:rPr>
                          <w:rFonts w:asciiTheme="minorHAnsi" w:hAnsiTheme="minorHAnsi"/>
                          <w:b/>
                          <w:sz w:val="18"/>
                          <w:szCs w:val="18"/>
                        </w:rPr>
                        <w:t>Wallace, T., &amp; Brand, B. (2012).</w:t>
                      </w:r>
                      <w:proofErr w:type="gramEnd"/>
                      <w:r w:rsidRPr="00D44367">
                        <w:rPr>
                          <w:rFonts w:asciiTheme="minorHAnsi" w:hAnsiTheme="minorHAnsi"/>
                          <w:sz w:val="18"/>
                          <w:szCs w:val="18"/>
                        </w:rPr>
                        <w:t xml:space="preserve"> Using critical race theory to analyze science </w:t>
                      </w:r>
                      <w:proofErr w:type="gramStart"/>
                      <w:r w:rsidRPr="00D44367">
                        <w:rPr>
                          <w:rFonts w:asciiTheme="minorHAnsi" w:hAnsiTheme="minorHAnsi"/>
                          <w:sz w:val="18"/>
                          <w:szCs w:val="18"/>
                        </w:rPr>
                        <w:t>teachers</w:t>
                      </w:r>
                      <w:proofErr w:type="gramEnd"/>
                      <w:r w:rsidRPr="00D44367">
                        <w:rPr>
                          <w:rFonts w:asciiTheme="minorHAnsi" w:hAnsiTheme="minorHAnsi"/>
                          <w:sz w:val="18"/>
                          <w:szCs w:val="18"/>
                        </w:rPr>
                        <w:t xml:space="preserve"> culturally responsive</w:t>
                      </w:r>
                      <w:r w:rsidR="00C91B99">
                        <w:rPr>
                          <w:rFonts w:asciiTheme="minorHAnsi" w:hAnsiTheme="minorHAnsi"/>
                          <w:sz w:val="18"/>
                          <w:szCs w:val="18"/>
                        </w:rPr>
                        <w:t xml:space="preserve"> practices</w:t>
                      </w:r>
                      <w:r w:rsidRPr="00D44367">
                        <w:rPr>
                          <w:rFonts w:asciiTheme="minorHAnsi" w:hAnsiTheme="minorHAnsi"/>
                          <w:sz w:val="18"/>
                          <w:szCs w:val="18"/>
                        </w:rPr>
                        <w:t xml:space="preserve">. </w:t>
                      </w:r>
                      <w:r w:rsidRPr="00D44367">
                        <w:rPr>
                          <w:rFonts w:asciiTheme="minorHAnsi" w:hAnsiTheme="minorHAnsi"/>
                          <w:i/>
                          <w:iCs/>
                          <w:sz w:val="16"/>
                          <w:szCs w:val="16"/>
                        </w:rPr>
                        <w:t>Cultural</w:t>
                      </w:r>
                      <w:r w:rsidRPr="00D44367">
                        <w:rPr>
                          <w:rFonts w:asciiTheme="minorHAnsi" w:hAnsiTheme="minorHAnsi"/>
                          <w:i/>
                          <w:iCs/>
                        </w:rPr>
                        <w:t xml:space="preserve"> </w:t>
                      </w:r>
                      <w:r w:rsidRPr="00D44367">
                        <w:rPr>
                          <w:rFonts w:asciiTheme="minorHAnsi" w:hAnsiTheme="minorHAnsi"/>
                          <w:i/>
                          <w:iCs/>
                          <w:sz w:val="16"/>
                          <w:szCs w:val="16"/>
                        </w:rPr>
                        <w:t xml:space="preserve">Studies </w:t>
                      </w:r>
                      <w:proofErr w:type="gramStart"/>
                      <w:r w:rsidRPr="00D44367">
                        <w:rPr>
                          <w:rFonts w:asciiTheme="minorHAnsi" w:hAnsiTheme="minorHAnsi"/>
                          <w:i/>
                          <w:iCs/>
                          <w:sz w:val="16"/>
                          <w:szCs w:val="16"/>
                        </w:rPr>
                        <w:t>Of</w:t>
                      </w:r>
                      <w:proofErr w:type="gramEnd"/>
                      <w:r w:rsidRPr="00D44367">
                        <w:rPr>
                          <w:rFonts w:asciiTheme="minorHAnsi" w:hAnsiTheme="minorHAnsi"/>
                          <w:i/>
                          <w:iCs/>
                          <w:sz w:val="16"/>
                          <w:szCs w:val="16"/>
                        </w:rPr>
                        <w:t xml:space="preserve"> Science Education</w:t>
                      </w:r>
                      <w:r w:rsidRPr="00D44367">
                        <w:rPr>
                          <w:rFonts w:asciiTheme="minorHAnsi" w:hAnsiTheme="minorHAnsi"/>
                          <w:sz w:val="16"/>
                          <w:szCs w:val="16"/>
                        </w:rPr>
                        <w:t xml:space="preserve">, </w:t>
                      </w:r>
                      <w:r w:rsidRPr="00D44367">
                        <w:rPr>
                          <w:rFonts w:asciiTheme="minorHAnsi" w:hAnsiTheme="minorHAnsi"/>
                          <w:i/>
                          <w:iCs/>
                          <w:sz w:val="16"/>
                          <w:szCs w:val="16"/>
                        </w:rPr>
                        <w:t>7</w:t>
                      </w:r>
                      <w:r w:rsidRPr="00D44367">
                        <w:rPr>
                          <w:rFonts w:asciiTheme="minorHAnsi" w:hAnsiTheme="minorHAnsi"/>
                          <w:sz w:val="16"/>
                          <w:szCs w:val="16"/>
                        </w:rPr>
                        <w:t>(2), 341.</w:t>
                      </w:r>
                      <w:r w:rsidRPr="00D44367">
                        <w:rPr>
                          <w:rFonts w:asciiTheme="minorHAnsi" w:hAnsiTheme="minorHAnsi"/>
                        </w:rPr>
                        <w:t xml:space="preserve"> </w:t>
                      </w:r>
                      <w:proofErr w:type="gramStart"/>
                      <w:r w:rsidRPr="00D44367">
                        <w:rPr>
                          <w:rFonts w:asciiTheme="minorHAnsi" w:hAnsiTheme="minorHAnsi"/>
                          <w:sz w:val="16"/>
                          <w:szCs w:val="16"/>
                        </w:rPr>
                        <w:t>doi:</w:t>
                      </w:r>
                      <w:proofErr w:type="gramEnd"/>
                      <w:r w:rsidRPr="00D44367">
                        <w:rPr>
                          <w:rFonts w:asciiTheme="minorHAnsi" w:hAnsiTheme="minorHAnsi"/>
                          <w:sz w:val="16"/>
                          <w:szCs w:val="16"/>
                        </w:rPr>
                        <w:t>10.1007/s11422-012-9380-8</w:t>
                      </w:r>
                    </w:p>
                    <w:p w:rsidR="004F5DDA" w:rsidRPr="004F5DDA" w:rsidRDefault="004F5DDA" w:rsidP="00F872B3">
                      <w:pPr>
                        <w:pStyle w:val="NormalWeb"/>
                        <w:spacing w:before="0" w:beforeAutospacing="0" w:after="0" w:afterAutospacing="0"/>
                        <w:ind w:left="432" w:hanging="432"/>
                        <w:rPr>
                          <w:rFonts w:asciiTheme="minorHAnsi" w:hAnsiTheme="minorHAnsi"/>
                          <w:sz w:val="16"/>
                          <w:szCs w:val="16"/>
                        </w:rPr>
                      </w:pPr>
                    </w:p>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13BAC"/>
    <w:rsid w:val="00020E6D"/>
    <w:rsid w:val="00026473"/>
    <w:rsid w:val="000356FD"/>
    <w:rsid w:val="00042C50"/>
    <w:rsid w:val="00051929"/>
    <w:rsid w:val="00071218"/>
    <w:rsid w:val="00074E93"/>
    <w:rsid w:val="00077F61"/>
    <w:rsid w:val="0008007A"/>
    <w:rsid w:val="00095033"/>
    <w:rsid w:val="00095D89"/>
    <w:rsid w:val="000A103C"/>
    <w:rsid w:val="000A3E21"/>
    <w:rsid w:val="000C0D6F"/>
    <w:rsid w:val="000D194A"/>
    <w:rsid w:val="000D7475"/>
    <w:rsid w:val="000E1406"/>
    <w:rsid w:val="000F481F"/>
    <w:rsid w:val="0011061E"/>
    <w:rsid w:val="00117AA7"/>
    <w:rsid w:val="001317F6"/>
    <w:rsid w:val="00136986"/>
    <w:rsid w:val="00145A0B"/>
    <w:rsid w:val="0015681F"/>
    <w:rsid w:val="00163ADD"/>
    <w:rsid w:val="00172368"/>
    <w:rsid w:val="00172395"/>
    <w:rsid w:val="001767AD"/>
    <w:rsid w:val="001A29B2"/>
    <w:rsid w:val="001A41A1"/>
    <w:rsid w:val="001A6BA9"/>
    <w:rsid w:val="001A770A"/>
    <w:rsid w:val="001B37F2"/>
    <w:rsid w:val="001C3F66"/>
    <w:rsid w:val="001C748D"/>
    <w:rsid w:val="001C7F99"/>
    <w:rsid w:val="001D0819"/>
    <w:rsid w:val="001D4483"/>
    <w:rsid w:val="001D6913"/>
    <w:rsid w:val="001F2B92"/>
    <w:rsid w:val="001F3124"/>
    <w:rsid w:val="001F5352"/>
    <w:rsid w:val="002009DB"/>
    <w:rsid w:val="00206725"/>
    <w:rsid w:val="00207067"/>
    <w:rsid w:val="00207B7A"/>
    <w:rsid w:val="00224D4E"/>
    <w:rsid w:val="002278C2"/>
    <w:rsid w:val="002532AE"/>
    <w:rsid w:val="002570F1"/>
    <w:rsid w:val="00266F98"/>
    <w:rsid w:val="00270CDD"/>
    <w:rsid w:val="00270E0E"/>
    <w:rsid w:val="0028065F"/>
    <w:rsid w:val="00283398"/>
    <w:rsid w:val="002870E7"/>
    <w:rsid w:val="002A7FB7"/>
    <w:rsid w:val="002B35BC"/>
    <w:rsid w:val="002B50D1"/>
    <w:rsid w:val="002C2AAA"/>
    <w:rsid w:val="002C4345"/>
    <w:rsid w:val="002D36B3"/>
    <w:rsid w:val="002D5468"/>
    <w:rsid w:val="002E3292"/>
    <w:rsid w:val="002F357F"/>
    <w:rsid w:val="00300C0A"/>
    <w:rsid w:val="00315371"/>
    <w:rsid w:val="0031722F"/>
    <w:rsid w:val="003279E3"/>
    <w:rsid w:val="003314AE"/>
    <w:rsid w:val="00342198"/>
    <w:rsid w:val="00347D78"/>
    <w:rsid w:val="00353B14"/>
    <w:rsid w:val="00353C81"/>
    <w:rsid w:val="0035486E"/>
    <w:rsid w:val="003579F5"/>
    <w:rsid w:val="0036405F"/>
    <w:rsid w:val="00364589"/>
    <w:rsid w:val="00372C2F"/>
    <w:rsid w:val="003744AE"/>
    <w:rsid w:val="003772AA"/>
    <w:rsid w:val="00387305"/>
    <w:rsid w:val="003906CE"/>
    <w:rsid w:val="00390A4D"/>
    <w:rsid w:val="00393F12"/>
    <w:rsid w:val="00395DA1"/>
    <w:rsid w:val="00395F7E"/>
    <w:rsid w:val="003B183C"/>
    <w:rsid w:val="003B4701"/>
    <w:rsid w:val="003D494C"/>
    <w:rsid w:val="003D503A"/>
    <w:rsid w:val="003E2083"/>
    <w:rsid w:val="003F11E1"/>
    <w:rsid w:val="003F1A64"/>
    <w:rsid w:val="003F4581"/>
    <w:rsid w:val="003F7929"/>
    <w:rsid w:val="00404966"/>
    <w:rsid w:val="00404B4B"/>
    <w:rsid w:val="00405862"/>
    <w:rsid w:val="004117AF"/>
    <w:rsid w:val="0041766E"/>
    <w:rsid w:val="00420994"/>
    <w:rsid w:val="0042572F"/>
    <w:rsid w:val="004257AD"/>
    <w:rsid w:val="004335AA"/>
    <w:rsid w:val="0043663B"/>
    <w:rsid w:val="00436CA8"/>
    <w:rsid w:val="00450054"/>
    <w:rsid w:val="00450B9A"/>
    <w:rsid w:val="00451934"/>
    <w:rsid w:val="004846AB"/>
    <w:rsid w:val="0049096F"/>
    <w:rsid w:val="00493B91"/>
    <w:rsid w:val="0049463C"/>
    <w:rsid w:val="004A01C3"/>
    <w:rsid w:val="004A2BCD"/>
    <w:rsid w:val="004A5935"/>
    <w:rsid w:val="004A74B2"/>
    <w:rsid w:val="004B0ABF"/>
    <w:rsid w:val="004C069D"/>
    <w:rsid w:val="004C16CA"/>
    <w:rsid w:val="004D377A"/>
    <w:rsid w:val="004F5DDA"/>
    <w:rsid w:val="00501B3D"/>
    <w:rsid w:val="005035BD"/>
    <w:rsid w:val="005171EA"/>
    <w:rsid w:val="00521E94"/>
    <w:rsid w:val="005256E5"/>
    <w:rsid w:val="0052758D"/>
    <w:rsid w:val="005301CD"/>
    <w:rsid w:val="005301EA"/>
    <w:rsid w:val="00541598"/>
    <w:rsid w:val="0055165E"/>
    <w:rsid w:val="00571896"/>
    <w:rsid w:val="0057224A"/>
    <w:rsid w:val="00573FC4"/>
    <w:rsid w:val="005A3B51"/>
    <w:rsid w:val="005A753F"/>
    <w:rsid w:val="005B5F1B"/>
    <w:rsid w:val="005B6A72"/>
    <w:rsid w:val="005C0232"/>
    <w:rsid w:val="005C1DC2"/>
    <w:rsid w:val="005C23F0"/>
    <w:rsid w:val="005C6B0D"/>
    <w:rsid w:val="005D084E"/>
    <w:rsid w:val="005D5B4A"/>
    <w:rsid w:val="005E227C"/>
    <w:rsid w:val="005F29AA"/>
    <w:rsid w:val="00600BC7"/>
    <w:rsid w:val="006031D4"/>
    <w:rsid w:val="00603BCE"/>
    <w:rsid w:val="00606DFD"/>
    <w:rsid w:val="006106C5"/>
    <w:rsid w:val="00611551"/>
    <w:rsid w:val="006128DF"/>
    <w:rsid w:val="006161A8"/>
    <w:rsid w:val="00631343"/>
    <w:rsid w:val="006376F4"/>
    <w:rsid w:val="006622A5"/>
    <w:rsid w:val="006630BF"/>
    <w:rsid w:val="00671971"/>
    <w:rsid w:val="006804B4"/>
    <w:rsid w:val="0068544E"/>
    <w:rsid w:val="0068661E"/>
    <w:rsid w:val="006867E6"/>
    <w:rsid w:val="00687477"/>
    <w:rsid w:val="00691504"/>
    <w:rsid w:val="00693937"/>
    <w:rsid w:val="006A7FC4"/>
    <w:rsid w:val="006B0C63"/>
    <w:rsid w:val="006B3810"/>
    <w:rsid w:val="006B4ED2"/>
    <w:rsid w:val="006C3886"/>
    <w:rsid w:val="006C5485"/>
    <w:rsid w:val="006C653E"/>
    <w:rsid w:val="006C70AC"/>
    <w:rsid w:val="006E39A2"/>
    <w:rsid w:val="006E643A"/>
    <w:rsid w:val="006E7C50"/>
    <w:rsid w:val="006F053C"/>
    <w:rsid w:val="006F19A4"/>
    <w:rsid w:val="006F5952"/>
    <w:rsid w:val="0070015C"/>
    <w:rsid w:val="00711C97"/>
    <w:rsid w:val="00717829"/>
    <w:rsid w:val="00720214"/>
    <w:rsid w:val="007208EB"/>
    <w:rsid w:val="00725782"/>
    <w:rsid w:val="0074070F"/>
    <w:rsid w:val="007443E9"/>
    <w:rsid w:val="0076558A"/>
    <w:rsid w:val="00770817"/>
    <w:rsid w:val="00771C46"/>
    <w:rsid w:val="007728EB"/>
    <w:rsid w:val="00773649"/>
    <w:rsid w:val="0078318E"/>
    <w:rsid w:val="00783AC4"/>
    <w:rsid w:val="007979E6"/>
    <w:rsid w:val="007A27ED"/>
    <w:rsid w:val="007A3B9C"/>
    <w:rsid w:val="007A576D"/>
    <w:rsid w:val="007A6704"/>
    <w:rsid w:val="007A74E8"/>
    <w:rsid w:val="007A78D0"/>
    <w:rsid w:val="007B0787"/>
    <w:rsid w:val="007B343B"/>
    <w:rsid w:val="007C4537"/>
    <w:rsid w:val="007D3538"/>
    <w:rsid w:val="007E5E92"/>
    <w:rsid w:val="007E604F"/>
    <w:rsid w:val="007F0635"/>
    <w:rsid w:val="007F0ADC"/>
    <w:rsid w:val="007F75B4"/>
    <w:rsid w:val="008252ED"/>
    <w:rsid w:val="008308E6"/>
    <w:rsid w:val="00831709"/>
    <w:rsid w:val="00831815"/>
    <w:rsid w:val="00833354"/>
    <w:rsid w:val="00834717"/>
    <w:rsid w:val="008414D3"/>
    <w:rsid w:val="008460C5"/>
    <w:rsid w:val="0084643D"/>
    <w:rsid w:val="00846B31"/>
    <w:rsid w:val="0085501A"/>
    <w:rsid w:val="00857145"/>
    <w:rsid w:val="0086431E"/>
    <w:rsid w:val="0086623B"/>
    <w:rsid w:val="00882D2B"/>
    <w:rsid w:val="008847DA"/>
    <w:rsid w:val="008A0B5B"/>
    <w:rsid w:val="008A4929"/>
    <w:rsid w:val="008A4F53"/>
    <w:rsid w:val="008C4FEC"/>
    <w:rsid w:val="008E008E"/>
    <w:rsid w:val="008E088F"/>
    <w:rsid w:val="008E1D29"/>
    <w:rsid w:val="008E4418"/>
    <w:rsid w:val="008F2AF9"/>
    <w:rsid w:val="008F3411"/>
    <w:rsid w:val="008F4FC6"/>
    <w:rsid w:val="008F5FC5"/>
    <w:rsid w:val="0090079F"/>
    <w:rsid w:val="00917C04"/>
    <w:rsid w:val="009203E9"/>
    <w:rsid w:val="00923043"/>
    <w:rsid w:val="00924AFE"/>
    <w:rsid w:val="00925E22"/>
    <w:rsid w:val="009333A7"/>
    <w:rsid w:val="00937E7A"/>
    <w:rsid w:val="00942F5F"/>
    <w:rsid w:val="00946275"/>
    <w:rsid w:val="0095318F"/>
    <w:rsid w:val="00953B5C"/>
    <w:rsid w:val="0096127F"/>
    <w:rsid w:val="009630D1"/>
    <w:rsid w:val="00963C10"/>
    <w:rsid w:val="009662F7"/>
    <w:rsid w:val="00967489"/>
    <w:rsid w:val="00982C54"/>
    <w:rsid w:val="00984AD8"/>
    <w:rsid w:val="00994BA7"/>
    <w:rsid w:val="009976E5"/>
    <w:rsid w:val="009A01CE"/>
    <w:rsid w:val="009A6A36"/>
    <w:rsid w:val="009B07D3"/>
    <w:rsid w:val="009B56DD"/>
    <w:rsid w:val="009B5A49"/>
    <w:rsid w:val="009C0EFE"/>
    <w:rsid w:val="009C2703"/>
    <w:rsid w:val="009C4B44"/>
    <w:rsid w:val="009C70C4"/>
    <w:rsid w:val="009D6359"/>
    <w:rsid w:val="00A12031"/>
    <w:rsid w:val="00A1499B"/>
    <w:rsid w:val="00A16D1A"/>
    <w:rsid w:val="00A17C8C"/>
    <w:rsid w:val="00A23FA7"/>
    <w:rsid w:val="00A2431D"/>
    <w:rsid w:val="00A303E8"/>
    <w:rsid w:val="00A3122A"/>
    <w:rsid w:val="00A34908"/>
    <w:rsid w:val="00A34EAB"/>
    <w:rsid w:val="00A44206"/>
    <w:rsid w:val="00A537F6"/>
    <w:rsid w:val="00A70E10"/>
    <w:rsid w:val="00A721ED"/>
    <w:rsid w:val="00AA12CF"/>
    <w:rsid w:val="00AA7513"/>
    <w:rsid w:val="00AC2218"/>
    <w:rsid w:val="00AC25D3"/>
    <w:rsid w:val="00AD1562"/>
    <w:rsid w:val="00AD266D"/>
    <w:rsid w:val="00AD3216"/>
    <w:rsid w:val="00AD4F19"/>
    <w:rsid w:val="00AD5DEA"/>
    <w:rsid w:val="00AE1823"/>
    <w:rsid w:val="00AE23C7"/>
    <w:rsid w:val="00AE4B6A"/>
    <w:rsid w:val="00AE51B4"/>
    <w:rsid w:val="00AE54FA"/>
    <w:rsid w:val="00AF788A"/>
    <w:rsid w:val="00B0109B"/>
    <w:rsid w:val="00B01F18"/>
    <w:rsid w:val="00B044C0"/>
    <w:rsid w:val="00B11622"/>
    <w:rsid w:val="00B11892"/>
    <w:rsid w:val="00B124D8"/>
    <w:rsid w:val="00B178F8"/>
    <w:rsid w:val="00B17E0D"/>
    <w:rsid w:val="00B17FA0"/>
    <w:rsid w:val="00B26356"/>
    <w:rsid w:val="00B35A6C"/>
    <w:rsid w:val="00B4524A"/>
    <w:rsid w:val="00B45A12"/>
    <w:rsid w:val="00B4638F"/>
    <w:rsid w:val="00B526D2"/>
    <w:rsid w:val="00B76874"/>
    <w:rsid w:val="00B80050"/>
    <w:rsid w:val="00B86A54"/>
    <w:rsid w:val="00B91FCF"/>
    <w:rsid w:val="00BA2D41"/>
    <w:rsid w:val="00BA470A"/>
    <w:rsid w:val="00BB0ECB"/>
    <w:rsid w:val="00BB5888"/>
    <w:rsid w:val="00BC00C0"/>
    <w:rsid w:val="00BC2C52"/>
    <w:rsid w:val="00BE2302"/>
    <w:rsid w:val="00BE2865"/>
    <w:rsid w:val="00BF66D5"/>
    <w:rsid w:val="00C02E73"/>
    <w:rsid w:val="00C0572B"/>
    <w:rsid w:val="00C064E3"/>
    <w:rsid w:val="00C13523"/>
    <w:rsid w:val="00C26021"/>
    <w:rsid w:val="00C270F5"/>
    <w:rsid w:val="00C33DE9"/>
    <w:rsid w:val="00C37C7A"/>
    <w:rsid w:val="00C40CD0"/>
    <w:rsid w:val="00C43B49"/>
    <w:rsid w:val="00C45407"/>
    <w:rsid w:val="00C54649"/>
    <w:rsid w:val="00C56D2E"/>
    <w:rsid w:val="00C67552"/>
    <w:rsid w:val="00C678A2"/>
    <w:rsid w:val="00C7722B"/>
    <w:rsid w:val="00C8228D"/>
    <w:rsid w:val="00C874C2"/>
    <w:rsid w:val="00C90741"/>
    <w:rsid w:val="00C91B99"/>
    <w:rsid w:val="00CB0979"/>
    <w:rsid w:val="00CB212A"/>
    <w:rsid w:val="00CB584A"/>
    <w:rsid w:val="00CC07B9"/>
    <w:rsid w:val="00CC41AE"/>
    <w:rsid w:val="00CC7C0F"/>
    <w:rsid w:val="00CD6BAC"/>
    <w:rsid w:val="00CE1B3F"/>
    <w:rsid w:val="00CE67FA"/>
    <w:rsid w:val="00CF0BA8"/>
    <w:rsid w:val="00CF1AA2"/>
    <w:rsid w:val="00CF5631"/>
    <w:rsid w:val="00CF73D9"/>
    <w:rsid w:val="00D007C4"/>
    <w:rsid w:val="00D02F1A"/>
    <w:rsid w:val="00D14D05"/>
    <w:rsid w:val="00D16BAB"/>
    <w:rsid w:val="00D255A1"/>
    <w:rsid w:val="00D25620"/>
    <w:rsid w:val="00D359A0"/>
    <w:rsid w:val="00D35DF2"/>
    <w:rsid w:val="00D41338"/>
    <w:rsid w:val="00D44242"/>
    <w:rsid w:val="00D44367"/>
    <w:rsid w:val="00D458ED"/>
    <w:rsid w:val="00D66CAA"/>
    <w:rsid w:val="00D72EC0"/>
    <w:rsid w:val="00D80BBD"/>
    <w:rsid w:val="00DB5212"/>
    <w:rsid w:val="00DB7713"/>
    <w:rsid w:val="00DC10B1"/>
    <w:rsid w:val="00DC6FD1"/>
    <w:rsid w:val="00DD06EB"/>
    <w:rsid w:val="00DE0121"/>
    <w:rsid w:val="00DE680F"/>
    <w:rsid w:val="00DF00E5"/>
    <w:rsid w:val="00DF3469"/>
    <w:rsid w:val="00DF36E0"/>
    <w:rsid w:val="00DF5D0B"/>
    <w:rsid w:val="00DF7505"/>
    <w:rsid w:val="00E00819"/>
    <w:rsid w:val="00E03B02"/>
    <w:rsid w:val="00E1451C"/>
    <w:rsid w:val="00E17898"/>
    <w:rsid w:val="00E2361D"/>
    <w:rsid w:val="00E3027E"/>
    <w:rsid w:val="00E34C1C"/>
    <w:rsid w:val="00E378EA"/>
    <w:rsid w:val="00E42220"/>
    <w:rsid w:val="00E427E5"/>
    <w:rsid w:val="00E479EF"/>
    <w:rsid w:val="00E63C89"/>
    <w:rsid w:val="00E73F8A"/>
    <w:rsid w:val="00EA1753"/>
    <w:rsid w:val="00EA650D"/>
    <w:rsid w:val="00EA6618"/>
    <w:rsid w:val="00EB7CC0"/>
    <w:rsid w:val="00EC5243"/>
    <w:rsid w:val="00EC5EA7"/>
    <w:rsid w:val="00EC77A7"/>
    <w:rsid w:val="00EC7929"/>
    <w:rsid w:val="00ED0278"/>
    <w:rsid w:val="00ED0772"/>
    <w:rsid w:val="00ED0D0D"/>
    <w:rsid w:val="00ED668B"/>
    <w:rsid w:val="00EE7CF8"/>
    <w:rsid w:val="00EF51E0"/>
    <w:rsid w:val="00EF6729"/>
    <w:rsid w:val="00EF6886"/>
    <w:rsid w:val="00EF6B57"/>
    <w:rsid w:val="00F14403"/>
    <w:rsid w:val="00F22899"/>
    <w:rsid w:val="00F23FD4"/>
    <w:rsid w:val="00F32847"/>
    <w:rsid w:val="00F345C4"/>
    <w:rsid w:val="00F35509"/>
    <w:rsid w:val="00F3779C"/>
    <w:rsid w:val="00F41A11"/>
    <w:rsid w:val="00F45C7C"/>
    <w:rsid w:val="00F45D4D"/>
    <w:rsid w:val="00F5140B"/>
    <w:rsid w:val="00F65899"/>
    <w:rsid w:val="00F72637"/>
    <w:rsid w:val="00F72F1A"/>
    <w:rsid w:val="00F802C2"/>
    <w:rsid w:val="00F811A8"/>
    <w:rsid w:val="00F872B3"/>
    <w:rsid w:val="00F87D24"/>
    <w:rsid w:val="00F91549"/>
    <w:rsid w:val="00F92B60"/>
    <w:rsid w:val="00FA132D"/>
    <w:rsid w:val="00FB0E3C"/>
    <w:rsid w:val="00FB3C6F"/>
    <w:rsid w:val="00FB508A"/>
    <w:rsid w:val="00FD5817"/>
    <w:rsid w:val="00FD7DDC"/>
    <w:rsid w:val="00FE313E"/>
    <w:rsid w:val="00FE5DEB"/>
    <w:rsid w:val="00FF3AC3"/>
    <w:rsid w:val="00FF3BA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search.ebscohost.com/login.aspx%3fdirect%3dtrue%26db%3dpbh%26AN%3d66645586%26site%3deds-live%26scope%3dsite&amp;c=E,1,j0J2J6HY0jgL7NVp2Rgykz915udhJeXoDk0frPd2o3su4wCP888HO0yyrI0ZhlbNg_NaNwjR-tnjL0OcFtP9Ys5FOpvnpYTm_6g-Sk1ZpA,,&amp;typo=1" TargetMode="External"/><Relationship Id="rId18" Type="http://schemas.openxmlformats.org/officeDocument/2006/relationships/hyperlink" Target="https://linkprotect.cudasvc.com/url?a=http://search.ebscohost.com/login.aspx%3fdirect%3dtrue%26db%3dehh%26AN%3d62640362%26site%3deds-live%26scope%3dsite&amp;c=E,1,hxXSGA51j6_dJY8y46YAvYe6A7ycP3YG8Fwh4sdmu4n8ga3mqadVKZ0UCjjv7vudDZ2IGIoaztIk3QN338fv3Npq67bff00uTL7LDr5EQ3ZeUxMd4Oa3hkcU5eEg&amp;typo=1" TargetMode="External"/><Relationship Id="rId26" Type="http://schemas.openxmlformats.org/officeDocument/2006/relationships/hyperlink" Target="https://linkprotect.cudasvc.com/url?a=http://search.ebscohost.com/login.aspx%3fdirect%3dtrue%26db%3dehh%26AN%3d120232620%26site%3deds-live%26scope%3dsite&amp;c=E,1,V-gBk43Ufjld9KNa3__8P_GdYvI4feiztgCIKJjYqvY_kTCIhEJuJKxUOfkI_RZ24hrTu--fHGfyOrHKXD1J3jTqEGiUdTmFqaU5g39H9g,,&amp;typo=1" TargetMode="External"/><Relationship Id="rId39" Type="http://schemas.openxmlformats.org/officeDocument/2006/relationships/hyperlink" Target="https://linkprotect.cudasvc.com/url?a=http://search.ebscohost.com/login.aspx%3fdirect%3dtrue%26db%3dehh%26AN%3d120232620%26site%3deds-live%26scope%3dsite&amp;c=E,1,V-gBk43Ufjld9KNa3__8P_GdYvI4feiztgCIKJjYqvY_kTCIhEJuJKxUOfkI_RZ24hrTu--fHGfyOrHKXD1J3jTqEGiUdTmFqaU5g39H9g,,&amp;typo=1" TargetMode="External"/><Relationship Id="rId21" Type="http://schemas.openxmlformats.org/officeDocument/2006/relationships/hyperlink" Target="https://linkprotect.cudasvc.com/url?a=http://search.ebscohost.com/login.aspx%3fdirect%3dtrue%26db%3deric%26AN%3dEJ915551%26site%3deds-live%26scope%3dsite&amp;c=E,1,esMSF8S-prwDjBQz4ODHs7_RzhjwjVXWV6doCr6WTi4UgTGepCztXAo7iDlLz7x0qQUcZmygm9WPhQjreATOcbgiwpHTFGbkiHqChH84-jHAnkY0U5U,&amp;typo=1" TargetMode="External"/><Relationship Id="rId34" Type="http://schemas.openxmlformats.org/officeDocument/2006/relationships/hyperlink" Target="https://linkprotect.cudasvc.com/url?a=http://search.ebscohost.com/login.aspx%3fdirect%3dtrue%26db%3deric%26AN%3dEJ915551%26site%3deds-live%26scope%3dsite&amp;c=E,1,esMSF8S-prwDjBQz4ODHs7_RzhjwjVXWV6doCr6WTi4UgTGepCztXAo7iDlLz7x0qQUcZmygm9WPhQjreATOcbgiwpHTFGbkiHqChH84-jHAnkY0U5U,&amp;typo=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search.ebscohost.com/login.aspx%3fdirect%3dtrue%26db%3dehh%26AN%3d34712660%26site%3deds-live%26scope%3dsite&amp;c=E,1,yLIJnwa1uvTqAg6WFdUhKY00zGbXGiWEyObRUx65wxjS836-sCTwbl2X-u2JB7iTKH8tS8YrXBSV9jvPjr_Rn63p0bE2XkkF8m_z8KHT52E3tUv17ufIzKcs-g,,&amp;typo=1" TargetMode="External"/><Relationship Id="rId20" Type="http://schemas.openxmlformats.org/officeDocument/2006/relationships/hyperlink" Target="https://linkprotect.cudasvc.com/url?a=http://search.ebscohost.com/login.aspx%3fdirect%3dtrue%26db%3dehh%26AN%3d94492927%26site%3deds-live%26scope%3dsite&amp;c=E,1,Pu6NawkpHC-bgU8Zbzbtr68OlGslyGIMTi_60C0AHNmc6v0ge5tgIPsSgkSXQpEJnQZXRDCP6DwfnRUw74XIefDrkK1qOuirTgL_3YUPvKxqWg,,&amp;typo=1" TargetMode="External"/><Relationship Id="rId29" Type="http://schemas.openxmlformats.org/officeDocument/2006/relationships/hyperlink" Target="https://linkprotect.cudasvc.com/url?a=http://search.ebscohost.com/login.aspx%3fdirect%3dtrue%26db%3dehh%26AN%3d34712660%26site%3deds-live%26scope%3dsite&amp;c=E,1,yLIJnwa1uvTqAg6WFdUhKY00zGbXGiWEyObRUx65wxjS836-sCTwbl2X-u2JB7iTKH8tS8YrXBSV9jvPjr_Rn63p0bE2XkkF8m_z8KHT52E3tUv17ufIzKcs-g,,&amp;typo=1" TargetMode="External"/><Relationship Id="rId41" Type="http://schemas.openxmlformats.org/officeDocument/2006/relationships/hyperlink" Target="https://linkprotect.cudasvc.com/url?a=http://search.ebscohost.com/login.aspx%3fdirect%3dtrue%26db%3dedb%26AN%3d74751489%26site%3deds-live%26scope%3dsite&amp;c=E,1,uO-FX3a4jN7aEoW9nRL14MFjB_qFWDW6Sdh1x4z9RZK_LFxa7E506pNBng50i93dOUNM-RrJjPRw8Mck8_DkUbNN1wyS_3TuUfbAJeBr7CKAua1NTuHgSoE,&amp;typ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linkprotect.cudasvc.com/url?a=http://search.ebscohost.com/login.aspx%3fdirect%3dtrue%26db%3dehh%26AN%3d66305036%26site%3deds-live%26scope%3dsite&amp;c=E,1,bfMo_fTqMk5nDjHkCsYG_Ip4jP6nqJOWD8B5uTskpn_45cD3jYnUu1dZ0nN9obnYkdxjII_DFtw2dMLnrA4QV61Q-bsdS6Nvy9WRqJ5nkiaV0w,,&amp;typo=1" TargetMode="External"/><Relationship Id="rId32" Type="http://schemas.openxmlformats.org/officeDocument/2006/relationships/hyperlink" Target="https://linkprotect.cudasvc.com/url?a=http://search.ebscohost.com/login.aspx%3fdirect%3dtrue%26db%3dedo%26AN%3d95652354%26site%3deds-live%26scope%3dsite&amp;c=E,1,Zwr9CSfX7ws11NbV_eGGoHKlQ5gCmsDGM_OTr2JFokkgJC_L_slvu5Ids_UUKZGap9VsSL7yPn8xhxZuEyKEPcSJIP1f6C41YwxWovrwbfg,&amp;typo=1" TargetMode="External"/><Relationship Id="rId37" Type="http://schemas.openxmlformats.org/officeDocument/2006/relationships/hyperlink" Target="https://linkprotect.cudasvc.com/url?a=http://search.ebscohost.com/login.aspx%3fdirect%3dtrue%26db%3dehh%26AN%3d66305036%26site%3deds-live%26scope%3dsite&amp;c=E,1,bfMo_fTqMk5nDjHkCsYG_Ip4jP6nqJOWD8B5uTskpn_45cD3jYnUu1dZ0nN9obnYkdxjII_DFtw2dMLnrA4QV61Q-bsdS6Nvy9WRqJ5nkiaV0w,,&amp;typo=1" TargetMode="External"/><Relationship Id="rId40" Type="http://schemas.openxmlformats.org/officeDocument/2006/relationships/hyperlink" Target="https://linkprotect.cudasvc.com/url?a=http://search.ebscohost.com/login.aspx%3fdirect%3dtrue%26db%3dehh%26AN%3d41429159%26site%3deds-live%26scope%3dsite&amp;c=E,1,VGY4r0LLHYjOaFNqYmKU_4lUvbpdG-SrX29o9O1Jz7e_7WdPZhr-6pRz2p9fMgHZo0SunRGSwbwapgeCk8roifTRb_NF4_hK_jXcjjwbYVDv8WDeNg,,&amp;typo=1"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linkprotect.cudasvc.com/url?a=http://search.ebscohost.com/login.aspx%3fdirect%3dtrue%26db%3dsch%26AN%3d66900850%26site%3deds-live%26scope%3dsite&amp;c=E,1,NYOdib1EHHeCq8tEUEWV8er3m4MQ_65HDeV9hb91fq0bG29wV-MRxpCAbZKEHLDGE0JHr9RFYIkRWiL8t-72dx_Xcj5GN88rpee2hSwlmy0t8rs5hxBN&amp;typo=1" TargetMode="External"/><Relationship Id="rId28" Type="http://schemas.openxmlformats.org/officeDocument/2006/relationships/hyperlink" Target="https://linkprotect.cudasvc.com/url?a=http://search.ebscohost.com/login.aspx%3fdirect%3dtrue%26db%3dedb%26AN%3d74751489%26site%3deds-live%26scope%3dsite&amp;c=E,1,uO-FX3a4jN7aEoW9nRL14MFjB_qFWDW6Sdh1x4z9RZK_LFxa7E506pNBng50i93dOUNM-RrJjPRw8Mck8_DkUbNN1wyS_3TuUfbAJeBr7CKAua1NTuHgSoE,&amp;typo=1" TargetMode="External"/><Relationship Id="rId36" Type="http://schemas.openxmlformats.org/officeDocument/2006/relationships/hyperlink" Target="https://linkprotect.cudasvc.com/url?a=http://search.ebscohost.com/login.aspx%3fdirect%3dtrue%26db%3dsch%26AN%3d66900850%26site%3deds-live%26scope%3dsite&amp;c=E,1,NYOdib1EHHeCq8tEUEWV8er3m4MQ_65HDeV9hb91fq0bG29wV-MRxpCAbZKEHLDGE0JHr9RFYIkRWiL8t-72dx_Xcj5GN88rpee2hSwlmy0t8rs5hxBN&amp;typo=1" TargetMode="Externa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search.ebscohost.com/login.aspx%3fdirect%3dtrue%26db%3dedo%26AN%3d95652354%26site%3deds-live%26scope%3dsite&amp;c=E,1,Zwr9CSfX7ws11NbV_eGGoHKlQ5gCmsDGM_OTr2JFokkgJC_L_slvu5Ids_UUKZGap9VsSL7yPn8xhxZuEyKEPcSJIP1f6C41YwxWovrwbfg,&amp;typo=1" TargetMode="External"/><Relationship Id="rId31" Type="http://schemas.openxmlformats.org/officeDocument/2006/relationships/hyperlink" Target="https://linkprotect.cudasvc.com/url?a=http://search.ebscohost.com/login.aspx%3fdirect%3dtrue%26db%3dehh%26AN%3d62640362%26site%3deds-live%26scope%3dsite&amp;c=E,1,hxXSGA51j6_dJY8y46YAvYe6A7ycP3YG8Fwh4sdmu4n8ga3mqadVKZ0UCjjv7vudDZ2IGIoaztIk3QN338fv3Npq67bff00uTL7LDr5EQ3ZeUxMd4Oa3hkcU5eEg&amp;typo=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linkprotect.cudasvc.com/url?a=http://search.ebscohost.com/login.aspx%3fdirect%3dtrue%26db%3dsch%26AN%3d24285851%26site%3deds-live%26scope%3dsite&amp;c=E,1,a8zV5wsajLp214NV_ee0zoGxCQ902LDDW58h9k6qztEmUF9r7mM7j2OrYFhxShQRj2SuMVwa2vlgi7YlIM69nfU2gSA2jUAGS2pQuYePPMO_&amp;typo=1" TargetMode="External"/><Relationship Id="rId27" Type="http://schemas.openxmlformats.org/officeDocument/2006/relationships/hyperlink" Target="https://linkprotect.cudasvc.com/url?a=http://search.ebscohost.com/login.aspx%3fdirect%3dtrue%26db%3dehh%26AN%3d41429159%26site%3deds-live%26scope%3dsite&amp;c=E,1,VGY4r0LLHYjOaFNqYmKU_4lUvbpdG-SrX29o9O1Jz7e_7WdPZhr-6pRz2p9fMgHZo0SunRGSwbwapgeCk8roifTRb_NF4_hK_jXcjjwbYVDv8WDeNg,,&amp;typo=1" TargetMode="External"/><Relationship Id="rId30" Type="http://schemas.openxmlformats.org/officeDocument/2006/relationships/hyperlink" Target="https://linkprotect.cudasvc.com/url?a=http://search.ebscohost.com/login.aspx%3fdirect%3dtrue%26db%3dpbh%26AN%3d58041293%26site%3deds-live%26scope%3dsite&amp;c=E,1,820enEdcK69UJfJP9RX5EFCRrYI-gDpVm_q3Fa71XsgsMchSBWGWGJJ1jXs9Son74ijrs9G4iGAxPhjvpkfAe_4K4yqLUfyCfxgqIMZf8QY,&amp;typo=1" TargetMode="External"/><Relationship Id="rId35" Type="http://schemas.openxmlformats.org/officeDocument/2006/relationships/hyperlink" Target="https://linkprotect.cudasvc.com/url?a=http://search.ebscohost.com/login.aspx%3fdirect%3dtrue%26db%3dsch%26AN%3d24285851%26site%3deds-live%26scope%3dsite&amp;c=E,1,a8zV5wsajLp214NV_ee0zoGxCQ902LDDW58h9k6qztEmUF9r7mM7j2OrYFhxShQRj2SuMVwa2vlgi7YlIM69nfU2gSA2jUAGS2pQuYePPMO_&amp;typo=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search.ebscohost.com/login.aspx%3fdirect%3dtrue%26db%3dpbh%26AN%3d66645586%26site%3deds-live%26scope%3dsite&amp;c=E,1,j0J2J6HY0jgL7NVp2Rgykz915udhJeXoDk0frPd2o3su4wCP888HO0yyrI0ZhlbNg_NaNwjR-tnjL0OcFtP9Ys5FOpvnpYTm_6g-Sk1ZpA,,&amp;typo=1" TargetMode="External"/><Relationship Id="rId17" Type="http://schemas.openxmlformats.org/officeDocument/2006/relationships/hyperlink" Target="https://linkprotect.cudasvc.com/url?a=http://search.ebscohost.com/login.aspx%3fdirect%3dtrue%26db%3dpbh%26AN%3d58041293%26site%3deds-live%26scope%3dsite&amp;c=E,1,820enEdcK69UJfJP9RX5EFCRrYI-gDpVm_q3Fa71XsgsMchSBWGWGJJ1jXs9Son74ijrs9G4iGAxPhjvpkfAe_4K4yqLUfyCfxgqIMZf8QY,&amp;typo=1" TargetMode="External"/><Relationship Id="rId25" Type="http://schemas.openxmlformats.org/officeDocument/2006/relationships/hyperlink" Target="https://linkprotect.cudasvc.com/url?a=http://search.ebscohost.com/login.aspx%3fdirect%3dtrue%26db%3dedb%26AN%3d91842101%26site%3deds-live%26scope%3dsite&amp;c=E,1,EWCdE7lzBuVoJnlAVnb7t6sLbyHjBBYRRxLxHcYEsYRAUTfAnqQNGzvjPSWfO3Uh1LT3f3I5SppoaTMll10G9RyXIjBiTP6So7DIKZ3XBsVT6l0eeAiLEvBm-SI,&amp;typo=1" TargetMode="External"/><Relationship Id="rId33" Type="http://schemas.openxmlformats.org/officeDocument/2006/relationships/hyperlink" Target="https://linkprotect.cudasvc.com/url?a=http://search.ebscohost.com/login.aspx%3fdirect%3dtrue%26db%3dehh%26AN%3d94492927%26site%3deds-live%26scope%3dsite&amp;c=E,1,Pu6NawkpHC-bgU8Zbzbtr68OlGslyGIMTi_60C0AHNmc6v0ge5tgIPsSgkSXQpEJnQZXRDCP6DwfnRUw74XIefDrkK1qOuirTgL_3YUPvKxqWg,,&amp;typo=1" TargetMode="External"/><Relationship Id="rId38" Type="http://schemas.openxmlformats.org/officeDocument/2006/relationships/hyperlink" Target="https://linkprotect.cudasvc.com/url?a=http://search.ebscohost.com/login.aspx%3fdirect%3dtrue%26db%3dedb%26AN%3d91842101%26site%3deds-live%26scope%3dsite&amp;c=E,1,EWCdE7lzBuVoJnlAVnb7t6sLbyHjBBYRRxLxHcYEsYRAUTfAnqQNGzvjPSWfO3Uh1LT3f3I5SppoaTMll10G9RyXIjBiTP6So7DIKZ3XBsVT6l0eeAiLEvBm-SI,&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A7BD-A274-4712-8A98-AB2CF02A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38</cp:revision>
  <cp:lastPrinted>2018-02-20T21:46:00Z</cp:lastPrinted>
  <dcterms:created xsi:type="dcterms:W3CDTF">2018-03-14T13:56:00Z</dcterms:created>
  <dcterms:modified xsi:type="dcterms:W3CDTF">2018-03-16T16:22:00Z</dcterms:modified>
</cp:coreProperties>
</file>