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7D3538"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5C1DC2"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C90741"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Educational </w:t>
                            </w:r>
                            <w:r w:rsidR="00F45D4D">
                              <w:rPr>
                                <w:rFonts w:ascii="Century Gothic" w:hAnsi="Century Gothic"/>
                                <w:b/>
                                <w:color w:val="1F497D" w:themeColor="text2"/>
                                <w:sz w:val="32"/>
                                <w:szCs w:val="32"/>
                              </w:rPr>
                              <w:t>Service Provision</w:t>
                            </w:r>
                            <w:r>
                              <w:rPr>
                                <w:rFonts w:ascii="Century Gothic" w:hAnsi="Century Gothic"/>
                                <w:b/>
                                <w:color w:val="1F497D" w:themeColor="text2"/>
                                <w:sz w:val="32"/>
                                <w:szCs w:val="32"/>
                              </w:rPr>
                              <w:t xml:space="preserve"> for Children/Youth Experiencing Homelessness: </w:t>
                            </w:r>
                            <w:r w:rsidR="004B0ABF">
                              <w:rPr>
                                <w:rFonts w:ascii="Century Gothic" w:hAnsi="Century Gothic"/>
                                <w:b/>
                                <w:color w:val="1F497D" w:themeColor="text2"/>
                                <w:sz w:val="32"/>
                                <w:szCs w:val="32"/>
                              </w:rPr>
                              <w:t xml:space="preserve">Creating a Supportive School Environment </w:t>
                            </w:r>
                          </w:p>
                          <w:p w:rsidR="00206725" w:rsidRPr="00206725" w:rsidRDefault="0045193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 xml:space="preserve">January </w:t>
                            </w:r>
                            <w:r w:rsidR="00206725" w:rsidRPr="00206725">
                              <w:rPr>
                                <w:rFonts w:ascii="Gotham Bold" w:hAnsi="Gotham Bold" w:cs="Arial"/>
                                <w:b/>
                                <w:color w:val="1F497D" w:themeColor="text2"/>
                                <w:sz w:val="32"/>
                                <w:szCs w:val="32"/>
                              </w:rPr>
                              <w:t>201</w:t>
                            </w:r>
                            <w:r>
                              <w:rPr>
                                <w:rFonts w:ascii="Gotham Bold" w:hAnsi="Gotham Bold" w:cs="Arial"/>
                                <w:b/>
                                <w:color w:val="1F497D" w:themeColor="text2"/>
                                <w:sz w:val="32"/>
                                <w:szCs w:val="32"/>
                              </w:rPr>
                              <w:t>8</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to enhance mutual understanding and collaboration among all partners engaged in the dynamics of homelessness in order to provide a safe, stable</w:t>
                            </w:r>
                            <w:r w:rsidR="002A7FB7">
                              <w:t xml:space="preserve">, </w:t>
                            </w:r>
                            <w:r w:rsidR="00937E7A">
                              <w:t>caring</w:t>
                            </w:r>
                            <w:r w:rsidR="002A7FB7">
                              <w:t xml:space="preserve"> and successful</w:t>
                            </w:r>
                            <w:r w:rsidR="00937E7A">
                              <w:t xml:space="preserve"> learning environment for these children and youth</w:t>
                            </w:r>
                            <w:r w:rsidR="00347D78">
                              <w:t>.</w:t>
                            </w:r>
                            <w:r>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B11622"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BB0ECB" w:rsidP="004117AF">
                            <w:pPr>
                              <w:spacing w:after="0"/>
                              <w:rPr>
                                <w:rFonts w:ascii="Century Gothic" w:hAnsi="Century Gothic"/>
                                <w:b/>
                                <w:color w:val="1F497D" w:themeColor="text2"/>
                              </w:rPr>
                            </w:pPr>
                            <w:r>
                              <w:rPr>
                                <w:rFonts w:ascii="Century Gothic" w:hAnsi="Century Gothic"/>
                                <w:b/>
                                <w:color w:val="1F497D" w:themeColor="text2"/>
                              </w:rPr>
                              <w:t>Homelessness comes to school</w:t>
                            </w:r>
                            <w:r w:rsidR="00EC7929">
                              <w:rPr>
                                <w:rFonts w:ascii="Century Gothic" w:hAnsi="Century Gothic"/>
                                <w:b/>
                                <w:color w:val="1F497D" w:themeColor="text2"/>
                              </w:rPr>
                              <w:t xml:space="preserve"> </w:t>
                            </w:r>
                          </w:p>
                          <w:p w:rsidR="00BB0ECB" w:rsidRDefault="00BB0ECB" w:rsidP="00BB0ECB">
                            <w:pPr>
                              <w:pStyle w:val="NormalWeb"/>
                              <w:spacing w:before="0" w:beforeAutospacing="0" w:after="0" w:afterAutospacing="0"/>
                              <w:ind w:left="288"/>
                              <w:rPr>
                                <w:rFonts w:asciiTheme="minorHAnsi" w:hAnsiTheme="minorHAnsi"/>
                                <w:sz w:val="20"/>
                                <w:szCs w:val="20"/>
                              </w:rPr>
                            </w:pPr>
                            <w:proofErr w:type="gramStart"/>
                            <w:r w:rsidRPr="00BB0ECB">
                              <w:rPr>
                                <w:rFonts w:asciiTheme="minorHAnsi" w:hAnsiTheme="minorHAnsi"/>
                                <w:sz w:val="20"/>
                                <w:szCs w:val="20"/>
                              </w:rPr>
                              <w:t>Murphy, J. F., &amp; Tobin, K. J. (2011).</w:t>
                            </w:r>
                            <w:proofErr w:type="gramEnd"/>
                            <w:r w:rsidRPr="00BB0ECB">
                              <w:rPr>
                                <w:rFonts w:asciiTheme="minorHAnsi" w:hAnsiTheme="minorHAnsi"/>
                                <w:sz w:val="20"/>
                                <w:szCs w:val="20"/>
                              </w:rPr>
                              <w:t xml:space="preserve"> </w:t>
                            </w:r>
                          </w:p>
                          <w:p w:rsidR="00BB0ECB" w:rsidRDefault="00BB0ECB" w:rsidP="00BB0ECB">
                            <w:pPr>
                              <w:pStyle w:val="NormalWeb"/>
                              <w:spacing w:before="0" w:beforeAutospacing="0" w:after="0" w:afterAutospacing="0"/>
                              <w:ind w:left="288"/>
                              <w:rPr>
                                <w:rFonts w:asciiTheme="minorHAnsi" w:hAnsiTheme="minorHAnsi"/>
                                <w:sz w:val="20"/>
                                <w:szCs w:val="20"/>
                              </w:rPr>
                            </w:pPr>
                            <w:r w:rsidRPr="00BB0ECB">
                              <w:rPr>
                                <w:rFonts w:asciiTheme="minorHAnsi" w:hAnsiTheme="minorHAnsi"/>
                                <w:sz w:val="20"/>
                                <w:szCs w:val="20"/>
                              </w:rPr>
                              <w:t xml:space="preserve">Homelessness comes to school. </w:t>
                            </w:r>
                          </w:p>
                          <w:p w:rsidR="00BB0ECB" w:rsidRDefault="00BB0ECB" w:rsidP="00BB0ECB">
                            <w:pPr>
                              <w:pStyle w:val="NormalWeb"/>
                              <w:spacing w:before="0" w:beforeAutospacing="0" w:after="0" w:afterAutospacing="0"/>
                              <w:ind w:left="288"/>
                              <w:rPr>
                                <w:rFonts w:asciiTheme="minorHAnsi" w:hAnsiTheme="minorHAnsi"/>
                                <w:sz w:val="20"/>
                                <w:szCs w:val="20"/>
                              </w:rPr>
                            </w:pPr>
                            <w:proofErr w:type="gramStart"/>
                            <w:r w:rsidRPr="00BB0ECB">
                              <w:rPr>
                                <w:rFonts w:asciiTheme="minorHAnsi" w:hAnsiTheme="minorHAnsi"/>
                                <w:i/>
                                <w:iCs/>
                                <w:sz w:val="20"/>
                                <w:szCs w:val="20"/>
                              </w:rPr>
                              <w:t xml:space="preserve">Phi Delta </w:t>
                            </w:r>
                            <w:proofErr w:type="spellStart"/>
                            <w:r w:rsidRPr="00BB0ECB">
                              <w:rPr>
                                <w:rFonts w:asciiTheme="minorHAnsi" w:hAnsiTheme="minorHAnsi"/>
                                <w:i/>
                                <w:iCs/>
                                <w:sz w:val="20"/>
                                <w:szCs w:val="20"/>
                              </w:rPr>
                              <w:t>Kappan</w:t>
                            </w:r>
                            <w:proofErr w:type="spellEnd"/>
                            <w:r w:rsidRPr="00BB0ECB">
                              <w:rPr>
                                <w:rFonts w:asciiTheme="minorHAnsi" w:hAnsiTheme="minorHAnsi"/>
                                <w:sz w:val="20"/>
                                <w:szCs w:val="20"/>
                              </w:rPr>
                              <w:t xml:space="preserve">, </w:t>
                            </w:r>
                            <w:r w:rsidRPr="00BB0ECB">
                              <w:rPr>
                                <w:rFonts w:asciiTheme="minorHAnsi" w:hAnsiTheme="minorHAnsi"/>
                                <w:i/>
                                <w:iCs/>
                                <w:sz w:val="20"/>
                                <w:szCs w:val="20"/>
                              </w:rPr>
                              <w:t>93</w:t>
                            </w:r>
                            <w:r w:rsidRPr="00BB0ECB">
                              <w:rPr>
                                <w:rFonts w:asciiTheme="minorHAnsi" w:hAnsiTheme="minorHAnsi"/>
                                <w:sz w:val="20"/>
                                <w:szCs w:val="20"/>
                              </w:rPr>
                              <w:t>(3), 32.</w:t>
                            </w:r>
                            <w:proofErr w:type="gramEnd"/>
                            <w:r w:rsidRPr="00BB0ECB">
                              <w:rPr>
                                <w:rFonts w:asciiTheme="minorHAnsi" w:hAnsiTheme="minorHAnsi"/>
                                <w:sz w:val="20"/>
                                <w:szCs w:val="20"/>
                              </w:rPr>
                              <w:t xml:space="preserve"> </w:t>
                            </w:r>
                          </w:p>
                          <w:p w:rsidR="00BB0ECB" w:rsidRPr="00BB0ECB" w:rsidRDefault="00BB0ECB" w:rsidP="00BB0ECB">
                            <w:pPr>
                              <w:pStyle w:val="NormalWeb"/>
                              <w:spacing w:before="0" w:beforeAutospacing="0" w:after="0" w:afterAutospacing="0"/>
                              <w:ind w:left="720" w:hanging="720"/>
                              <w:rPr>
                                <w:rFonts w:asciiTheme="minorHAnsi" w:hAnsiTheme="minorHAnsi"/>
                                <w:sz w:val="12"/>
                                <w:szCs w:val="12"/>
                              </w:rPr>
                            </w:pPr>
                          </w:p>
                          <w:p w:rsidR="00CE67FA" w:rsidRDefault="00C56D2E" w:rsidP="00420994">
                            <w:pPr>
                              <w:spacing w:after="0"/>
                            </w:pPr>
                            <w:r>
                              <w:t>Few events have the power to affect life in negative directions more than homelessness. Of particular importance are the educational consequences of homelessness for America’s youngsters. According to scholars who examine the issue, homelessness almost always translates into less opportunity to learn – time</w:t>
                            </w:r>
                            <w:r w:rsidR="00CE67FA">
                              <w:t xml:space="preserve"> </w:t>
                            </w:r>
                            <w:r>
                              <w:t>loss associated with “residency” transitions and with trying to connect to learning in the new school</w:t>
                            </w:r>
                            <w:r w:rsidR="00CE67FA">
                              <w:t xml:space="preserve">. That is, homeless children are disproportionately absent from school compared to housed peers (Rouse &amp; </w:t>
                            </w:r>
                            <w:proofErr w:type="spellStart"/>
                            <w:r w:rsidR="00CE67FA">
                              <w:t>Fantuzzo</w:t>
                            </w:r>
                            <w:proofErr w:type="spellEnd"/>
                            <w:r w:rsidR="00CE67FA">
                              <w:t xml:space="preserve">, 2009). </w:t>
                            </w:r>
                            <w:r w:rsidR="00DE0121">
                              <w:t xml:space="preserve">This group of America’s most deeply at-risk youngsters are also suspended and expelled from school at higher rates than domiciled counterparts (Better Homes, 1999). </w:t>
                            </w:r>
                            <w:r w:rsidR="00CE67FA">
                              <w:t>Th</w:t>
                            </w:r>
                            <w:r w:rsidR="005B6A72">
                              <w:t>e National Center on Family Homelessness (2009) reports that</w:t>
                            </w:r>
                            <w:r w:rsidR="00DE0121">
                              <w:t xml:space="preserve"> less</w:t>
                            </w:r>
                            <w:r w:rsidR="005B6A72">
                              <w:t xml:space="preserve"> than a quarter of homeless children in the U.S. complete high school. </w:t>
                            </w:r>
                          </w:p>
                          <w:p w:rsidR="005B6A72" w:rsidRPr="00B11622" w:rsidRDefault="005B6A72" w:rsidP="00420994">
                            <w:pPr>
                              <w:spacing w:after="0"/>
                              <w:rPr>
                                <w:sz w:val="8"/>
                                <w:szCs w:val="8"/>
                              </w:rPr>
                            </w:pPr>
                          </w:p>
                          <w:p w:rsidR="00420994" w:rsidRDefault="003E2083" w:rsidP="00420994">
                            <w:pPr>
                              <w:spacing w:after="0"/>
                            </w:pPr>
                            <w:r>
                              <w:t>While acknowledging that homelessness is a complex and layered phenomenon, schools must be a hallmark element in any attack on the homeless problem. Taking care of homeless children in school involves seven provisos</w:t>
                            </w:r>
                            <w:r w:rsidR="005B6A72">
                              <w:t xml:space="preserve"> as described in this article</w:t>
                            </w:r>
                            <w:r>
                              <w:t>: Developing awareness about homelessness and homeless children</w:t>
                            </w:r>
                            <w:r w:rsidR="00DE0121">
                              <w:t>/</w:t>
                            </w:r>
                            <w:r>
                              <w:t>youth; attending to basic needs; creating an effective instruction program; developing a stable and supportive environment; providing additional supports; collaborating with other agencies and organizations; and promoting parental involvement.</w:t>
                            </w:r>
                          </w:p>
                          <w:p w:rsidR="008414D3" w:rsidRPr="00B11622" w:rsidRDefault="008414D3" w:rsidP="004117AF">
                            <w:pPr>
                              <w:spacing w:after="0"/>
                              <w:rPr>
                                <w:sz w:val="8"/>
                                <w:szCs w:val="8"/>
                              </w:rPr>
                            </w:pPr>
                          </w:p>
                          <w:p w:rsidR="00DE0121" w:rsidRDefault="004117AF" w:rsidP="004117AF">
                            <w:pPr>
                              <w:spacing w:after="0"/>
                              <w:rPr>
                                <w:b/>
                              </w:rPr>
                            </w:pPr>
                            <w:r w:rsidRPr="00F92B60">
                              <w:rPr>
                                <w:b/>
                              </w:rPr>
                              <w:t xml:space="preserve">To learn more: </w:t>
                            </w:r>
                          </w:p>
                          <w:p w:rsidR="00BB0ECB" w:rsidRPr="00BB0ECB" w:rsidRDefault="007D3538" w:rsidP="004117AF">
                            <w:pPr>
                              <w:spacing w:after="0"/>
                              <w:rPr>
                                <w:b/>
                              </w:rPr>
                            </w:pPr>
                            <w:hyperlink r:id="rId12" w:history="1">
                              <w:r w:rsidR="00BB0ECB" w:rsidRPr="00BB0ECB">
                                <w:rPr>
                                  <w:rStyle w:val="Hyperlink"/>
                                  <w:b/>
                                </w:rPr>
                                <w:t>http://search.ebscohost.com/login.aspx?direct=true&amp;db=f5h&amp;AN=67225154&amp;site=eds-live&amp;scope=site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C90741"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Educational </w:t>
                      </w:r>
                      <w:r w:rsidR="00F45D4D">
                        <w:rPr>
                          <w:rFonts w:ascii="Century Gothic" w:hAnsi="Century Gothic"/>
                          <w:b/>
                          <w:color w:val="1F497D" w:themeColor="text2"/>
                          <w:sz w:val="32"/>
                          <w:szCs w:val="32"/>
                        </w:rPr>
                        <w:t>Service Provision</w:t>
                      </w:r>
                      <w:r>
                        <w:rPr>
                          <w:rFonts w:ascii="Century Gothic" w:hAnsi="Century Gothic"/>
                          <w:b/>
                          <w:color w:val="1F497D" w:themeColor="text2"/>
                          <w:sz w:val="32"/>
                          <w:szCs w:val="32"/>
                        </w:rPr>
                        <w:t xml:space="preserve"> for Children/Youth Experiencing Homelessness: </w:t>
                      </w:r>
                      <w:r w:rsidR="004B0ABF">
                        <w:rPr>
                          <w:rFonts w:ascii="Century Gothic" w:hAnsi="Century Gothic"/>
                          <w:b/>
                          <w:color w:val="1F497D" w:themeColor="text2"/>
                          <w:sz w:val="32"/>
                          <w:szCs w:val="32"/>
                        </w:rPr>
                        <w:t xml:space="preserve">Creating a Supportive School Environment </w:t>
                      </w:r>
                    </w:p>
                    <w:p w:rsidR="00206725" w:rsidRPr="00206725" w:rsidRDefault="0045193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 xml:space="preserve">January </w:t>
                      </w:r>
                      <w:r w:rsidR="00206725" w:rsidRPr="00206725">
                        <w:rPr>
                          <w:rFonts w:ascii="Gotham Bold" w:hAnsi="Gotham Bold" w:cs="Arial"/>
                          <w:b/>
                          <w:color w:val="1F497D" w:themeColor="text2"/>
                          <w:sz w:val="32"/>
                          <w:szCs w:val="32"/>
                        </w:rPr>
                        <w:t>201</w:t>
                      </w:r>
                      <w:r>
                        <w:rPr>
                          <w:rFonts w:ascii="Gotham Bold" w:hAnsi="Gotham Bold" w:cs="Arial"/>
                          <w:b/>
                          <w:color w:val="1F497D" w:themeColor="text2"/>
                          <w:sz w:val="32"/>
                          <w:szCs w:val="32"/>
                        </w:rPr>
                        <w:t>8</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to enhance mutual understanding and collaboration among all partners engaged in the dynamics of homelessness in order to provide a safe, stable</w:t>
                      </w:r>
                      <w:r w:rsidR="002A7FB7">
                        <w:t xml:space="preserve">, </w:t>
                      </w:r>
                      <w:r w:rsidR="00937E7A">
                        <w:t>caring</w:t>
                      </w:r>
                      <w:r w:rsidR="002A7FB7">
                        <w:t xml:space="preserve"> and successful</w:t>
                      </w:r>
                      <w:r w:rsidR="00937E7A">
                        <w:t xml:space="preserve"> learning environment for these children and youth</w:t>
                      </w:r>
                      <w:r w:rsidR="00347D78">
                        <w:t>.</w:t>
                      </w:r>
                      <w:r>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B11622"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BB0ECB" w:rsidP="004117AF">
                      <w:pPr>
                        <w:spacing w:after="0"/>
                        <w:rPr>
                          <w:rFonts w:ascii="Century Gothic" w:hAnsi="Century Gothic"/>
                          <w:b/>
                          <w:color w:val="1F497D" w:themeColor="text2"/>
                        </w:rPr>
                      </w:pPr>
                      <w:r>
                        <w:rPr>
                          <w:rFonts w:ascii="Century Gothic" w:hAnsi="Century Gothic"/>
                          <w:b/>
                          <w:color w:val="1F497D" w:themeColor="text2"/>
                        </w:rPr>
                        <w:t>Homelessness comes to school</w:t>
                      </w:r>
                      <w:r w:rsidR="00EC7929">
                        <w:rPr>
                          <w:rFonts w:ascii="Century Gothic" w:hAnsi="Century Gothic"/>
                          <w:b/>
                          <w:color w:val="1F497D" w:themeColor="text2"/>
                        </w:rPr>
                        <w:t xml:space="preserve"> </w:t>
                      </w:r>
                    </w:p>
                    <w:p w:rsidR="00BB0ECB" w:rsidRDefault="00BB0ECB" w:rsidP="00BB0ECB">
                      <w:pPr>
                        <w:pStyle w:val="NormalWeb"/>
                        <w:spacing w:before="0" w:beforeAutospacing="0" w:after="0" w:afterAutospacing="0"/>
                        <w:ind w:left="288"/>
                        <w:rPr>
                          <w:rFonts w:asciiTheme="minorHAnsi" w:hAnsiTheme="minorHAnsi"/>
                          <w:sz w:val="20"/>
                          <w:szCs w:val="20"/>
                        </w:rPr>
                      </w:pPr>
                      <w:proofErr w:type="gramStart"/>
                      <w:r w:rsidRPr="00BB0ECB">
                        <w:rPr>
                          <w:rFonts w:asciiTheme="minorHAnsi" w:hAnsiTheme="minorHAnsi"/>
                          <w:sz w:val="20"/>
                          <w:szCs w:val="20"/>
                        </w:rPr>
                        <w:t>Murphy, J. F., &amp; Tobin, K. J. (2011).</w:t>
                      </w:r>
                      <w:proofErr w:type="gramEnd"/>
                      <w:r w:rsidRPr="00BB0ECB">
                        <w:rPr>
                          <w:rFonts w:asciiTheme="minorHAnsi" w:hAnsiTheme="minorHAnsi"/>
                          <w:sz w:val="20"/>
                          <w:szCs w:val="20"/>
                        </w:rPr>
                        <w:t xml:space="preserve"> </w:t>
                      </w:r>
                    </w:p>
                    <w:p w:rsidR="00BB0ECB" w:rsidRDefault="00BB0ECB" w:rsidP="00BB0ECB">
                      <w:pPr>
                        <w:pStyle w:val="NormalWeb"/>
                        <w:spacing w:before="0" w:beforeAutospacing="0" w:after="0" w:afterAutospacing="0"/>
                        <w:ind w:left="288"/>
                        <w:rPr>
                          <w:rFonts w:asciiTheme="minorHAnsi" w:hAnsiTheme="minorHAnsi"/>
                          <w:sz w:val="20"/>
                          <w:szCs w:val="20"/>
                        </w:rPr>
                      </w:pPr>
                      <w:r w:rsidRPr="00BB0ECB">
                        <w:rPr>
                          <w:rFonts w:asciiTheme="minorHAnsi" w:hAnsiTheme="minorHAnsi"/>
                          <w:sz w:val="20"/>
                          <w:szCs w:val="20"/>
                        </w:rPr>
                        <w:t xml:space="preserve">Homelessness comes to school. </w:t>
                      </w:r>
                    </w:p>
                    <w:p w:rsidR="00BB0ECB" w:rsidRDefault="00BB0ECB" w:rsidP="00BB0ECB">
                      <w:pPr>
                        <w:pStyle w:val="NormalWeb"/>
                        <w:spacing w:before="0" w:beforeAutospacing="0" w:after="0" w:afterAutospacing="0"/>
                        <w:ind w:left="288"/>
                        <w:rPr>
                          <w:rFonts w:asciiTheme="minorHAnsi" w:hAnsiTheme="minorHAnsi"/>
                          <w:sz w:val="20"/>
                          <w:szCs w:val="20"/>
                        </w:rPr>
                      </w:pPr>
                      <w:proofErr w:type="gramStart"/>
                      <w:r w:rsidRPr="00BB0ECB">
                        <w:rPr>
                          <w:rFonts w:asciiTheme="minorHAnsi" w:hAnsiTheme="minorHAnsi"/>
                          <w:i/>
                          <w:iCs/>
                          <w:sz w:val="20"/>
                          <w:szCs w:val="20"/>
                        </w:rPr>
                        <w:t xml:space="preserve">Phi Delta </w:t>
                      </w:r>
                      <w:proofErr w:type="spellStart"/>
                      <w:r w:rsidRPr="00BB0ECB">
                        <w:rPr>
                          <w:rFonts w:asciiTheme="minorHAnsi" w:hAnsiTheme="minorHAnsi"/>
                          <w:i/>
                          <w:iCs/>
                          <w:sz w:val="20"/>
                          <w:szCs w:val="20"/>
                        </w:rPr>
                        <w:t>Kappan</w:t>
                      </w:r>
                      <w:proofErr w:type="spellEnd"/>
                      <w:r w:rsidRPr="00BB0ECB">
                        <w:rPr>
                          <w:rFonts w:asciiTheme="minorHAnsi" w:hAnsiTheme="minorHAnsi"/>
                          <w:sz w:val="20"/>
                          <w:szCs w:val="20"/>
                        </w:rPr>
                        <w:t xml:space="preserve">, </w:t>
                      </w:r>
                      <w:r w:rsidRPr="00BB0ECB">
                        <w:rPr>
                          <w:rFonts w:asciiTheme="minorHAnsi" w:hAnsiTheme="minorHAnsi"/>
                          <w:i/>
                          <w:iCs/>
                          <w:sz w:val="20"/>
                          <w:szCs w:val="20"/>
                        </w:rPr>
                        <w:t>93</w:t>
                      </w:r>
                      <w:r w:rsidRPr="00BB0ECB">
                        <w:rPr>
                          <w:rFonts w:asciiTheme="minorHAnsi" w:hAnsiTheme="minorHAnsi"/>
                          <w:sz w:val="20"/>
                          <w:szCs w:val="20"/>
                        </w:rPr>
                        <w:t>(3), 32.</w:t>
                      </w:r>
                      <w:proofErr w:type="gramEnd"/>
                      <w:r w:rsidRPr="00BB0ECB">
                        <w:rPr>
                          <w:rFonts w:asciiTheme="minorHAnsi" w:hAnsiTheme="minorHAnsi"/>
                          <w:sz w:val="20"/>
                          <w:szCs w:val="20"/>
                        </w:rPr>
                        <w:t xml:space="preserve"> </w:t>
                      </w:r>
                    </w:p>
                    <w:p w:rsidR="00BB0ECB" w:rsidRPr="00BB0ECB" w:rsidRDefault="00BB0ECB" w:rsidP="00BB0ECB">
                      <w:pPr>
                        <w:pStyle w:val="NormalWeb"/>
                        <w:spacing w:before="0" w:beforeAutospacing="0" w:after="0" w:afterAutospacing="0"/>
                        <w:ind w:left="720" w:hanging="720"/>
                        <w:rPr>
                          <w:rFonts w:asciiTheme="minorHAnsi" w:hAnsiTheme="minorHAnsi"/>
                          <w:sz w:val="12"/>
                          <w:szCs w:val="12"/>
                        </w:rPr>
                      </w:pPr>
                    </w:p>
                    <w:p w:rsidR="00CE67FA" w:rsidRDefault="00C56D2E" w:rsidP="00420994">
                      <w:pPr>
                        <w:spacing w:after="0"/>
                      </w:pPr>
                      <w:r>
                        <w:t>Few events have the power to affect life in negative directions more than homelessness. Of particular importance are the educational consequences of homelessness for America’s youngsters. According to scholars who examine the issue, homelessness almost always translates into less opportunity to learn – time</w:t>
                      </w:r>
                      <w:r w:rsidR="00CE67FA">
                        <w:t xml:space="preserve"> </w:t>
                      </w:r>
                      <w:r>
                        <w:t>loss associated with “residency” transitions and with trying to connect to learning in the new school</w:t>
                      </w:r>
                      <w:r w:rsidR="00CE67FA">
                        <w:t xml:space="preserve">. That is, homeless children are disproportionately absent from school compared to housed peers (Rouse &amp; </w:t>
                      </w:r>
                      <w:proofErr w:type="spellStart"/>
                      <w:r w:rsidR="00CE67FA">
                        <w:t>Fantuzzo</w:t>
                      </w:r>
                      <w:proofErr w:type="spellEnd"/>
                      <w:r w:rsidR="00CE67FA">
                        <w:t xml:space="preserve">, 2009). </w:t>
                      </w:r>
                      <w:r w:rsidR="00DE0121">
                        <w:t xml:space="preserve">This group of America’s most deeply at-risk youngsters are also suspended and expelled from school at higher rates than domiciled counterparts (Better Homes, 1999). </w:t>
                      </w:r>
                      <w:r w:rsidR="00CE67FA">
                        <w:t>Th</w:t>
                      </w:r>
                      <w:r w:rsidR="005B6A72">
                        <w:t>e National Center on Family Homelessness (2009) reports that</w:t>
                      </w:r>
                      <w:r w:rsidR="00DE0121">
                        <w:t xml:space="preserve"> less</w:t>
                      </w:r>
                      <w:r w:rsidR="005B6A72">
                        <w:t xml:space="preserve"> than a quarter of homeless children in the U.S. complete high school. </w:t>
                      </w:r>
                    </w:p>
                    <w:p w:rsidR="005B6A72" w:rsidRPr="00B11622" w:rsidRDefault="005B6A72" w:rsidP="00420994">
                      <w:pPr>
                        <w:spacing w:after="0"/>
                        <w:rPr>
                          <w:sz w:val="8"/>
                          <w:szCs w:val="8"/>
                        </w:rPr>
                      </w:pPr>
                    </w:p>
                    <w:p w:rsidR="00420994" w:rsidRDefault="003E2083" w:rsidP="00420994">
                      <w:pPr>
                        <w:spacing w:after="0"/>
                      </w:pPr>
                      <w:r>
                        <w:t>While acknowledging that homelessness is a complex and laye</w:t>
                      </w:r>
                      <w:bookmarkStart w:id="1" w:name="_GoBack"/>
                      <w:bookmarkEnd w:id="1"/>
                      <w:r>
                        <w:t>red phenomenon, schools must be a hallmark element in any attack on the homeless problem. Taking care of homeless children in school involves seven provisos</w:t>
                      </w:r>
                      <w:r w:rsidR="005B6A72">
                        <w:t xml:space="preserve"> as described in this article</w:t>
                      </w:r>
                      <w:r>
                        <w:t>: Developing awareness about homelessness and homeless children</w:t>
                      </w:r>
                      <w:r w:rsidR="00DE0121">
                        <w:t>/</w:t>
                      </w:r>
                      <w:r>
                        <w:t>youth; attending to basic needs; creating an effective instruction program; developing a stable and supportive environment; providing additional supports; collaborating with other agencies and organizations; and promoting parental involvement.</w:t>
                      </w:r>
                    </w:p>
                    <w:p w:rsidR="008414D3" w:rsidRPr="00B11622" w:rsidRDefault="008414D3" w:rsidP="004117AF">
                      <w:pPr>
                        <w:spacing w:after="0"/>
                        <w:rPr>
                          <w:sz w:val="8"/>
                          <w:szCs w:val="8"/>
                        </w:rPr>
                      </w:pPr>
                    </w:p>
                    <w:p w:rsidR="00DE0121" w:rsidRDefault="004117AF" w:rsidP="004117AF">
                      <w:pPr>
                        <w:spacing w:after="0"/>
                        <w:rPr>
                          <w:b/>
                        </w:rPr>
                      </w:pPr>
                      <w:r w:rsidRPr="00F92B60">
                        <w:rPr>
                          <w:b/>
                        </w:rPr>
                        <w:t xml:space="preserve">To learn more: </w:t>
                      </w:r>
                    </w:p>
                    <w:p w:rsidR="00BB0ECB" w:rsidRPr="00BB0ECB" w:rsidRDefault="00B11622" w:rsidP="004117AF">
                      <w:pPr>
                        <w:spacing w:after="0"/>
                        <w:rPr>
                          <w:b/>
                        </w:rPr>
                      </w:pPr>
                      <w:hyperlink r:id="rId13" w:history="1">
                        <w:r w:rsidR="00BB0ECB" w:rsidRPr="00BB0ECB">
                          <w:rPr>
                            <w:rStyle w:val="Hyperlink"/>
                            <w:b/>
                          </w:rPr>
                          <w:t>http://search.ebscohost.com/login.aspx?direct=true&amp;db=f5h&amp;AN=67225154&amp;site=eds-live&amp;scope=site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7D3538"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5C1DC2"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3749040</wp:posOffset>
                </wp:positionH>
                <wp:positionV relativeFrom="page">
                  <wp:posOffset>259080</wp:posOffset>
                </wp:positionV>
                <wp:extent cx="3665222" cy="9501504"/>
                <wp:effectExtent l="0" t="0" r="11430" b="24130"/>
                <wp:wrapNone/>
                <wp:docPr id="43" name="Group 43"/>
                <wp:cNvGraphicFramePr/>
                <a:graphic xmlns:a="http://schemas.openxmlformats.org/drawingml/2006/main">
                  <a:graphicData uri="http://schemas.microsoft.com/office/word/2010/wordprocessingGroup">
                    <wpg:wgp>
                      <wpg:cNvGrpSpPr/>
                      <wpg:grpSpPr>
                        <a:xfrm>
                          <a:off x="0" y="0"/>
                          <a:ext cx="3665222" cy="9501504"/>
                          <a:chOff x="-255676" y="-145835"/>
                          <a:chExt cx="2693517" cy="9264270"/>
                        </a:xfrm>
                      </wpg:grpSpPr>
                      <wps:wsp>
                        <wps:cNvPr id="44" name="AutoShape 14"/>
                        <wps:cNvSpPr>
                          <a:spLocks noChangeArrowheads="1"/>
                        </wps:cNvSpPr>
                        <wps:spPr bwMode="auto">
                          <a:xfrm>
                            <a:off x="-255676" y="-145835"/>
                            <a:ext cx="2693517"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5C1DC2" w:rsidRPr="005C1DC2" w:rsidRDefault="005C1DC2" w:rsidP="004117AF">
                              <w:pPr>
                                <w:spacing w:after="0"/>
                                <w:rPr>
                                  <w:sz w:val="4"/>
                                  <w:szCs w:val="4"/>
                                </w:rPr>
                              </w:pPr>
                            </w:p>
                            <w:p w:rsidR="00E479EF" w:rsidRDefault="00E479EF" w:rsidP="004117AF">
                              <w:pPr>
                                <w:spacing w:after="0"/>
                                <w:rPr>
                                  <w:b/>
                                  <w:sz w:val="18"/>
                                  <w:szCs w:val="18"/>
                                </w:rPr>
                              </w:pPr>
                              <w:r>
                                <w:rPr>
                                  <w:b/>
                                  <w:sz w:val="18"/>
                                  <w:szCs w:val="18"/>
                                </w:rPr>
                                <w:t>Applying the ASCA National Model to Elementary School Students Who Are Homeless: A Case Study</w:t>
                              </w:r>
                            </w:p>
                            <w:p w:rsidR="00E479EF" w:rsidRDefault="007D3538" w:rsidP="004117AF">
                              <w:pPr>
                                <w:spacing w:after="0"/>
                                <w:rPr>
                                  <w:sz w:val="16"/>
                                  <w:szCs w:val="16"/>
                                </w:rPr>
                              </w:pPr>
                              <w:hyperlink r:id="rId16" w:history="1">
                                <w:r w:rsidR="00E479EF" w:rsidRPr="00E479EF">
                                  <w:rPr>
                                    <w:rStyle w:val="Hyperlink"/>
                                    <w:sz w:val="16"/>
                                    <w:szCs w:val="16"/>
                                  </w:rPr>
                                  <w:t>http://search.ebscohost.com/login.aspx?direct=true&amp;db=f5h&amp;AN=15536759&amp;site=eds-live&amp;scope=site</w:t>
                                </w:r>
                              </w:hyperlink>
                            </w:p>
                            <w:p w:rsidR="00E479EF" w:rsidRPr="00E479EF" w:rsidRDefault="00E479EF" w:rsidP="004117AF">
                              <w:pPr>
                                <w:spacing w:after="0"/>
                                <w:rPr>
                                  <w:b/>
                                  <w:sz w:val="4"/>
                                  <w:szCs w:val="4"/>
                                </w:rPr>
                              </w:pPr>
                            </w:p>
                            <w:p w:rsidR="009D6359" w:rsidRDefault="009D6359" w:rsidP="004117AF">
                              <w:pPr>
                                <w:spacing w:after="0"/>
                                <w:rPr>
                                  <w:b/>
                                  <w:sz w:val="18"/>
                                  <w:szCs w:val="18"/>
                                </w:rPr>
                              </w:pPr>
                              <w:r>
                                <w:rPr>
                                  <w:b/>
                                  <w:sz w:val="18"/>
                                  <w:szCs w:val="18"/>
                                </w:rPr>
                                <w:t xml:space="preserve">Doubled-Up Homeless: Comparing Educational Outcomes </w:t>
                              </w:r>
                              <w:proofErr w:type="gramStart"/>
                              <w:r>
                                <w:rPr>
                                  <w:b/>
                                  <w:sz w:val="18"/>
                                  <w:szCs w:val="18"/>
                                </w:rPr>
                                <w:t>With</w:t>
                              </w:r>
                              <w:proofErr w:type="gramEnd"/>
                              <w:r>
                                <w:rPr>
                                  <w:b/>
                                  <w:sz w:val="18"/>
                                  <w:szCs w:val="18"/>
                                </w:rPr>
                                <w:t xml:space="preserve"> Low-Income Students</w:t>
                              </w:r>
                            </w:p>
                            <w:p w:rsidR="009D6359" w:rsidRDefault="007D3538" w:rsidP="004117AF">
                              <w:pPr>
                                <w:spacing w:after="0"/>
                                <w:rPr>
                                  <w:sz w:val="16"/>
                                  <w:szCs w:val="16"/>
                                </w:rPr>
                              </w:pPr>
                              <w:hyperlink r:id="rId17" w:history="1">
                                <w:r w:rsidR="009D6359" w:rsidRPr="009D6359">
                                  <w:rPr>
                                    <w:rStyle w:val="Hyperlink"/>
                                    <w:sz w:val="16"/>
                                    <w:szCs w:val="16"/>
                                  </w:rPr>
                                  <w:t>http://search.ebscohost.com/login.aspx?direct=true&amp;db=tfh&amp;AN=126234828&amp;site=eds-live&amp;scope=site</w:t>
                                </w:r>
                              </w:hyperlink>
                            </w:p>
                            <w:p w:rsidR="009D6359" w:rsidRPr="009D6359" w:rsidRDefault="009D6359" w:rsidP="004117AF">
                              <w:pPr>
                                <w:spacing w:after="0"/>
                                <w:rPr>
                                  <w:b/>
                                  <w:sz w:val="4"/>
                                  <w:szCs w:val="4"/>
                                </w:rPr>
                              </w:pPr>
                            </w:p>
                            <w:p w:rsidR="009D6359" w:rsidRDefault="009D6359" w:rsidP="004117AF">
                              <w:pPr>
                                <w:spacing w:after="0"/>
                                <w:rPr>
                                  <w:b/>
                                  <w:sz w:val="18"/>
                                  <w:szCs w:val="18"/>
                                </w:rPr>
                              </w:pPr>
                              <w:r>
                                <w:rPr>
                                  <w:b/>
                                  <w:sz w:val="18"/>
                                  <w:szCs w:val="18"/>
                                </w:rPr>
                                <w:t>Factors Associated with High School Exit Exam Outcomes among Homeless High School Students</w:t>
                              </w:r>
                            </w:p>
                            <w:p w:rsidR="00ED0772" w:rsidRDefault="007D3538" w:rsidP="004117AF">
                              <w:pPr>
                                <w:spacing w:after="0"/>
                                <w:rPr>
                                  <w:sz w:val="16"/>
                                  <w:szCs w:val="16"/>
                                </w:rPr>
                              </w:pPr>
                              <w:hyperlink r:id="rId18" w:history="1">
                                <w:r w:rsidR="00ED0772" w:rsidRPr="00ED0772">
                                  <w:rPr>
                                    <w:rStyle w:val="Hyperlink"/>
                                    <w:sz w:val="16"/>
                                    <w:szCs w:val="16"/>
                                  </w:rPr>
                                  <w:t>http://search.ebscohost.com/login.aspx?direct=true&amp;db=pbh&amp;AN=113828238&amp;site=eds-live&amp;scope=site</w:t>
                                </w:r>
                              </w:hyperlink>
                            </w:p>
                            <w:p w:rsidR="00ED0772" w:rsidRPr="00ED0772" w:rsidRDefault="00ED0772" w:rsidP="004117AF">
                              <w:pPr>
                                <w:spacing w:after="0"/>
                                <w:rPr>
                                  <w:b/>
                                  <w:sz w:val="4"/>
                                  <w:szCs w:val="4"/>
                                </w:rPr>
                              </w:pPr>
                            </w:p>
                            <w:p w:rsidR="00395DA1" w:rsidRDefault="00395DA1" w:rsidP="004117AF">
                              <w:pPr>
                                <w:spacing w:after="0"/>
                                <w:rPr>
                                  <w:b/>
                                  <w:sz w:val="18"/>
                                  <w:szCs w:val="18"/>
                                </w:rPr>
                              </w:pPr>
                              <w:r>
                                <w:rPr>
                                  <w:b/>
                                  <w:sz w:val="18"/>
                                  <w:szCs w:val="18"/>
                                </w:rPr>
                                <w:t>Local Homeless Liaisons for School Districts: Making the Right Selection and Supporting Their Effectiveness. Best Practices in Homeless Education Brief Series</w:t>
                              </w:r>
                            </w:p>
                            <w:p w:rsidR="00395DA1" w:rsidRDefault="007D3538" w:rsidP="004117AF">
                              <w:pPr>
                                <w:spacing w:after="0"/>
                                <w:rPr>
                                  <w:b/>
                                  <w:sz w:val="16"/>
                                  <w:szCs w:val="16"/>
                                </w:rPr>
                              </w:pPr>
                              <w:hyperlink r:id="rId19" w:history="1">
                                <w:r w:rsidR="00395DA1" w:rsidRPr="00395DA1">
                                  <w:rPr>
                                    <w:rStyle w:val="Hyperlink"/>
                                    <w:sz w:val="16"/>
                                    <w:szCs w:val="16"/>
                                  </w:rPr>
                                  <w:t>http://search.ebscohost.com/login.aspx?direct=true&amp;db=eric&amp;AN=ED574621&amp;site=eds-live&amp;scope=site</w:t>
                                </w:r>
                              </w:hyperlink>
                              <w:r w:rsidR="00395DA1" w:rsidRPr="00395DA1">
                                <w:rPr>
                                  <w:b/>
                                  <w:sz w:val="16"/>
                                  <w:szCs w:val="16"/>
                                </w:rPr>
                                <w:t xml:space="preserve"> </w:t>
                              </w:r>
                            </w:p>
                            <w:p w:rsidR="00395DA1" w:rsidRPr="005C1DC2" w:rsidRDefault="00395DA1" w:rsidP="004117AF">
                              <w:pPr>
                                <w:spacing w:after="0"/>
                                <w:rPr>
                                  <w:b/>
                                  <w:sz w:val="4"/>
                                  <w:szCs w:val="4"/>
                                </w:rPr>
                              </w:pPr>
                            </w:p>
                            <w:p w:rsidR="0057224A" w:rsidRDefault="0057224A" w:rsidP="004117AF">
                              <w:pPr>
                                <w:spacing w:after="0"/>
                                <w:rPr>
                                  <w:b/>
                                  <w:sz w:val="18"/>
                                  <w:szCs w:val="18"/>
                                </w:rPr>
                              </w:pPr>
                              <w:r>
                                <w:rPr>
                                  <w:b/>
                                  <w:sz w:val="18"/>
                                  <w:szCs w:val="18"/>
                                </w:rPr>
                                <w:t>No Homeless Child Left Behind</w:t>
                              </w:r>
                            </w:p>
                            <w:p w:rsidR="0057224A" w:rsidRDefault="007D3538" w:rsidP="004117AF">
                              <w:pPr>
                                <w:spacing w:after="0"/>
                                <w:rPr>
                                  <w:sz w:val="16"/>
                                  <w:szCs w:val="16"/>
                                </w:rPr>
                              </w:pPr>
                              <w:hyperlink r:id="rId20" w:history="1">
                                <w:r w:rsidR="0057224A" w:rsidRPr="0057224A">
                                  <w:rPr>
                                    <w:rStyle w:val="Hyperlink"/>
                                    <w:sz w:val="16"/>
                                    <w:szCs w:val="16"/>
                                  </w:rPr>
                                  <w:t>http://search.ebscohost.com/login.aspx?direct=true&amp;db=ehh&amp;AN=56646653&amp;site=eds-live&amp;scope=site</w:t>
                                </w:r>
                              </w:hyperlink>
                            </w:p>
                            <w:p w:rsidR="0057224A" w:rsidRPr="0057224A" w:rsidRDefault="0057224A" w:rsidP="004117AF">
                              <w:pPr>
                                <w:spacing w:after="0"/>
                                <w:rPr>
                                  <w:sz w:val="4"/>
                                  <w:szCs w:val="4"/>
                                </w:rPr>
                              </w:pPr>
                            </w:p>
                            <w:p w:rsidR="00CB212A" w:rsidRPr="00CB212A" w:rsidRDefault="00CB212A" w:rsidP="004117AF">
                              <w:pPr>
                                <w:spacing w:after="0"/>
                                <w:rPr>
                                  <w:b/>
                                  <w:sz w:val="18"/>
                                  <w:szCs w:val="18"/>
                                </w:rPr>
                              </w:pPr>
                              <w:r w:rsidRPr="00CB212A">
                                <w:rPr>
                                  <w:b/>
                                  <w:sz w:val="18"/>
                                  <w:szCs w:val="18"/>
                                </w:rPr>
                                <w:t>Results of innovative and supportive learning programs for homeless children and adults</w:t>
                              </w:r>
                            </w:p>
                            <w:p w:rsidR="00CB212A" w:rsidRDefault="007D3538" w:rsidP="004117AF">
                              <w:pPr>
                                <w:spacing w:after="0"/>
                                <w:rPr>
                                  <w:sz w:val="16"/>
                                  <w:szCs w:val="16"/>
                                </w:rPr>
                              </w:pPr>
                              <w:hyperlink r:id="rId21" w:history="1">
                                <w:r w:rsidR="00CB212A" w:rsidRPr="00CB212A">
                                  <w:rPr>
                                    <w:rStyle w:val="Hyperlink"/>
                                    <w:sz w:val="16"/>
                                    <w:szCs w:val="16"/>
                                  </w:rPr>
                                  <w:t>http://search.ebscohost.com/login.aspx?direct=true&amp;db=ehh&amp;AN=84364579&amp;site=eds-live&amp;scope=site</w:t>
                                </w:r>
                              </w:hyperlink>
                            </w:p>
                            <w:p w:rsidR="00020E6D" w:rsidRPr="00020E6D" w:rsidRDefault="00020E6D" w:rsidP="004117AF">
                              <w:pPr>
                                <w:spacing w:after="0"/>
                                <w:rPr>
                                  <w:sz w:val="4"/>
                                  <w:szCs w:val="4"/>
                                </w:rPr>
                              </w:pPr>
                            </w:p>
                            <w:p w:rsidR="009D6359" w:rsidRDefault="009D6359" w:rsidP="004117AF">
                              <w:pPr>
                                <w:spacing w:after="0"/>
                                <w:rPr>
                                  <w:b/>
                                  <w:sz w:val="18"/>
                                  <w:szCs w:val="18"/>
                                </w:rPr>
                              </w:pPr>
                              <w:r>
                                <w:rPr>
                                  <w:b/>
                                  <w:sz w:val="18"/>
                                  <w:szCs w:val="18"/>
                                </w:rPr>
                                <w:t xml:space="preserve">School Correlates of Academic Behaviors and Performance </w:t>
                              </w:r>
                              <w:proofErr w:type="gramStart"/>
                              <w:r>
                                <w:rPr>
                                  <w:b/>
                                  <w:sz w:val="18"/>
                                  <w:szCs w:val="18"/>
                                </w:rPr>
                                <w:t>Among</w:t>
                              </w:r>
                              <w:proofErr w:type="gramEnd"/>
                              <w:r>
                                <w:rPr>
                                  <w:b/>
                                  <w:sz w:val="18"/>
                                  <w:szCs w:val="18"/>
                                </w:rPr>
                                <w:t xml:space="preserve"> Mc-Kinney Vento Identified Youth </w:t>
                              </w:r>
                            </w:p>
                            <w:p w:rsidR="009D6359" w:rsidRDefault="007D3538" w:rsidP="004117AF">
                              <w:pPr>
                                <w:spacing w:after="0"/>
                                <w:rPr>
                                  <w:sz w:val="16"/>
                                  <w:szCs w:val="16"/>
                                </w:rPr>
                              </w:pPr>
                              <w:hyperlink r:id="rId22" w:history="1">
                                <w:r w:rsidR="00A721ED" w:rsidRPr="00A721ED">
                                  <w:rPr>
                                    <w:rStyle w:val="Hyperlink"/>
                                    <w:sz w:val="16"/>
                                    <w:szCs w:val="16"/>
                                  </w:rPr>
                                  <w:t>http://search.ebscohost.com/login.aspx?direct=true&amp;db=edb&amp;AN=115728137&amp;site=eds-live&amp;scope=site</w:t>
                                </w:r>
                              </w:hyperlink>
                            </w:p>
                            <w:p w:rsidR="00A721ED" w:rsidRPr="00A721ED" w:rsidRDefault="00A721ED" w:rsidP="004117AF">
                              <w:pPr>
                                <w:spacing w:after="0"/>
                                <w:rPr>
                                  <w:b/>
                                  <w:sz w:val="4"/>
                                  <w:szCs w:val="4"/>
                                </w:rPr>
                              </w:pPr>
                            </w:p>
                            <w:p w:rsidR="003579F5" w:rsidRDefault="003579F5" w:rsidP="004117AF">
                              <w:pPr>
                                <w:spacing w:after="0"/>
                                <w:rPr>
                                  <w:sz w:val="16"/>
                                  <w:szCs w:val="16"/>
                                </w:rPr>
                              </w:pPr>
                              <w:r w:rsidRPr="003579F5">
                                <w:rPr>
                                  <w:b/>
                                  <w:sz w:val="18"/>
                                  <w:szCs w:val="18"/>
                                </w:rPr>
                                <w:t xml:space="preserve">School Help for Homeless Children with Disabilities: Helping You </w:t>
                              </w:r>
                              <w:r w:rsidR="005C1DC2">
                                <w:rPr>
                                  <w:b/>
                                  <w:sz w:val="18"/>
                                  <w:szCs w:val="18"/>
                                </w:rPr>
                                <w:t xml:space="preserve">Help Your Child: Information for Parents Brief </w:t>
                              </w:r>
                              <w:proofErr w:type="gramStart"/>
                              <w:r w:rsidR="005C1DC2">
                                <w:rPr>
                                  <w:b/>
                                  <w:sz w:val="18"/>
                                  <w:szCs w:val="18"/>
                                </w:rPr>
                                <w:t>Series</w:t>
                              </w:r>
                              <w:r w:rsidRPr="003579F5">
                                <w:rPr>
                                  <w:b/>
                                  <w:sz w:val="18"/>
                                  <w:szCs w:val="18"/>
                                </w:rPr>
                                <w:t xml:space="preserve"> </w:t>
                              </w:r>
                              <w:r w:rsidR="001F3124">
                                <w:rPr>
                                  <w:b/>
                                  <w:sz w:val="18"/>
                                  <w:szCs w:val="18"/>
                                </w:rPr>
                                <w:t xml:space="preserve"> </w:t>
                              </w:r>
                              <w:proofErr w:type="gramEnd"/>
                              <w:r w:rsidRPr="003579F5">
                                <w:rPr>
                                  <w:sz w:val="16"/>
                                  <w:szCs w:val="16"/>
                                </w:rPr>
                                <w:fldChar w:fldCharType="begin"/>
                              </w:r>
                              <w:r w:rsidRPr="003579F5">
                                <w:rPr>
                                  <w:sz w:val="16"/>
                                  <w:szCs w:val="16"/>
                                </w:rPr>
                                <w:instrText xml:space="preserve"> HYPERLINK "http://search.ebscohost.com/login.aspx?direct=true&amp;db=eric&amp;AN=ED574583&amp;site=eds-live&amp;scope=site" </w:instrText>
                              </w:r>
                              <w:r w:rsidRPr="003579F5">
                                <w:rPr>
                                  <w:sz w:val="16"/>
                                  <w:szCs w:val="16"/>
                                </w:rPr>
                                <w:fldChar w:fldCharType="separate"/>
                              </w:r>
                              <w:r w:rsidRPr="003579F5">
                                <w:rPr>
                                  <w:rStyle w:val="Hyperlink"/>
                                  <w:sz w:val="16"/>
                                  <w:szCs w:val="16"/>
                                </w:rPr>
                                <w:t>http://search.ebscohost.com/login.aspx?direct=true&amp;db=eric&amp;AN=ED574583&amp;site=eds-live&amp;scope=site</w:t>
                              </w:r>
                              <w:r w:rsidRPr="003579F5">
                                <w:rPr>
                                  <w:sz w:val="16"/>
                                  <w:szCs w:val="16"/>
                                </w:rPr>
                                <w:fldChar w:fldCharType="end"/>
                              </w:r>
                            </w:p>
                            <w:p w:rsidR="00077F61" w:rsidRPr="00077F61" w:rsidRDefault="00077F61" w:rsidP="004117AF">
                              <w:pPr>
                                <w:spacing w:after="0"/>
                                <w:rPr>
                                  <w:sz w:val="4"/>
                                  <w:szCs w:val="4"/>
                                </w:rPr>
                              </w:pPr>
                            </w:p>
                            <w:p w:rsidR="003579F5" w:rsidRPr="00077F61" w:rsidRDefault="00077F61" w:rsidP="004117AF">
                              <w:pPr>
                                <w:spacing w:after="0"/>
                                <w:rPr>
                                  <w:b/>
                                  <w:sz w:val="18"/>
                                  <w:szCs w:val="18"/>
                                </w:rPr>
                              </w:pPr>
                              <w:r w:rsidRPr="00077F61">
                                <w:rPr>
                                  <w:b/>
                                  <w:sz w:val="18"/>
                                  <w:szCs w:val="18"/>
                                </w:rPr>
                                <w:t>Supporting the Literacy Development of Children Living in Homeless Shelters</w:t>
                              </w:r>
                            </w:p>
                            <w:p w:rsidR="00077F61" w:rsidRDefault="007D3538" w:rsidP="004117AF">
                              <w:pPr>
                                <w:spacing w:after="0"/>
                                <w:rPr>
                                  <w:sz w:val="16"/>
                                  <w:szCs w:val="16"/>
                                </w:rPr>
                              </w:pPr>
                              <w:hyperlink r:id="rId23" w:history="1">
                                <w:r w:rsidR="00077F61" w:rsidRPr="00077F61">
                                  <w:rPr>
                                    <w:rStyle w:val="Hyperlink"/>
                                    <w:sz w:val="16"/>
                                    <w:szCs w:val="16"/>
                                  </w:rPr>
                                  <w:t>http://search.ebscohost.com/login.aspx?direct=true&amp;db=eric&amp;AN=EJ871735&amp;site=eds-live&amp;scope=site</w:t>
                                </w:r>
                              </w:hyperlink>
                            </w:p>
                            <w:p w:rsidR="0078318E" w:rsidRPr="0078318E" w:rsidRDefault="0078318E" w:rsidP="004117AF">
                              <w:pPr>
                                <w:spacing w:after="0"/>
                                <w:rPr>
                                  <w:sz w:val="4"/>
                                  <w:szCs w:val="4"/>
                                </w:rPr>
                              </w:pPr>
                            </w:p>
                            <w:p w:rsidR="00077F61" w:rsidRPr="0078318E" w:rsidRDefault="0078318E" w:rsidP="004117AF">
                              <w:pPr>
                                <w:spacing w:after="0"/>
                                <w:rPr>
                                  <w:b/>
                                  <w:sz w:val="18"/>
                                  <w:szCs w:val="18"/>
                                </w:rPr>
                              </w:pPr>
                              <w:r w:rsidRPr="0078318E">
                                <w:rPr>
                                  <w:b/>
                                  <w:sz w:val="18"/>
                                  <w:szCs w:val="18"/>
                                </w:rPr>
                                <w:t>The Educational Rights of Children and Youth Experiencing Homelessness: What Service Providers Need to Know. McKinney-Vento Law into Practice Brief Series</w:t>
                              </w:r>
                            </w:p>
                            <w:p w:rsidR="0078318E" w:rsidRDefault="007D3538" w:rsidP="004117AF">
                              <w:pPr>
                                <w:spacing w:after="0"/>
                                <w:rPr>
                                  <w:sz w:val="16"/>
                                  <w:szCs w:val="16"/>
                                </w:rPr>
                              </w:pPr>
                              <w:hyperlink r:id="rId24" w:history="1">
                                <w:r w:rsidR="0078318E" w:rsidRPr="0078318E">
                                  <w:rPr>
                                    <w:rStyle w:val="Hyperlink"/>
                                    <w:sz w:val="16"/>
                                    <w:szCs w:val="16"/>
                                  </w:rPr>
                                  <w:t>http://search.ebscohost.com/login.aspx?direct=true&amp;db=eric&amp;AN=ED574613&amp;site=eds-live&amp;scope=site</w:t>
                                </w:r>
                              </w:hyperlink>
                            </w:p>
                            <w:p w:rsidR="00521E94" w:rsidRPr="00521E94" w:rsidRDefault="00521E94" w:rsidP="004117AF">
                              <w:pPr>
                                <w:spacing w:after="0"/>
                                <w:rPr>
                                  <w:sz w:val="4"/>
                                  <w:szCs w:val="4"/>
                                </w:rPr>
                              </w:pPr>
                            </w:p>
                            <w:p w:rsidR="00395DA1" w:rsidRDefault="00395DA1" w:rsidP="004117AF">
                              <w:pPr>
                                <w:spacing w:after="0"/>
                                <w:rPr>
                                  <w:b/>
                                  <w:sz w:val="18"/>
                                  <w:szCs w:val="18"/>
                                </w:rPr>
                              </w:pPr>
                              <w:r>
                                <w:rPr>
                                  <w:b/>
                                  <w:sz w:val="18"/>
                                  <w:szCs w:val="18"/>
                                </w:rPr>
                                <w:t>Teaching Mindfulness to Middle School Students and Homeless Youth in School Classrooms</w:t>
                              </w:r>
                            </w:p>
                            <w:p w:rsidR="00395DA1" w:rsidRDefault="007D3538" w:rsidP="004117AF">
                              <w:pPr>
                                <w:spacing w:after="0"/>
                                <w:rPr>
                                  <w:sz w:val="16"/>
                                  <w:szCs w:val="16"/>
                                </w:rPr>
                              </w:pPr>
                              <w:hyperlink r:id="rId25" w:history="1">
                                <w:r w:rsidR="00395DA1" w:rsidRPr="00395DA1">
                                  <w:rPr>
                                    <w:rStyle w:val="Hyperlink"/>
                                    <w:sz w:val="16"/>
                                    <w:szCs w:val="16"/>
                                  </w:rPr>
                                  <w:t>http://search.ebscohost.com/login.aspx?direct=true&amp;db=pbh&amp;AN=102043866&amp;site=eds-live&amp;scope=site</w:t>
                                </w:r>
                              </w:hyperlink>
                            </w:p>
                            <w:p w:rsidR="00395DA1" w:rsidRPr="00395DA1" w:rsidRDefault="00395DA1" w:rsidP="004117AF">
                              <w:pPr>
                                <w:spacing w:after="0"/>
                                <w:rPr>
                                  <w:b/>
                                  <w:sz w:val="4"/>
                                  <w:szCs w:val="4"/>
                                </w:rPr>
                              </w:pPr>
                            </w:p>
                            <w:p w:rsidR="00521E94" w:rsidRPr="00521E94" w:rsidRDefault="00521E94" w:rsidP="004117AF">
                              <w:pPr>
                                <w:spacing w:after="0"/>
                                <w:rPr>
                                  <w:b/>
                                  <w:sz w:val="18"/>
                                  <w:szCs w:val="18"/>
                                </w:rPr>
                              </w:pPr>
                              <w:r w:rsidRPr="00521E94">
                                <w:rPr>
                                  <w:b/>
                                  <w:sz w:val="18"/>
                                  <w:szCs w:val="18"/>
                                </w:rPr>
                                <w:t>The McKinney-Vento Education for Homeless Children and Youth Program: Implications for Special Educators</w:t>
                              </w:r>
                            </w:p>
                            <w:p w:rsidR="00521E94" w:rsidRDefault="007D3538" w:rsidP="004117AF">
                              <w:pPr>
                                <w:spacing w:after="0"/>
                                <w:rPr>
                                  <w:sz w:val="16"/>
                                  <w:szCs w:val="16"/>
                                </w:rPr>
                              </w:pPr>
                              <w:hyperlink r:id="rId26" w:history="1">
                                <w:r w:rsidR="00521E94" w:rsidRPr="00521E94">
                                  <w:rPr>
                                    <w:rStyle w:val="Hyperlink"/>
                                    <w:sz w:val="16"/>
                                    <w:szCs w:val="16"/>
                                  </w:rPr>
                                  <w:t>http://search.ebscohost.com/login.aspx?direct=true&amp;db=edb&amp;AN=90483774&amp;site=eds-live&amp;scope=site</w:t>
                                </w:r>
                              </w:hyperlink>
                            </w:p>
                            <w:p w:rsidR="001F3124" w:rsidRPr="001F3124" w:rsidRDefault="001F3124" w:rsidP="004117AF">
                              <w:pPr>
                                <w:spacing w:after="0"/>
                                <w:rPr>
                                  <w:sz w:val="4"/>
                                  <w:szCs w:val="4"/>
                                </w:rPr>
                              </w:pPr>
                            </w:p>
                            <w:p w:rsidR="0086623B" w:rsidRPr="001F3124" w:rsidRDefault="0086623B" w:rsidP="004117AF">
                              <w:pPr>
                                <w:spacing w:after="0"/>
                                <w:rPr>
                                  <w:b/>
                                  <w:sz w:val="18"/>
                                  <w:szCs w:val="18"/>
                                </w:rPr>
                              </w:pPr>
                              <w:r w:rsidRPr="001F3124">
                                <w:rPr>
                                  <w:b/>
                                  <w:sz w:val="18"/>
                                  <w:szCs w:val="18"/>
                                </w:rPr>
                                <w:t>The Student Homelessness Crisis And The Role Of School Psychology: Missed Opportunities, Room For Improvement, Future Directions</w:t>
                              </w:r>
                            </w:p>
                            <w:p w:rsidR="00521E94" w:rsidRPr="001F3124" w:rsidRDefault="007D3538" w:rsidP="004117AF">
                              <w:pPr>
                                <w:spacing w:after="0"/>
                                <w:rPr>
                                  <w:sz w:val="16"/>
                                  <w:szCs w:val="16"/>
                                </w:rPr>
                              </w:pPr>
                              <w:hyperlink r:id="rId27" w:history="1">
                                <w:r w:rsidR="0086623B" w:rsidRPr="001F3124">
                                  <w:rPr>
                                    <w:rStyle w:val="Hyperlink"/>
                                    <w:sz w:val="16"/>
                                    <w:szCs w:val="16"/>
                                  </w:rPr>
                                  <w:t>http://search.ebscohost.com/login.aspx?direct=true&amp;db=pbh&amp;AN=116662246&amp;site=eds-live&amp;scope=site</w:t>
                                </w:r>
                              </w:hyperlink>
                              <w:r w:rsidR="0086623B" w:rsidRPr="001F3124">
                                <w:rPr>
                                  <w:sz w:val="16"/>
                                  <w:szCs w:val="16"/>
                                </w:rPr>
                                <w:t xml:space="preserve"> </w:t>
                              </w:r>
                            </w:p>
                            <w:p w:rsidR="0078318E" w:rsidRPr="003579F5" w:rsidRDefault="0078318E" w:rsidP="004117AF">
                              <w:pPr>
                                <w:spacing w:after="0"/>
                                <w:rPr>
                                  <w:sz w:val="18"/>
                                  <w:szCs w:val="18"/>
                                </w:rPr>
                              </w:pPr>
                            </w:p>
                          </w:txbxContent>
                        </wps:txbx>
                        <wps:bodyPr rot="0" vert="horz" wrap="square" lIns="182880" tIns="457200" rIns="182880" bIns="73152" anchor="t" anchorCtr="0" upright="1">
                          <a:noAutofit/>
                        </wps:bodyPr>
                      </wps:wsp>
                      <wps:wsp>
                        <wps:cNvPr id="45" name="Rectangle 45"/>
                        <wps:cNvSpPr/>
                        <wps:spPr>
                          <a:xfrm>
                            <a:off x="-255676" y="-145835"/>
                            <a:ext cx="2693516"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55676" y="8851583"/>
                            <a:ext cx="2693517" cy="266852"/>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295.2pt;margin-top:20.4pt;width:288.6pt;height:748.15pt;z-index:251670528;mso-position-horizontal-relative:page;mso-position-vertical-relative:page" coordorigin="-2556,-1458" coordsize="26935,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">
                <v:rect id="AutoShape 14" o:spid="_x0000_s1031" style="position:absolute;left:-2556;top:-1458;width:26934;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5C1DC2" w:rsidRPr="005C1DC2" w:rsidRDefault="005C1DC2" w:rsidP="004117AF">
                        <w:pPr>
                          <w:spacing w:after="0"/>
                          <w:rPr>
                            <w:sz w:val="4"/>
                            <w:szCs w:val="4"/>
                          </w:rPr>
                        </w:pPr>
                      </w:p>
                      <w:p w:rsidR="00E479EF" w:rsidRDefault="00E479EF" w:rsidP="004117AF">
                        <w:pPr>
                          <w:spacing w:after="0"/>
                          <w:rPr>
                            <w:b/>
                            <w:sz w:val="18"/>
                            <w:szCs w:val="18"/>
                          </w:rPr>
                        </w:pPr>
                        <w:r>
                          <w:rPr>
                            <w:b/>
                            <w:sz w:val="18"/>
                            <w:szCs w:val="18"/>
                          </w:rPr>
                          <w:t>Applying the ASCA National Model to Elementary School Students Who Are Homeless: A Case Study</w:t>
                        </w:r>
                      </w:p>
                      <w:p w:rsidR="00E479EF" w:rsidRDefault="00E479EF" w:rsidP="004117AF">
                        <w:pPr>
                          <w:spacing w:after="0"/>
                          <w:rPr>
                            <w:sz w:val="16"/>
                            <w:szCs w:val="16"/>
                          </w:rPr>
                        </w:pPr>
                        <w:hyperlink r:id="rId28" w:history="1">
                          <w:r w:rsidRPr="00E479EF">
                            <w:rPr>
                              <w:rStyle w:val="Hyperlink"/>
                              <w:sz w:val="16"/>
                              <w:szCs w:val="16"/>
                            </w:rPr>
                            <w:t>http://search.ebscohost.com/login.aspx?direct=true&amp;db=f5h&amp;AN=15536759&amp;site=eds-live&amp;scope=site</w:t>
                          </w:r>
                        </w:hyperlink>
                      </w:p>
                      <w:p w:rsidR="00E479EF" w:rsidRPr="00E479EF" w:rsidRDefault="00E479EF" w:rsidP="004117AF">
                        <w:pPr>
                          <w:spacing w:after="0"/>
                          <w:rPr>
                            <w:b/>
                            <w:sz w:val="4"/>
                            <w:szCs w:val="4"/>
                          </w:rPr>
                        </w:pPr>
                      </w:p>
                      <w:p w:rsidR="009D6359" w:rsidRDefault="009D6359" w:rsidP="004117AF">
                        <w:pPr>
                          <w:spacing w:after="0"/>
                          <w:rPr>
                            <w:b/>
                            <w:sz w:val="18"/>
                            <w:szCs w:val="18"/>
                          </w:rPr>
                        </w:pPr>
                        <w:r>
                          <w:rPr>
                            <w:b/>
                            <w:sz w:val="18"/>
                            <w:szCs w:val="18"/>
                          </w:rPr>
                          <w:t xml:space="preserve">Doubled-Up Homeless: Comparing Educational Outcomes </w:t>
                        </w:r>
                        <w:proofErr w:type="gramStart"/>
                        <w:r>
                          <w:rPr>
                            <w:b/>
                            <w:sz w:val="18"/>
                            <w:szCs w:val="18"/>
                          </w:rPr>
                          <w:t>With</w:t>
                        </w:r>
                        <w:proofErr w:type="gramEnd"/>
                        <w:r>
                          <w:rPr>
                            <w:b/>
                            <w:sz w:val="18"/>
                            <w:szCs w:val="18"/>
                          </w:rPr>
                          <w:t xml:space="preserve"> Low-Income Students</w:t>
                        </w:r>
                      </w:p>
                      <w:p w:rsidR="009D6359" w:rsidRDefault="009D6359" w:rsidP="004117AF">
                        <w:pPr>
                          <w:spacing w:after="0"/>
                          <w:rPr>
                            <w:sz w:val="16"/>
                            <w:szCs w:val="16"/>
                          </w:rPr>
                        </w:pPr>
                        <w:hyperlink r:id="rId29" w:history="1">
                          <w:r w:rsidRPr="009D6359">
                            <w:rPr>
                              <w:rStyle w:val="Hyperlink"/>
                              <w:sz w:val="16"/>
                              <w:szCs w:val="16"/>
                            </w:rPr>
                            <w:t>http://search.ebscohost.com/login.aspx?direct=true&amp;db=tfh&amp;AN=126234828&amp;site=eds-live&amp;scope=site</w:t>
                          </w:r>
                        </w:hyperlink>
                      </w:p>
                      <w:p w:rsidR="009D6359" w:rsidRPr="009D6359" w:rsidRDefault="009D6359" w:rsidP="004117AF">
                        <w:pPr>
                          <w:spacing w:after="0"/>
                          <w:rPr>
                            <w:b/>
                            <w:sz w:val="4"/>
                            <w:szCs w:val="4"/>
                          </w:rPr>
                        </w:pPr>
                      </w:p>
                      <w:p w:rsidR="009D6359" w:rsidRDefault="009D6359" w:rsidP="004117AF">
                        <w:pPr>
                          <w:spacing w:after="0"/>
                          <w:rPr>
                            <w:b/>
                            <w:sz w:val="18"/>
                            <w:szCs w:val="18"/>
                          </w:rPr>
                        </w:pPr>
                        <w:r>
                          <w:rPr>
                            <w:b/>
                            <w:sz w:val="18"/>
                            <w:szCs w:val="18"/>
                          </w:rPr>
                          <w:t>Factors Associated with High School Exit Exam Outcomes among Homeless High School Students</w:t>
                        </w:r>
                      </w:p>
                      <w:p w:rsidR="00ED0772" w:rsidRDefault="00ED0772" w:rsidP="004117AF">
                        <w:pPr>
                          <w:spacing w:after="0"/>
                          <w:rPr>
                            <w:sz w:val="16"/>
                            <w:szCs w:val="16"/>
                          </w:rPr>
                        </w:pPr>
                        <w:hyperlink r:id="rId30" w:history="1">
                          <w:r w:rsidRPr="00ED0772">
                            <w:rPr>
                              <w:rStyle w:val="Hyperlink"/>
                              <w:sz w:val="16"/>
                              <w:szCs w:val="16"/>
                            </w:rPr>
                            <w:t>http://search.ebscohost.com/login.aspx?direct=true&amp;db=pbh&amp;AN=113828238&amp;site=eds-live&amp;scope=site</w:t>
                          </w:r>
                        </w:hyperlink>
                      </w:p>
                      <w:p w:rsidR="00ED0772" w:rsidRPr="00ED0772" w:rsidRDefault="00ED0772" w:rsidP="004117AF">
                        <w:pPr>
                          <w:spacing w:after="0"/>
                          <w:rPr>
                            <w:b/>
                            <w:sz w:val="4"/>
                            <w:szCs w:val="4"/>
                          </w:rPr>
                        </w:pPr>
                      </w:p>
                      <w:p w:rsidR="00395DA1" w:rsidRDefault="00395DA1" w:rsidP="004117AF">
                        <w:pPr>
                          <w:spacing w:after="0"/>
                          <w:rPr>
                            <w:b/>
                            <w:sz w:val="18"/>
                            <w:szCs w:val="18"/>
                          </w:rPr>
                        </w:pPr>
                        <w:r>
                          <w:rPr>
                            <w:b/>
                            <w:sz w:val="18"/>
                            <w:szCs w:val="18"/>
                          </w:rPr>
                          <w:t>Local Homeless Liaisons for School Districts: Making the Right Selection and Supporting Their Effectiveness. Best Practices in Homeless Education Brief Series</w:t>
                        </w:r>
                      </w:p>
                      <w:p w:rsidR="00395DA1" w:rsidRDefault="00395DA1" w:rsidP="004117AF">
                        <w:pPr>
                          <w:spacing w:after="0"/>
                          <w:rPr>
                            <w:b/>
                            <w:sz w:val="16"/>
                            <w:szCs w:val="16"/>
                          </w:rPr>
                        </w:pPr>
                        <w:hyperlink r:id="rId31" w:history="1">
                          <w:r w:rsidRPr="00395DA1">
                            <w:rPr>
                              <w:rStyle w:val="Hyperlink"/>
                              <w:sz w:val="16"/>
                              <w:szCs w:val="16"/>
                            </w:rPr>
                            <w:t>http://search.ebscohost.com/login.aspx?direct=true&amp;db=eric&amp;AN=ED574621&amp;site=eds-live&amp;scope=site</w:t>
                          </w:r>
                        </w:hyperlink>
                        <w:r w:rsidRPr="00395DA1">
                          <w:rPr>
                            <w:b/>
                            <w:sz w:val="16"/>
                            <w:szCs w:val="16"/>
                          </w:rPr>
                          <w:t xml:space="preserve"> </w:t>
                        </w:r>
                      </w:p>
                      <w:p w:rsidR="00395DA1" w:rsidRPr="005C1DC2" w:rsidRDefault="00395DA1" w:rsidP="004117AF">
                        <w:pPr>
                          <w:spacing w:after="0"/>
                          <w:rPr>
                            <w:b/>
                            <w:sz w:val="4"/>
                            <w:szCs w:val="4"/>
                          </w:rPr>
                        </w:pPr>
                      </w:p>
                      <w:p w:rsidR="0057224A" w:rsidRDefault="0057224A" w:rsidP="004117AF">
                        <w:pPr>
                          <w:spacing w:after="0"/>
                          <w:rPr>
                            <w:b/>
                            <w:sz w:val="18"/>
                            <w:szCs w:val="18"/>
                          </w:rPr>
                        </w:pPr>
                        <w:r>
                          <w:rPr>
                            <w:b/>
                            <w:sz w:val="18"/>
                            <w:szCs w:val="18"/>
                          </w:rPr>
                          <w:t>No Homeless Child Left Behind</w:t>
                        </w:r>
                      </w:p>
                      <w:p w:rsidR="0057224A" w:rsidRDefault="0057224A" w:rsidP="004117AF">
                        <w:pPr>
                          <w:spacing w:after="0"/>
                          <w:rPr>
                            <w:sz w:val="16"/>
                            <w:szCs w:val="16"/>
                          </w:rPr>
                        </w:pPr>
                        <w:hyperlink r:id="rId32" w:history="1">
                          <w:r w:rsidRPr="0057224A">
                            <w:rPr>
                              <w:rStyle w:val="Hyperlink"/>
                              <w:sz w:val="16"/>
                              <w:szCs w:val="16"/>
                            </w:rPr>
                            <w:t>http://search.ebscohost.com/login.aspx?direct=true&amp;db=ehh&amp;AN=56646653&amp;site=eds-live&amp;scope=site</w:t>
                          </w:r>
                        </w:hyperlink>
                      </w:p>
                      <w:p w:rsidR="0057224A" w:rsidRPr="0057224A" w:rsidRDefault="0057224A" w:rsidP="004117AF">
                        <w:pPr>
                          <w:spacing w:after="0"/>
                          <w:rPr>
                            <w:sz w:val="4"/>
                            <w:szCs w:val="4"/>
                          </w:rPr>
                        </w:pPr>
                      </w:p>
                      <w:p w:rsidR="00CB212A" w:rsidRPr="00CB212A" w:rsidRDefault="00CB212A" w:rsidP="004117AF">
                        <w:pPr>
                          <w:spacing w:after="0"/>
                          <w:rPr>
                            <w:b/>
                            <w:sz w:val="18"/>
                            <w:szCs w:val="18"/>
                          </w:rPr>
                        </w:pPr>
                        <w:r w:rsidRPr="00CB212A">
                          <w:rPr>
                            <w:b/>
                            <w:sz w:val="18"/>
                            <w:szCs w:val="18"/>
                          </w:rPr>
                          <w:t>Results of innovative and supportive learning programs for homeless children and adults</w:t>
                        </w:r>
                      </w:p>
                      <w:p w:rsidR="00CB212A" w:rsidRDefault="005C1DC2" w:rsidP="004117AF">
                        <w:pPr>
                          <w:spacing w:after="0"/>
                          <w:rPr>
                            <w:sz w:val="16"/>
                            <w:szCs w:val="16"/>
                          </w:rPr>
                        </w:pPr>
                        <w:hyperlink r:id="rId33" w:history="1">
                          <w:r w:rsidR="00CB212A" w:rsidRPr="00CB212A">
                            <w:rPr>
                              <w:rStyle w:val="Hyperlink"/>
                              <w:sz w:val="16"/>
                              <w:szCs w:val="16"/>
                            </w:rPr>
                            <w:t>http://search.ebscohost.com/login.aspx?direct=true&amp;db=ehh&amp;AN=84364579&amp;site=eds-live&amp;scope=site</w:t>
                          </w:r>
                        </w:hyperlink>
                      </w:p>
                      <w:p w:rsidR="00020E6D" w:rsidRPr="00020E6D" w:rsidRDefault="00020E6D" w:rsidP="004117AF">
                        <w:pPr>
                          <w:spacing w:after="0"/>
                          <w:rPr>
                            <w:sz w:val="4"/>
                            <w:szCs w:val="4"/>
                          </w:rPr>
                        </w:pPr>
                      </w:p>
                      <w:p w:rsidR="009D6359" w:rsidRDefault="009D6359" w:rsidP="004117AF">
                        <w:pPr>
                          <w:spacing w:after="0"/>
                          <w:rPr>
                            <w:b/>
                            <w:sz w:val="18"/>
                            <w:szCs w:val="18"/>
                          </w:rPr>
                        </w:pPr>
                        <w:r>
                          <w:rPr>
                            <w:b/>
                            <w:sz w:val="18"/>
                            <w:szCs w:val="18"/>
                          </w:rPr>
                          <w:t xml:space="preserve">School Correlates of Academic Behaviors and Performance </w:t>
                        </w:r>
                        <w:proofErr w:type="gramStart"/>
                        <w:r>
                          <w:rPr>
                            <w:b/>
                            <w:sz w:val="18"/>
                            <w:szCs w:val="18"/>
                          </w:rPr>
                          <w:t>Among</w:t>
                        </w:r>
                        <w:proofErr w:type="gramEnd"/>
                        <w:r>
                          <w:rPr>
                            <w:b/>
                            <w:sz w:val="18"/>
                            <w:szCs w:val="18"/>
                          </w:rPr>
                          <w:t xml:space="preserve"> Mc-Kinney Vento Identified Youth </w:t>
                        </w:r>
                      </w:p>
                      <w:p w:rsidR="009D6359" w:rsidRDefault="00A721ED" w:rsidP="004117AF">
                        <w:pPr>
                          <w:spacing w:after="0"/>
                          <w:rPr>
                            <w:sz w:val="16"/>
                            <w:szCs w:val="16"/>
                          </w:rPr>
                        </w:pPr>
                        <w:hyperlink r:id="rId34" w:history="1">
                          <w:r w:rsidRPr="00A721ED">
                            <w:rPr>
                              <w:rStyle w:val="Hyperlink"/>
                              <w:sz w:val="16"/>
                              <w:szCs w:val="16"/>
                            </w:rPr>
                            <w:t>http://search.ebscohost.com/login.aspx?direct=true&amp;db=edb&amp;AN=115728137&amp;site=eds-live&amp;scope=site</w:t>
                          </w:r>
                        </w:hyperlink>
                      </w:p>
                      <w:p w:rsidR="00A721ED" w:rsidRPr="00A721ED" w:rsidRDefault="00A721ED" w:rsidP="004117AF">
                        <w:pPr>
                          <w:spacing w:after="0"/>
                          <w:rPr>
                            <w:b/>
                            <w:sz w:val="4"/>
                            <w:szCs w:val="4"/>
                          </w:rPr>
                        </w:pPr>
                      </w:p>
                      <w:p w:rsidR="003579F5" w:rsidRDefault="003579F5" w:rsidP="004117AF">
                        <w:pPr>
                          <w:spacing w:after="0"/>
                          <w:rPr>
                            <w:sz w:val="16"/>
                            <w:szCs w:val="16"/>
                          </w:rPr>
                        </w:pPr>
                        <w:r w:rsidRPr="003579F5">
                          <w:rPr>
                            <w:b/>
                            <w:sz w:val="18"/>
                            <w:szCs w:val="18"/>
                          </w:rPr>
                          <w:t xml:space="preserve">School Help for Homeless Children with Disabilities: Helping You </w:t>
                        </w:r>
                        <w:r w:rsidR="005C1DC2">
                          <w:rPr>
                            <w:b/>
                            <w:sz w:val="18"/>
                            <w:szCs w:val="18"/>
                          </w:rPr>
                          <w:t xml:space="preserve">Help Your Child: Information for Parents Brief </w:t>
                        </w:r>
                        <w:proofErr w:type="gramStart"/>
                        <w:r w:rsidR="005C1DC2">
                          <w:rPr>
                            <w:b/>
                            <w:sz w:val="18"/>
                            <w:szCs w:val="18"/>
                          </w:rPr>
                          <w:t>Series</w:t>
                        </w:r>
                        <w:r w:rsidRPr="003579F5">
                          <w:rPr>
                            <w:b/>
                            <w:sz w:val="18"/>
                            <w:szCs w:val="18"/>
                          </w:rPr>
                          <w:t xml:space="preserve"> </w:t>
                        </w:r>
                        <w:r w:rsidR="001F3124">
                          <w:rPr>
                            <w:b/>
                            <w:sz w:val="18"/>
                            <w:szCs w:val="18"/>
                          </w:rPr>
                          <w:t xml:space="preserve"> </w:t>
                        </w:r>
                        <w:proofErr w:type="gramEnd"/>
                        <w:r w:rsidRPr="003579F5">
                          <w:rPr>
                            <w:sz w:val="16"/>
                            <w:szCs w:val="16"/>
                          </w:rPr>
                          <w:fldChar w:fldCharType="begin"/>
                        </w:r>
                        <w:r w:rsidRPr="003579F5">
                          <w:rPr>
                            <w:sz w:val="16"/>
                            <w:szCs w:val="16"/>
                          </w:rPr>
                          <w:instrText xml:space="preserve"> HYPERLINK "http://search.ebscohost.com/login.aspx?direct=true&amp;db=eric&amp;AN=ED574583&amp;site=eds-live&amp;scope=site" </w:instrText>
                        </w:r>
                        <w:r w:rsidRPr="003579F5">
                          <w:rPr>
                            <w:sz w:val="16"/>
                            <w:szCs w:val="16"/>
                          </w:rPr>
                          <w:fldChar w:fldCharType="separate"/>
                        </w:r>
                        <w:r w:rsidRPr="003579F5">
                          <w:rPr>
                            <w:rStyle w:val="Hyperlink"/>
                            <w:sz w:val="16"/>
                            <w:szCs w:val="16"/>
                          </w:rPr>
                          <w:t>http://search.ebscohost.com/login.aspx?direct=true&amp;db=eric&amp;AN=ED574583&amp;site=eds-live&amp;scope=site</w:t>
                        </w:r>
                        <w:r w:rsidRPr="003579F5">
                          <w:rPr>
                            <w:sz w:val="16"/>
                            <w:szCs w:val="16"/>
                          </w:rPr>
                          <w:fldChar w:fldCharType="end"/>
                        </w:r>
                      </w:p>
                      <w:p w:rsidR="00077F61" w:rsidRPr="00077F61" w:rsidRDefault="00077F61" w:rsidP="004117AF">
                        <w:pPr>
                          <w:spacing w:after="0"/>
                          <w:rPr>
                            <w:sz w:val="4"/>
                            <w:szCs w:val="4"/>
                          </w:rPr>
                        </w:pPr>
                      </w:p>
                      <w:p w:rsidR="003579F5" w:rsidRPr="00077F61" w:rsidRDefault="00077F61" w:rsidP="004117AF">
                        <w:pPr>
                          <w:spacing w:after="0"/>
                          <w:rPr>
                            <w:b/>
                            <w:sz w:val="18"/>
                            <w:szCs w:val="18"/>
                          </w:rPr>
                        </w:pPr>
                        <w:r w:rsidRPr="00077F61">
                          <w:rPr>
                            <w:b/>
                            <w:sz w:val="18"/>
                            <w:szCs w:val="18"/>
                          </w:rPr>
                          <w:t>Supporting the Literacy Development of Children Living in Homeless Shelters</w:t>
                        </w:r>
                      </w:p>
                      <w:p w:rsidR="00077F61" w:rsidRDefault="005C1DC2" w:rsidP="004117AF">
                        <w:pPr>
                          <w:spacing w:after="0"/>
                          <w:rPr>
                            <w:sz w:val="16"/>
                            <w:szCs w:val="16"/>
                          </w:rPr>
                        </w:pPr>
                        <w:hyperlink r:id="rId35" w:history="1">
                          <w:r w:rsidR="00077F61" w:rsidRPr="00077F61">
                            <w:rPr>
                              <w:rStyle w:val="Hyperlink"/>
                              <w:sz w:val="16"/>
                              <w:szCs w:val="16"/>
                            </w:rPr>
                            <w:t>http://search.ebscohost.com/login.aspx?direct=true&amp;db=eric&amp;AN=EJ871735&amp;site=eds-live&amp;scope=site</w:t>
                          </w:r>
                        </w:hyperlink>
                      </w:p>
                      <w:p w:rsidR="0078318E" w:rsidRPr="0078318E" w:rsidRDefault="0078318E" w:rsidP="004117AF">
                        <w:pPr>
                          <w:spacing w:after="0"/>
                          <w:rPr>
                            <w:sz w:val="4"/>
                            <w:szCs w:val="4"/>
                          </w:rPr>
                        </w:pPr>
                      </w:p>
                      <w:p w:rsidR="00077F61" w:rsidRPr="0078318E" w:rsidRDefault="0078318E" w:rsidP="004117AF">
                        <w:pPr>
                          <w:spacing w:after="0"/>
                          <w:rPr>
                            <w:b/>
                            <w:sz w:val="18"/>
                            <w:szCs w:val="18"/>
                          </w:rPr>
                        </w:pPr>
                        <w:r w:rsidRPr="0078318E">
                          <w:rPr>
                            <w:b/>
                            <w:sz w:val="18"/>
                            <w:szCs w:val="18"/>
                          </w:rPr>
                          <w:t>The Educational Rights of Children and Youth Experiencing Homelessness: What Service Providers Need to Know. McKinney-Vento Law into Practice Brief Series</w:t>
                        </w:r>
                      </w:p>
                      <w:p w:rsidR="0078318E" w:rsidRDefault="005C1DC2" w:rsidP="004117AF">
                        <w:pPr>
                          <w:spacing w:after="0"/>
                          <w:rPr>
                            <w:sz w:val="16"/>
                            <w:szCs w:val="16"/>
                          </w:rPr>
                        </w:pPr>
                        <w:hyperlink r:id="rId36" w:history="1">
                          <w:r w:rsidR="0078318E" w:rsidRPr="0078318E">
                            <w:rPr>
                              <w:rStyle w:val="Hyperlink"/>
                              <w:sz w:val="16"/>
                              <w:szCs w:val="16"/>
                            </w:rPr>
                            <w:t>http://search.ebscohost.com/login.aspx?direct=true&amp;db=eric&amp;AN=ED574613&amp;site=eds-live&amp;scope=site</w:t>
                          </w:r>
                        </w:hyperlink>
                      </w:p>
                      <w:p w:rsidR="00521E94" w:rsidRPr="00521E94" w:rsidRDefault="00521E94" w:rsidP="004117AF">
                        <w:pPr>
                          <w:spacing w:after="0"/>
                          <w:rPr>
                            <w:sz w:val="4"/>
                            <w:szCs w:val="4"/>
                          </w:rPr>
                        </w:pPr>
                      </w:p>
                      <w:p w:rsidR="00395DA1" w:rsidRDefault="00395DA1" w:rsidP="004117AF">
                        <w:pPr>
                          <w:spacing w:after="0"/>
                          <w:rPr>
                            <w:b/>
                            <w:sz w:val="18"/>
                            <w:szCs w:val="18"/>
                          </w:rPr>
                        </w:pPr>
                        <w:r>
                          <w:rPr>
                            <w:b/>
                            <w:sz w:val="18"/>
                            <w:szCs w:val="18"/>
                          </w:rPr>
                          <w:t>Teaching Mindfulness to Middle School Students and Homeless Youth in School Classrooms</w:t>
                        </w:r>
                      </w:p>
                      <w:p w:rsidR="00395DA1" w:rsidRDefault="00395DA1" w:rsidP="004117AF">
                        <w:pPr>
                          <w:spacing w:after="0"/>
                          <w:rPr>
                            <w:sz w:val="16"/>
                            <w:szCs w:val="16"/>
                          </w:rPr>
                        </w:pPr>
                        <w:hyperlink r:id="rId37" w:history="1">
                          <w:r w:rsidRPr="00395DA1">
                            <w:rPr>
                              <w:rStyle w:val="Hyperlink"/>
                              <w:sz w:val="16"/>
                              <w:szCs w:val="16"/>
                            </w:rPr>
                            <w:t>http://search.ebscohost.com/login.aspx?direct=true&amp;db=pbh&amp;AN=102043866&amp;site=eds-live&amp;scope=site</w:t>
                          </w:r>
                        </w:hyperlink>
                      </w:p>
                      <w:p w:rsidR="00395DA1" w:rsidRPr="00395DA1" w:rsidRDefault="00395DA1" w:rsidP="004117AF">
                        <w:pPr>
                          <w:spacing w:after="0"/>
                          <w:rPr>
                            <w:b/>
                            <w:sz w:val="4"/>
                            <w:szCs w:val="4"/>
                          </w:rPr>
                        </w:pPr>
                      </w:p>
                      <w:p w:rsidR="00521E94" w:rsidRPr="00521E94" w:rsidRDefault="00521E94" w:rsidP="004117AF">
                        <w:pPr>
                          <w:spacing w:after="0"/>
                          <w:rPr>
                            <w:b/>
                            <w:sz w:val="18"/>
                            <w:szCs w:val="18"/>
                          </w:rPr>
                        </w:pPr>
                        <w:r w:rsidRPr="00521E94">
                          <w:rPr>
                            <w:b/>
                            <w:sz w:val="18"/>
                            <w:szCs w:val="18"/>
                          </w:rPr>
                          <w:t>The McKinney-Vento Education for Homeless Children and Youth Program: Implications for Special Educators</w:t>
                        </w:r>
                      </w:p>
                      <w:p w:rsidR="00521E94" w:rsidRDefault="005C1DC2" w:rsidP="004117AF">
                        <w:pPr>
                          <w:spacing w:after="0"/>
                          <w:rPr>
                            <w:sz w:val="16"/>
                            <w:szCs w:val="16"/>
                          </w:rPr>
                        </w:pPr>
                        <w:hyperlink r:id="rId38" w:history="1">
                          <w:r w:rsidR="00521E94" w:rsidRPr="00521E94">
                            <w:rPr>
                              <w:rStyle w:val="Hyperlink"/>
                              <w:sz w:val="16"/>
                              <w:szCs w:val="16"/>
                            </w:rPr>
                            <w:t>http://search.ebscohost.com/login.aspx?direct=true&amp;db=edb&amp;AN=90483774&amp;site=eds-live&amp;scope=site</w:t>
                          </w:r>
                        </w:hyperlink>
                      </w:p>
                      <w:p w:rsidR="001F3124" w:rsidRPr="001F3124" w:rsidRDefault="001F3124" w:rsidP="004117AF">
                        <w:pPr>
                          <w:spacing w:after="0"/>
                          <w:rPr>
                            <w:sz w:val="4"/>
                            <w:szCs w:val="4"/>
                          </w:rPr>
                        </w:pPr>
                      </w:p>
                      <w:p w:rsidR="0086623B" w:rsidRPr="001F3124" w:rsidRDefault="0086623B" w:rsidP="004117AF">
                        <w:pPr>
                          <w:spacing w:after="0"/>
                          <w:rPr>
                            <w:b/>
                            <w:sz w:val="18"/>
                            <w:szCs w:val="18"/>
                          </w:rPr>
                        </w:pPr>
                        <w:r w:rsidRPr="001F3124">
                          <w:rPr>
                            <w:b/>
                            <w:sz w:val="18"/>
                            <w:szCs w:val="18"/>
                          </w:rPr>
                          <w:t xml:space="preserve">The Student Homelessness Crisis And The Role Of School Psychology: Missed Opportunities, Room For Improvement, </w:t>
                        </w:r>
                        <w:bookmarkStart w:id="1" w:name="_GoBack"/>
                        <w:bookmarkEnd w:id="1"/>
                        <w:r w:rsidRPr="001F3124">
                          <w:rPr>
                            <w:b/>
                            <w:sz w:val="18"/>
                            <w:szCs w:val="18"/>
                          </w:rPr>
                          <w:t>Future Directions</w:t>
                        </w:r>
                      </w:p>
                      <w:p w:rsidR="00521E94" w:rsidRPr="001F3124" w:rsidRDefault="005C1DC2" w:rsidP="004117AF">
                        <w:pPr>
                          <w:spacing w:after="0"/>
                          <w:rPr>
                            <w:sz w:val="16"/>
                            <w:szCs w:val="16"/>
                          </w:rPr>
                        </w:pPr>
                        <w:hyperlink r:id="rId39" w:history="1">
                          <w:r w:rsidR="0086623B" w:rsidRPr="001F3124">
                            <w:rPr>
                              <w:rStyle w:val="Hyperlink"/>
                              <w:sz w:val="16"/>
                              <w:szCs w:val="16"/>
                            </w:rPr>
                            <w:t>http://search.ebscohost.com/login.aspx?direct=true&amp;db=pbh&amp;AN=116662246&amp;site=eds-live&amp;scope=site</w:t>
                          </w:r>
                        </w:hyperlink>
                        <w:r w:rsidR="0086623B" w:rsidRPr="001F3124">
                          <w:rPr>
                            <w:sz w:val="16"/>
                            <w:szCs w:val="16"/>
                          </w:rPr>
                          <w:t xml:space="preserve"> </w:t>
                        </w:r>
                      </w:p>
                      <w:p w:rsidR="0078318E" w:rsidRPr="003579F5" w:rsidRDefault="0078318E" w:rsidP="004117AF">
                        <w:pPr>
                          <w:spacing w:after="0"/>
                          <w:rPr>
                            <w:sz w:val="18"/>
                            <w:szCs w:val="18"/>
                          </w:rPr>
                        </w:pPr>
                      </w:p>
                    </w:txbxContent>
                  </v:textbox>
                </v:rect>
                <v:rect id="Rectangle 45" o:spid="_x0000_s1032" style="position:absolute;left:-2556;top:-1458;width:26934;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2556;top:88515;width:26934;height:26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436CA8" w:rsidP="00B86A54">
      <w:pPr>
        <w:spacing w:after="0"/>
      </w:pPr>
      <w:r>
        <w:rPr>
          <w:noProof/>
        </w:rPr>
        <mc:AlternateContent>
          <mc:Choice Requires="wps">
            <w:drawing>
              <wp:anchor distT="0" distB="0" distL="114300" distR="114300" simplePos="0" relativeHeight="251676672" behindDoc="0" locked="0" layoutInCell="1" allowOverlap="1" wp14:anchorId="04D11627" wp14:editId="644B8393">
                <wp:simplePos x="0" y="0"/>
                <wp:positionH relativeFrom="column">
                  <wp:posOffset>-495300</wp:posOffset>
                </wp:positionH>
                <wp:positionV relativeFrom="paragraph">
                  <wp:posOffset>8249285</wp:posOffset>
                </wp:positionV>
                <wp:extent cx="3154680" cy="273685"/>
                <wp:effectExtent l="0" t="0" r="7620" b="0"/>
                <wp:wrapNone/>
                <wp:docPr id="14" name="Rectangle 14"/>
                <wp:cNvGraphicFramePr/>
                <a:graphic xmlns:a="http://schemas.openxmlformats.org/drawingml/2006/main">
                  <a:graphicData uri="http://schemas.microsoft.com/office/word/2010/wordprocessingShape">
                    <wps:wsp>
                      <wps:cNvSpPr/>
                      <wps:spPr>
                        <a:xfrm>
                          <a:off x="0" y="0"/>
                          <a:ext cx="3154680" cy="27368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49.55pt;width:248.4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8B3C82" wp14:editId="3C9CF0BD">
                <wp:simplePos x="0" y="0"/>
                <wp:positionH relativeFrom="column">
                  <wp:posOffset>-495300</wp:posOffset>
                </wp:positionH>
                <wp:positionV relativeFrom="paragraph">
                  <wp:posOffset>164465</wp:posOffset>
                </wp:positionV>
                <wp:extent cx="3154680" cy="358140"/>
                <wp:effectExtent l="0" t="0" r="7620" b="3810"/>
                <wp:wrapNone/>
                <wp:docPr id="13" name="Rectangle 13"/>
                <wp:cNvGraphicFramePr/>
                <a:graphic xmlns:a="http://schemas.openxmlformats.org/drawingml/2006/main">
                  <a:graphicData uri="http://schemas.microsoft.com/office/word/2010/wordprocessingShape">
                    <wps:wsp>
                      <wps:cNvSpPr/>
                      <wps:spPr>
                        <a:xfrm>
                          <a:off x="0" y="0"/>
                          <a:ext cx="315468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48.4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BCC4E43" wp14:editId="17E344BF">
                <wp:simplePos x="0" y="0"/>
                <wp:positionH relativeFrom="column">
                  <wp:posOffset>-495300</wp:posOffset>
                </wp:positionH>
                <wp:positionV relativeFrom="paragraph">
                  <wp:posOffset>286385</wp:posOffset>
                </wp:positionV>
                <wp:extent cx="3154680" cy="8236585"/>
                <wp:effectExtent l="0" t="0" r="266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7A6704" w:rsidP="009C0EFE">
                            <w:pPr>
                              <w:spacing w:after="0"/>
                              <w:rPr>
                                <w:rFonts w:ascii="Gotham Bold" w:hAnsi="Gotham Bold"/>
                                <w:b/>
                                <w:color w:val="0E22B2"/>
                                <w:sz w:val="20"/>
                                <w:szCs w:val="20"/>
                              </w:rPr>
                            </w:pPr>
                            <w:r>
                              <w:rPr>
                                <w:rFonts w:ascii="Gotham Bold" w:hAnsi="Gotham Bold"/>
                                <w:b/>
                                <w:color w:val="0E22B2"/>
                                <w:sz w:val="20"/>
                                <w:szCs w:val="20"/>
                              </w:rPr>
                              <w:t xml:space="preserve">Educational </w:t>
                            </w:r>
                            <w:r w:rsidR="007D3538">
                              <w:rPr>
                                <w:rFonts w:ascii="Gotham Bold" w:hAnsi="Gotham Bold"/>
                                <w:b/>
                                <w:color w:val="0E22B2"/>
                                <w:sz w:val="20"/>
                                <w:szCs w:val="20"/>
                              </w:rPr>
                              <w:t xml:space="preserve">Service Provision </w:t>
                            </w:r>
                            <w:bookmarkStart w:id="0" w:name="_GoBack"/>
                            <w:bookmarkEnd w:id="0"/>
                            <w:r>
                              <w:rPr>
                                <w:rFonts w:ascii="Gotham Bold" w:hAnsi="Gotham Bold"/>
                                <w:b/>
                                <w:color w:val="0E22B2"/>
                                <w:sz w:val="20"/>
                                <w:szCs w:val="20"/>
                              </w:rPr>
                              <w:t xml:space="preserve">for Children/Youth Experiencing Homelessness: </w:t>
                            </w:r>
                            <w:r w:rsidR="005F29AA">
                              <w:rPr>
                                <w:rFonts w:ascii="Gotham Bold" w:hAnsi="Gotham Bold"/>
                                <w:b/>
                                <w:color w:val="0E22B2"/>
                                <w:sz w:val="20"/>
                                <w:szCs w:val="20"/>
                              </w:rPr>
                              <w:t xml:space="preserve">Creating a </w:t>
                            </w:r>
                            <w:r>
                              <w:rPr>
                                <w:rFonts w:ascii="Gotham Bold" w:hAnsi="Gotham Bold"/>
                                <w:b/>
                                <w:color w:val="0E22B2"/>
                                <w:sz w:val="20"/>
                                <w:szCs w:val="20"/>
                              </w:rPr>
                              <w:t>Supporti</w:t>
                            </w:r>
                            <w:r w:rsidR="005F29AA">
                              <w:rPr>
                                <w:rFonts w:ascii="Gotham Bold" w:hAnsi="Gotham Bold"/>
                                <w:b/>
                                <w:color w:val="0E22B2"/>
                                <w:sz w:val="20"/>
                                <w:szCs w:val="20"/>
                              </w:rPr>
                              <w:t>ve School Environment</w:t>
                            </w:r>
                            <w:r w:rsidR="00F65899">
                              <w:rPr>
                                <w:rFonts w:ascii="Gotham Bold" w:hAnsi="Gotham Bold"/>
                                <w:b/>
                                <w:color w:val="0E22B2"/>
                                <w:sz w:val="20"/>
                                <w:szCs w:val="20"/>
                              </w:rPr>
                              <w:t xml:space="preserve"> </w:t>
                            </w:r>
                            <w:r>
                              <w:rPr>
                                <w:rFonts w:ascii="Gotham Bold" w:hAnsi="Gotham Bold"/>
                                <w:b/>
                                <w:color w:val="0E22B2"/>
                                <w:sz w:val="20"/>
                                <w:szCs w:val="20"/>
                              </w:rPr>
                              <w:t xml:space="preserve">- </w:t>
                            </w:r>
                            <w:r w:rsidR="00F65899">
                              <w:rPr>
                                <w:rFonts w:ascii="Gotham Bold" w:hAnsi="Gotham Bold"/>
                                <w:b/>
                                <w:color w:val="0E22B2"/>
                                <w:sz w:val="20"/>
                                <w:szCs w:val="20"/>
                              </w:rPr>
                              <w:t>January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A6704" w:rsidRDefault="004117AF" w:rsidP="004117AF">
                            <w:pPr>
                              <w:pStyle w:val="NormalWeb"/>
                              <w:spacing w:before="0" w:beforeAutospacing="0" w:after="0" w:afterAutospacing="0"/>
                              <w:ind w:left="720" w:hanging="720"/>
                              <w:rPr>
                                <w:rFonts w:asciiTheme="minorHAnsi" w:hAnsiTheme="minorHAnsi"/>
                                <w:sz w:val="4"/>
                                <w:szCs w:val="4"/>
                              </w:rPr>
                            </w:pPr>
                          </w:p>
                          <w:p w:rsidR="00E479EF" w:rsidRPr="00E479EF" w:rsidRDefault="00E479EF" w:rsidP="00E479EF">
                            <w:pPr>
                              <w:pStyle w:val="NormalWeb"/>
                              <w:spacing w:before="0" w:beforeAutospacing="0" w:after="0" w:afterAutospacing="0"/>
                              <w:ind w:left="432" w:hanging="432"/>
                              <w:rPr>
                                <w:rFonts w:asciiTheme="minorHAnsi" w:hAnsiTheme="minorHAnsi"/>
                                <w:sz w:val="16"/>
                                <w:szCs w:val="16"/>
                              </w:rPr>
                            </w:pPr>
                            <w:proofErr w:type="spellStart"/>
                            <w:proofErr w:type="gramStart"/>
                            <w:r w:rsidRPr="00E479EF">
                              <w:rPr>
                                <w:rFonts w:asciiTheme="minorHAnsi" w:hAnsiTheme="minorHAnsi"/>
                                <w:b/>
                                <w:sz w:val="16"/>
                                <w:szCs w:val="16"/>
                              </w:rPr>
                              <w:t>Baggerly</w:t>
                            </w:r>
                            <w:proofErr w:type="spellEnd"/>
                            <w:r w:rsidRPr="00E479EF">
                              <w:rPr>
                                <w:rFonts w:asciiTheme="minorHAnsi" w:hAnsiTheme="minorHAnsi"/>
                                <w:b/>
                                <w:sz w:val="16"/>
                                <w:szCs w:val="16"/>
                              </w:rPr>
                              <w:t xml:space="preserve">, J., &amp; </w:t>
                            </w:r>
                            <w:proofErr w:type="spellStart"/>
                            <w:r w:rsidRPr="00E479EF">
                              <w:rPr>
                                <w:rFonts w:asciiTheme="minorHAnsi" w:hAnsiTheme="minorHAnsi"/>
                                <w:b/>
                                <w:sz w:val="16"/>
                                <w:szCs w:val="16"/>
                              </w:rPr>
                              <w:t>Borkowski</w:t>
                            </w:r>
                            <w:proofErr w:type="spellEnd"/>
                            <w:r w:rsidRPr="00E479EF">
                              <w:rPr>
                                <w:rFonts w:asciiTheme="minorHAnsi" w:hAnsiTheme="minorHAnsi"/>
                                <w:b/>
                                <w:sz w:val="16"/>
                                <w:szCs w:val="16"/>
                              </w:rPr>
                              <w:t>, T. (2004).</w:t>
                            </w:r>
                            <w:proofErr w:type="gramEnd"/>
                            <w:r w:rsidRPr="00E479EF">
                              <w:rPr>
                                <w:rFonts w:asciiTheme="minorHAnsi" w:hAnsiTheme="minorHAnsi"/>
                                <w:sz w:val="16"/>
                                <w:szCs w:val="16"/>
                              </w:rPr>
                              <w:t xml:space="preserve"> </w:t>
                            </w:r>
                            <w:proofErr w:type="gramStart"/>
                            <w:r w:rsidRPr="00E479EF">
                              <w:rPr>
                                <w:rFonts w:asciiTheme="minorHAnsi" w:hAnsiTheme="minorHAnsi"/>
                                <w:sz w:val="16"/>
                                <w:szCs w:val="16"/>
                              </w:rPr>
                              <w:t xml:space="preserve">Applying the ASCA National Model to Elementary </w:t>
                            </w:r>
                            <w:proofErr w:type="spellStart"/>
                            <w:r w:rsidRPr="00E479EF">
                              <w:rPr>
                                <w:rFonts w:asciiTheme="minorHAnsi" w:hAnsiTheme="minorHAnsi"/>
                                <w:sz w:val="16"/>
                                <w:szCs w:val="16"/>
                              </w:rPr>
                              <w:t>SchoolStudents</w:t>
                            </w:r>
                            <w:proofErr w:type="spellEnd"/>
                            <w:r w:rsidRPr="00E479EF">
                              <w:rPr>
                                <w:rFonts w:asciiTheme="minorHAnsi" w:hAnsiTheme="minorHAnsi"/>
                                <w:sz w:val="16"/>
                                <w:szCs w:val="16"/>
                              </w:rPr>
                              <w:t xml:space="preserve"> Who Are Homeless: A Case Study.</w:t>
                            </w:r>
                            <w:proofErr w:type="gramEnd"/>
                            <w:r w:rsidRPr="00E479EF">
                              <w:rPr>
                                <w:rFonts w:asciiTheme="minorHAnsi" w:hAnsiTheme="minorHAnsi"/>
                                <w:sz w:val="16"/>
                                <w:szCs w:val="16"/>
                              </w:rPr>
                              <w:t xml:space="preserve"> </w:t>
                            </w:r>
                            <w:proofErr w:type="gramStart"/>
                            <w:r w:rsidRPr="00E479EF">
                              <w:rPr>
                                <w:rFonts w:asciiTheme="minorHAnsi" w:hAnsiTheme="minorHAnsi"/>
                                <w:i/>
                                <w:iCs/>
                                <w:sz w:val="16"/>
                                <w:szCs w:val="16"/>
                              </w:rPr>
                              <w:t>Professional School Counseling</w:t>
                            </w:r>
                            <w:r w:rsidRPr="00E479EF">
                              <w:rPr>
                                <w:rFonts w:asciiTheme="minorHAnsi" w:hAnsiTheme="minorHAnsi"/>
                                <w:sz w:val="16"/>
                                <w:szCs w:val="16"/>
                              </w:rPr>
                              <w:t xml:space="preserve">, </w:t>
                            </w:r>
                            <w:r w:rsidRPr="00E479EF">
                              <w:rPr>
                                <w:rFonts w:asciiTheme="minorHAnsi" w:hAnsiTheme="minorHAnsi"/>
                                <w:i/>
                                <w:iCs/>
                                <w:sz w:val="16"/>
                                <w:szCs w:val="16"/>
                              </w:rPr>
                              <w:t>8</w:t>
                            </w:r>
                            <w:r w:rsidRPr="00E479EF">
                              <w:rPr>
                                <w:rFonts w:asciiTheme="minorHAnsi" w:hAnsiTheme="minorHAnsi"/>
                                <w:sz w:val="16"/>
                                <w:szCs w:val="16"/>
                              </w:rPr>
                              <w:t>(2), 116.</w:t>
                            </w:r>
                            <w:proofErr w:type="gramEnd"/>
                            <w:r w:rsidRPr="00E479EF">
                              <w:rPr>
                                <w:rFonts w:asciiTheme="minorHAnsi" w:hAnsiTheme="minorHAnsi"/>
                                <w:sz w:val="16"/>
                                <w:szCs w:val="16"/>
                              </w:rPr>
                              <w:t xml:space="preserve"> </w:t>
                            </w:r>
                          </w:p>
                          <w:p w:rsidR="00E479EF" w:rsidRPr="00E479EF" w:rsidRDefault="00E479EF" w:rsidP="00521E94">
                            <w:pPr>
                              <w:pStyle w:val="NormalWeb"/>
                              <w:spacing w:before="0" w:beforeAutospacing="0" w:after="0" w:afterAutospacing="0"/>
                              <w:ind w:left="432" w:hanging="432"/>
                              <w:rPr>
                                <w:rFonts w:asciiTheme="minorHAnsi" w:hAnsiTheme="minorHAnsi"/>
                                <w:b/>
                                <w:sz w:val="8"/>
                                <w:szCs w:val="8"/>
                              </w:rPr>
                            </w:pPr>
                          </w:p>
                          <w:p w:rsidR="00521E94" w:rsidRPr="00521E94" w:rsidRDefault="00521E94" w:rsidP="00521E94">
                            <w:pPr>
                              <w:pStyle w:val="NormalWeb"/>
                              <w:spacing w:before="0" w:beforeAutospacing="0" w:after="0" w:afterAutospacing="0"/>
                              <w:ind w:left="432" w:hanging="432"/>
                              <w:rPr>
                                <w:rFonts w:asciiTheme="minorHAnsi" w:hAnsiTheme="minorHAnsi"/>
                                <w:sz w:val="16"/>
                                <w:szCs w:val="16"/>
                              </w:rPr>
                            </w:pPr>
                            <w:proofErr w:type="spellStart"/>
                            <w:proofErr w:type="gramStart"/>
                            <w:r w:rsidRPr="00521E94">
                              <w:rPr>
                                <w:rFonts w:asciiTheme="minorHAnsi" w:hAnsiTheme="minorHAnsi"/>
                                <w:b/>
                                <w:sz w:val="16"/>
                                <w:szCs w:val="16"/>
                              </w:rPr>
                              <w:t>Losinski</w:t>
                            </w:r>
                            <w:proofErr w:type="spellEnd"/>
                            <w:r w:rsidRPr="00521E94">
                              <w:rPr>
                                <w:rFonts w:asciiTheme="minorHAnsi" w:hAnsiTheme="minorHAnsi"/>
                                <w:b/>
                                <w:sz w:val="16"/>
                                <w:szCs w:val="16"/>
                              </w:rPr>
                              <w:t xml:space="preserve">, M., </w:t>
                            </w:r>
                            <w:proofErr w:type="spellStart"/>
                            <w:r w:rsidRPr="00521E94">
                              <w:rPr>
                                <w:rFonts w:asciiTheme="minorHAnsi" w:hAnsiTheme="minorHAnsi"/>
                                <w:b/>
                                <w:sz w:val="16"/>
                                <w:szCs w:val="16"/>
                              </w:rPr>
                              <w:t>Katsiyannis</w:t>
                            </w:r>
                            <w:proofErr w:type="spellEnd"/>
                            <w:r w:rsidRPr="00521E94">
                              <w:rPr>
                                <w:rFonts w:asciiTheme="minorHAnsi" w:hAnsiTheme="minorHAnsi"/>
                                <w:b/>
                                <w:sz w:val="16"/>
                                <w:szCs w:val="16"/>
                              </w:rPr>
                              <w:t>, A., &amp; Ryan, J. B. (2013).</w:t>
                            </w:r>
                            <w:proofErr w:type="gramEnd"/>
                            <w:r w:rsidRPr="00521E94">
                              <w:rPr>
                                <w:rFonts w:asciiTheme="minorHAnsi" w:hAnsiTheme="minorHAnsi"/>
                                <w:sz w:val="16"/>
                                <w:szCs w:val="16"/>
                              </w:rPr>
                              <w:t xml:space="preserve"> The McKinney–Vento Education for Homeless Children and Youth Program: Implications for Special Educators. </w:t>
                            </w:r>
                            <w:r w:rsidRPr="00521E94">
                              <w:rPr>
                                <w:rFonts w:asciiTheme="minorHAnsi" w:hAnsiTheme="minorHAnsi"/>
                                <w:i/>
                                <w:iCs/>
                                <w:sz w:val="16"/>
                                <w:szCs w:val="16"/>
                              </w:rPr>
                              <w:t xml:space="preserve">Intervention </w:t>
                            </w:r>
                            <w:proofErr w:type="gramStart"/>
                            <w:r w:rsidRPr="00521E94">
                              <w:rPr>
                                <w:rFonts w:asciiTheme="minorHAnsi" w:hAnsiTheme="minorHAnsi"/>
                                <w:i/>
                                <w:iCs/>
                                <w:sz w:val="16"/>
                                <w:szCs w:val="16"/>
                              </w:rPr>
                              <w:t>In</w:t>
                            </w:r>
                            <w:proofErr w:type="gramEnd"/>
                            <w:r w:rsidRPr="00521E94">
                              <w:rPr>
                                <w:rFonts w:asciiTheme="minorHAnsi" w:hAnsiTheme="minorHAnsi"/>
                                <w:i/>
                                <w:iCs/>
                                <w:sz w:val="16"/>
                                <w:szCs w:val="16"/>
                              </w:rPr>
                              <w:t xml:space="preserve"> School &amp; Clinic</w:t>
                            </w:r>
                            <w:r w:rsidRPr="00521E94">
                              <w:rPr>
                                <w:rFonts w:asciiTheme="minorHAnsi" w:hAnsiTheme="minorHAnsi"/>
                                <w:sz w:val="16"/>
                                <w:szCs w:val="16"/>
                              </w:rPr>
                              <w:t xml:space="preserve">, </w:t>
                            </w:r>
                            <w:r w:rsidRPr="00521E94">
                              <w:rPr>
                                <w:rFonts w:asciiTheme="minorHAnsi" w:hAnsiTheme="minorHAnsi"/>
                                <w:i/>
                                <w:iCs/>
                                <w:sz w:val="16"/>
                                <w:szCs w:val="16"/>
                              </w:rPr>
                              <w:t>49</w:t>
                            </w:r>
                            <w:r w:rsidRPr="00521E94">
                              <w:rPr>
                                <w:rFonts w:asciiTheme="minorHAnsi" w:hAnsiTheme="minorHAnsi"/>
                                <w:sz w:val="16"/>
                                <w:szCs w:val="16"/>
                              </w:rPr>
                              <w:t xml:space="preserve">(2), 92. </w:t>
                            </w:r>
                            <w:proofErr w:type="gramStart"/>
                            <w:r w:rsidRPr="00521E94">
                              <w:rPr>
                                <w:rFonts w:asciiTheme="minorHAnsi" w:hAnsiTheme="minorHAnsi"/>
                                <w:sz w:val="16"/>
                                <w:szCs w:val="16"/>
                              </w:rPr>
                              <w:t>doi:</w:t>
                            </w:r>
                            <w:proofErr w:type="gramEnd"/>
                            <w:r w:rsidRPr="00521E94">
                              <w:rPr>
                                <w:rFonts w:asciiTheme="minorHAnsi" w:hAnsiTheme="minorHAnsi"/>
                                <w:sz w:val="16"/>
                                <w:szCs w:val="16"/>
                              </w:rPr>
                              <w:t>10.1177/1053451213493170</w:t>
                            </w:r>
                          </w:p>
                          <w:p w:rsidR="00EC5EA7" w:rsidRPr="00EC5EA7" w:rsidRDefault="00EC5EA7" w:rsidP="000C0D6F">
                            <w:pPr>
                              <w:pStyle w:val="NormalWeb"/>
                              <w:spacing w:before="0" w:beforeAutospacing="0" w:after="0" w:afterAutospacing="0"/>
                              <w:ind w:left="432" w:hanging="432"/>
                              <w:rPr>
                                <w:rFonts w:asciiTheme="minorHAnsi" w:hAnsiTheme="minorHAnsi"/>
                                <w:sz w:val="8"/>
                                <w:szCs w:val="8"/>
                              </w:rPr>
                            </w:pPr>
                          </w:p>
                          <w:p w:rsidR="006867E6" w:rsidRPr="006867E6" w:rsidRDefault="006867E6" w:rsidP="006867E6">
                            <w:pPr>
                              <w:pStyle w:val="NormalWeb"/>
                              <w:spacing w:before="0" w:beforeAutospacing="0" w:after="0" w:afterAutospacing="0"/>
                              <w:ind w:left="432" w:hanging="432"/>
                              <w:rPr>
                                <w:rFonts w:asciiTheme="minorHAnsi" w:hAnsiTheme="minorHAnsi"/>
                                <w:sz w:val="16"/>
                                <w:szCs w:val="16"/>
                              </w:rPr>
                            </w:pPr>
                            <w:proofErr w:type="gramStart"/>
                            <w:r w:rsidRPr="006867E6">
                              <w:rPr>
                                <w:rFonts w:asciiTheme="minorHAnsi" w:hAnsiTheme="minorHAnsi"/>
                                <w:b/>
                                <w:sz w:val="16"/>
                                <w:szCs w:val="16"/>
                              </w:rPr>
                              <w:t>Low, J. A., Hallett, R. E., &amp; Mo, E. (2017).</w:t>
                            </w:r>
                            <w:proofErr w:type="gramEnd"/>
                            <w:r w:rsidRPr="006867E6">
                              <w:rPr>
                                <w:rFonts w:asciiTheme="minorHAnsi" w:hAnsiTheme="minorHAnsi"/>
                                <w:sz w:val="16"/>
                                <w:szCs w:val="16"/>
                              </w:rPr>
                              <w:t xml:space="preserve"> Doubled-Up Homeless: Comparing Educational Outcomes </w:t>
                            </w:r>
                            <w:proofErr w:type="gramStart"/>
                            <w:r w:rsidRPr="006867E6">
                              <w:rPr>
                                <w:rFonts w:asciiTheme="minorHAnsi" w:hAnsiTheme="minorHAnsi"/>
                                <w:sz w:val="16"/>
                                <w:szCs w:val="16"/>
                              </w:rPr>
                              <w:t>With</w:t>
                            </w:r>
                            <w:proofErr w:type="gramEnd"/>
                            <w:r w:rsidRPr="006867E6">
                              <w:rPr>
                                <w:rFonts w:asciiTheme="minorHAnsi" w:hAnsiTheme="minorHAnsi"/>
                                <w:sz w:val="16"/>
                                <w:szCs w:val="16"/>
                              </w:rPr>
                              <w:t xml:space="preserve"> Low-Income Students. </w:t>
                            </w:r>
                            <w:r w:rsidRPr="006867E6">
                              <w:rPr>
                                <w:rFonts w:asciiTheme="minorHAnsi" w:hAnsiTheme="minorHAnsi"/>
                                <w:i/>
                                <w:iCs/>
                                <w:sz w:val="16"/>
                                <w:szCs w:val="16"/>
                              </w:rPr>
                              <w:t>Education &amp; Urban Society</w:t>
                            </w:r>
                            <w:r w:rsidRPr="006867E6">
                              <w:rPr>
                                <w:rFonts w:asciiTheme="minorHAnsi" w:hAnsiTheme="minorHAnsi"/>
                                <w:sz w:val="16"/>
                                <w:szCs w:val="16"/>
                              </w:rPr>
                              <w:t xml:space="preserve">, </w:t>
                            </w:r>
                            <w:r w:rsidRPr="006867E6">
                              <w:rPr>
                                <w:rFonts w:asciiTheme="minorHAnsi" w:hAnsiTheme="minorHAnsi"/>
                                <w:i/>
                                <w:iCs/>
                                <w:sz w:val="16"/>
                                <w:szCs w:val="16"/>
                              </w:rPr>
                              <w:t>49</w:t>
                            </w:r>
                            <w:r w:rsidRPr="006867E6">
                              <w:rPr>
                                <w:rFonts w:asciiTheme="minorHAnsi" w:hAnsiTheme="minorHAnsi"/>
                                <w:sz w:val="16"/>
                                <w:szCs w:val="16"/>
                              </w:rPr>
                              <w:t xml:space="preserve">(9), 795-813. </w:t>
                            </w:r>
                          </w:p>
                          <w:p w:rsidR="006867E6" w:rsidRPr="006867E6" w:rsidRDefault="006867E6" w:rsidP="00077F61">
                            <w:pPr>
                              <w:pStyle w:val="NormalWeb"/>
                              <w:spacing w:before="0" w:beforeAutospacing="0" w:after="0" w:afterAutospacing="0"/>
                              <w:ind w:left="432" w:hanging="432"/>
                              <w:rPr>
                                <w:rFonts w:asciiTheme="minorHAnsi" w:hAnsiTheme="minorHAnsi"/>
                                <w:b/>
                                <w:sz w:val="8"/>
                                <w:szCs w:val="8"/>
                              </w:rPr>
                            </w:pPr>
                          </w:p>
                          <w:p w:rsidR="00077F61" w:rsidRDefault="00077F61" w:rsidP="00077F61">
                            <w:pPr>
                              <w:pStyle w:val="NormalWeb"/>
                              <w:spacing w:before="0" w:beforeAutospacing="0" w:after="0" w:afterAutospacing="0"/>
                              <w:ind w:left="432" w:hanging="432"/>
                              <w:rPr>
                                <w:rFonts w:asciiTheme="minorHAnsi" w:hAnsiTheme="minorHAnsi"/>
                                <w:sz w:val="16"/>
                                <w:szCs w:val="16"/>
                              </w:rPr>
                            </w:pPr>
                            <w:proofErr w:type="spellStart"/>
                            <w:r w:rsidRPr="00077F61">
                              <w:rPr>
                                <w:rFonts w:asciiTheme="minorHAnsi" w:hAnsiTheme="minorHAnsi"/>
                                <w:b/>
                                <w:sz w:val="16"/>
                                <w:szCs w:val="16"/>
                              </w:rPr>
                              <w:t>MacGillivray</w:t>
                            </w:r>
                            <w:proofErr w:type="spellEnd"/>
                            <w:r w:rsidRPr="00077F61">
                              <w:rPr>
                                <w:rFonts w:asciiTheme="minorHAnsi" w:hAnsiTheme="minorHAnsi"/>
                                <w:b/>
                                <w:sz w:val="16"/>
                                <w:szCs w:val="16"/>
                              </w:rPr>
                              <w:t xml:space="preserve">, L., </w:t>
                            </w:r>
                            <w:proofErr w:type="spellStart"/>
                            <w:r w:rsidRPr="00077F61">
                              <w:rPr>
                                <w:rFonts w:asciiTheme="minorHAnsi" w:hAnsiTheme="minorHAnsi"/>
                                <w:b/>
                                <w:sz w:val="16"/>
                                <w:szCs w:val="16"/>
                              </w:rPr>
                              <w:t>Ardell</w:t>
                            </w:r>
                            <w:proofErr w:type="spellEnd"/>
                            <w:r w:rsidRPr="00077F61">
                              <w:rPr>
                                <w:rFonts w:asciiTheme="minorHAnsi" w:hAnsiTheme="minorHAnsi"/>
                                <w:b/>
                                <w:sz w:val="16"/>
                                <w:szCs w:val="16"/>
                              </w:rPr>
                              <w:t xml:space="preserve">, A. L., &amp; Curwen, M. S. (2010). </w:t>
                            </w:r>
                            <w:proofErr w:type="gramStart"/>
                            <w:r w:rsidRPr="00077F61">
                              <w:rPr>
                                <w:rFonts w:asciiTheme="minorHAnsi" w:hAnsiTheme="minorHAnsi"/>
                                <w:sz w:val="16"/>
                                <w:szCs w:val="16"/>
                              </w:rPr>
                              <w:t>Supporting the Literacy Development of Children Living in Homeless Shelters.</w:t>
                            </w:r>
                            <w:proofErr w:type="gramEnd"/>
                            <w:r w:rsidRPr="00077F61">
                              <w:rPr>
                                <w:rFonts w:asciiTheme="minorHAnsi" w:hAnsiTheme="minorHAnsi"/>
                                <w:sz w:val="16"/>
                                <w:szCs w:val="16"/>
                              </w:rPr>
                              <w:t xml:space="preserve"> </w:t>
                            </w:r>
                            <w:proofErr w:type="gramStart"/>
                            <w:r w:rsidRPr="00077F61">
                              <w:rPr>
                                <w:rFonts w:asciiTheme="minorHAnsi" w:hAnsiTheme="minorHAnsi"/>
                                <w:i/>
                                <w:iCs/>
                                <w:sz w:val="16"/>
                                <w:szCs w:val="16"/>
                              </w:rPr>
                              <w:t>Reading Teacher</w:t>
                            </w:r>
                            <w:r w:rsidRPr="00077F61">
                              <w:rPr>
                                <w:rFonts w:asciiTheme="minorHAnsi" w:hAnsiTheme="minorHAnsi"/>
                                <w:sz w:val="16"/>
                                <w:szCs w:val="16"/>
                              </w:rPr>
                              <w:t xml:space="preserve">, </w:t>
                            </w:r>
                            <w:r w:rsidRPr="00077F61">
                              <w:rPr>
                                <w:rFonts w:asciiTheme="minorHAnsi" w:hAnsiTheme="minorHAnsi"/>
                                <w:i/>
                                <w:iCs/>
                                <w:sz w:val="16"/>
                                <w:szCs w:val="16"/>
                              </w:rPr>
                              <w:t>63</w:t>
                            </w:r>
                            <w:r w:rsidRPr="00077F61">
                              <w:rPr>
                                <w:rFonts w:asciiTheme="minorHAnsi" w:hAnsiTheme="minorHAnsi"/>
                                <w:sz w:val="16"/>
                                <w:szCs w:val="16"/>
                              </w:rPr>
                              <w:t>(5), 384-392.</w:t>
                            </w:r>
                            <w:proofErr w:type="gramEnd"/>
                            <w:r w:rsidRPr="00077F61">
                              <w:rPr>
                                <w:rFonts w:asciiTheme="minorHAnsi" w:hAnsiTheme="minorHAnsi"/>
                                <w:sz w:val="16"/>
                                <w:szCs w:val="16"/>
                              </w:rPr>
                              <w:t xml:space="preserve"> </w:t>
                            </w:r>
                          </w:p>
                          <w:p w:rsidR="00077F61" w:rsidRPr="00077F61" w:rsidRDefault="00077F61" w:rsidP="00077F61">
                            <w:pPr>
                              <w:pStyle w:val="NormalWeb"/>
                              <w:spacing w:before="0" w:beforeAutospacing="0" w:after="0" w:afterAutospacing="0"/>
                              <w:ind w:left="720" w:hanging="720"/>
                              <w:rPr>
                                <w:rFonts w:asciiTheme="minorHAnsi" w:hAnsiTheme="minorHAnsi"/>
                                <w:sz w:val="8"/>
                                <w:szCs w:val="8"/>
                              </w:rPr>
                            </w:pPr>
                          </w:p>
                          <w:p w:rsidR="00395DA1" w:rsidRPr="00395DA1" w:rsidRDefault="00395DA1" w:rsidP="00395DA1">
                            <w:pPr>
                              <w:pStyle w:val="NormalWeb"/>
                              <w:spacing w:before="0" w:beforeAutospacing="0" w:after="0" w:afterAutospacing="0"/>
                              <w:ind w:left="432" w:hanging="432"/>
                              <w:rPr>
                                <w:rFonts w:asciiTheme="minorHAnsi" w:hAnsiTheme="minorHAnsi"/>
                                <w:sz w:val="16"/>
                                <w:szCs w:val="16"/>
                              </w:rPr>
                            </w:pPr>
                            <w:proofErr w:type="gramStart"/>
                            <w:r w:rsidRPr="00395DA1">
                              <w:rPr>
                                <w:rFonts w:asciiTheme="minorHAnsi" w:hAnsiTheme="minorHAnsi"/>
                                <w:b/>
                                <w:sz w:val="16"/>
                                <w:szCs w:val="16"/>
                              </w:rPr>
                              <w:t>National Center for Homeless Education at, S. (2015).</w:t>
                            </w:r>
                            <w:proofErr w:type="gramEnd"/>
                            <w:r w:rsidRPr="00395DA1">
                              <w:rPr>
                                <w:rFonts w:asciiTheme="minorHAnsi" w:hAnsiTheme="minorHAnsi"/>
                                <w:sz w:val="16"/>
                                <w:szCs w:val="16"/>
                              </w:rPr>
                              <w:t xml:space="preserve"> Local Homeless Liaisons for School Districts: Making the Right Selection and Supporting Their Effectiveness. Best Practices in Homeless Education Brief Series. </w:t>
                            </w:r>
                          </w:p>
                          <w:p w:rsidR="00395DA1" w:rsidRPr="00395DA1" w:rsidRDefault="00395DA1" w:rsidP="003579F5">
                            <w:pPr>
                              <w:pStyle w:val="NormalWeb"/>
                              <w:spacing w:before="0" w:beforeAutospacing="0" w:after="0" w:afterAutospacing="0"/>
                              <w:ind w:left="432" w:hanging="432"/>
                              <w:rPr>
                                <w:rFonts w:asciiTheme="minorHAnsi" w:hAnsiTheme="minorHAnsi"/>
                                <w:b/>
                                <w:sz w:val="8"/>
                                <w:szCs w:val="8"/>
                              </w:rPr>
                            </w:pPr>
                          </w:p>
                          <w:p w:rsidR="003579F5" w:rsidRPr="003579F5" w:rsidRDefault="003579F5" w:rsidP="003579F5">
                            <w:pPr>
                              <w:pStyle w:val="NormalWeb"/>
                              <w:spacing w:before="0" w:beforeAutospacing="0" w:after="0" w:afterAutospacing="0"/>
                              <w:ind w:left="432" w:hanging="432"/>
                              <w:rPr>
                                <w:rFonts w:asciiTheme="minorHAnsi" w:hAnsiTheme="minorHAnsi"/>
                                <w:sz w:val="16"/>
                                <w:szCs w:val="16"/>
                              </w:rPr>
                            </w:pPr>
                            <w:proofErr w:type="gramStart"/>
                            <w:r w:rsidRPr="003579F5">
                              <w:rPr>
                                <w:rFonts w:asciiTheme="minorHAnsi" w:hAnsiTheme="minorHAnsi"/>
                                <w:b/>
                                <w:sz w:val="16"/>
                                <w:szCs w:val="16"/>
                              </w:rPr>
                              <w:t>National Center for Homeless Education at, S. (2015).</w:t>
                            </w:r>
                            <w:proofErr w:type="gramEnd"/>
                            <w:r w:rsidRPr="003579F5">
                              <w:rPr>
                                <w:rFonts w:asciiTheme="minorHAnsi" w:hAnsiTheme="minorHAnsi"/>
                                <w:sz w:val="16"/>
                                <w:szCs w:val="16"/>
                              </w:rPr>
                              <w:t xml:space="preserve"> School Help for Homeless Children with Disabilities: Information for Parents. Helping You Help Your Child: Information for Parents Brief Series. </w:t>
                            </w:r>
                          </w:p>
                          <w:p w:rsidR="003579F5" w:rsidRDefault="003579F5" w:rsidP="00AA12CF">
                            <w:pPr>
                              <w:pStyle w:val="NormalWeb"/>
                              <w:spacing w:before="0" w:beforeAutospacing="0" w:after="0" w:afterAutospacing="0"/>
                              <w:ind w:left="432" w:hanging="432"/>
                              <w:rPr>
                                <w:rFonts w:asciiTheme="minorHAnsi" w:hAnsiTheme="minorHAnsi"/>
                                <w:sz w:val="8"/>
                                <w:szCs w:val="8"/>
                              </w:rPr>
                            </w:pPr>
                          </w:p>
                          <w:p w:rsidR="0078318E" w:rsidRDefault="0078318E" w:rsidP="0078318E">
                            <w:pPr>
                              <w:pStyle w:val="NormalWeb"/>
                              <w:spacing w:before="0" w:beforeAutospacing="0" w:after="0" w:afterAutospacing="0"/>
                              <w:ind w:left="432" w:hanging="432"/>
                              <w:rPr>
                                <w:rFonts w:asciiTheme="minorHAnsi" w:hAnsiTheme="minorHAnsi"/>
                                <w:sz w:val="16"/>
                                <w:szCs w:val="16"/>
                              </w:rPr>
                            </w:pPr>
                            <w:proofErr w:type="gramStart"/>
                            <w:r w:rsidRPr="0078318E">
                              <w:rPr>
                                <w:rFonts w:asciiTheme="minorHAnsi" w:hAnsiTheme="minorHAnsi"/>
                                <w:b/>
                                <w:sz w:val="16"/>
                                <w:szCs w:val="16"/>
                              </w:rPr>
                              <w:t>National Center for Homeless Education at, S. (2016).</w:t>
                            </w:r>
                            <w:proofErr w:type="gramEnd"/>
                            <w:r w:rsidRPr="0078318E">
                              <w:rPr>
                                <w:rFonts w:asciiTheme="minorHAnsi" w:hAnsiTheme="minorHAnsi"/>
                                <w:sz w:val="16"/>
                                <w:szCs w:val="16"/>
                              </w:rPr>
                              <w:t xml:space="preserve"> The Educational Rights of Children and Youth Experiencing Homelessness: What Service Providers Need to Know. </w:t>
                            </w:r>
                            <w:proofErr w:type="gramStart"/>
                            <w:r w:rsidRPr="0078318E">
                              <w:rPr>
                                <w:rFonts w:asciiTheme="minorHAnsi" w:hAnsiTheme="minorHAnsi"/>
                                <w:sz w:val="16"/>
                                <w:szCs w:val="16"/>
                              </w:rPr>
                              <w:t>McKinney-Vento Law into Practice Brief Series.</w:t>
                            </w:r>
                            <w:proofErr w:type="gramEnd"/>
                            <w:r w:rsidRPr="0078318E">
                              <w:rPr>
                                <w:rFonts w:asciiTheme="minorHAnsi" w:hAnsiTheme="minorHAnsi"/>
                                <w:sz w:val="16"/>
                                <w:szCs w:val="16"/>
                              </w:rPr>
                              <w:t xml:space="preserve"> </w:t>
                            </w:r>
                          </w:p>
                          <w:p w:rsidR="00270CDD" w:rsidRPr="00270CDD" w:rsidRDefault="00270CDD" w:rsidP="0078318E">
                            <w:pPr>
                              <w:pStyle w:val="NormalWeb"/>
                              <w:spacing w:before="0" w:beforeAutospacing="0" w:after="0" w:afterAutospacing="0"/>
                              <w:ind w:left="432" w:hanging="432"/>
                              <w:rPr>
                                <w:rFonts w:asciiTheme="minorHAnsi" w:hAnsiTheme="minorHAnsi"/>
                                <w:sz w:val="8"/>
                                <w:szCs w:val="8"/>
                              </w:rPr>
                            </w:pPr>
                          </w:p>
                          <w:p w:rsidR="00270CDD" w:rsidRPr="0057224A" w:rsidRDefault="00270CDD" w:rsidP="00270CDD">
                            <w:pPr>
                              <w:pStyle w:val="NormalWeb"/>
                              <w:spacing w:before="0" w:beforeAutospacing="0" w:after="0" w:afterAutospacing="0"/>
                              <w:ind w:left="432" w:hanging="432"/>
                              <w:rPr>
                                <w:rFonts w:asciiTheme="minorHAnsi" w:hAnsiTheme="minorHAnsi"/>
                                <w:sz w:val="16"/>
                                <w:szCs w:val="16"/>
                              </w:rPr>
                            </w:pPr>
                            <w:proofErr w:type="spellStart"/>
                            <w:r w:rsidRPr="0057224A">
                              <w:rPr>
                                <w:rFonts w:asciiTheme="minorHAnsi" w:hAnsiTheme="minorHAnsi"/>
                                <w:b/>
                                <w:sz w:val="16"/>
                                <w:szCs w:val="16"/>
                              </w:rPr>
                              <w:t>Saxberg</w:t>
                            </w:r>
                            <w:proofErr w:type="spellEnd"/>
                            <w:r w:rsidRPr="0057224A">
                              <w:rPr>
                                <w:rFonts w:asciiTheme="minorHAnsi" w:hAnsiTheme="minorHAnsi"/>
                                <w:b/>
                                <w:sz w:val="16"/>
                                <w:szCs w:val="16"/>
                              </w:rPr>
                              <w:t>, D. (2011).</w:t>
                            </w:r>
                            <w:r w:rsidRPr="0057224A">
                              <w:rPr>
                                <w:rFonts w:asciiTheme="minorHAnsi" w:hAnsiTheme="minorHAnsi"/>
                                <w:sz w:val="16"/>
                                <w:szCs w:val="16"/>
                              </w:rPr>
                              <w:t xml:space="preserve"> NO HOMELESS CHILD LEFT BEHIND. </w:t>
                            </w:r>
                            <w:r w:rsidRPr="0057224A">
                              <w:rPr>
                                <w:rFonts w:asciiTheme="minorHAnsi" w:hAnsiTheme="minorHAnsi"/>
                                <w:i/>
                                <w:iCs/>
                                <w:sz w:val="16"/>
                                <w:szCs w:val="16"/>
                              </w:rPr>
                              <w:t>Principal</w:t>
                            </w:r>
                            <w:r w:rsidRPr="0057224A">
                              <w:rPr>
                                <w:rFonts w:asciiTheme="minorHAnsi" w:hAnsiTheme="minorHAnsi"/>
                                <w:sz w:val="16"/>
                                <w:szCs w:val="16"/>
                              </w:rPr>
                              <w:t xml:space="preserve">, </w:t>
                            </w:r>
                            <w:r w:rsidRPr="0057224A">
                              <w:rPr>
                                <w:rFonts w:asciiTheme="minorHAnsi" w:hAnsiTheme="minorHAnsi"/>
                                <w:i/>
                                <w:iCs/>
                                <w:sz w:val="16"/>
                                <w:szCs w:val="16"/>
                              </w:rPr>
                              <w:t>90</w:t>
                            </w:r>
                            <w:r w:rsidRPr="0057224A">
                              <w:rPr>
                                <w:rFonts w:asciiTheme="minorHAnsi" w:hAnsiTheme="minorHAnsi"/>
                                <w:sz w:val="16"/>
                                <w:szCs w:val="16"/>
                              </w:rPr>
                              <w:t xml:space="preserve">(3), 30-33. </w:t>
                            </w:r>
                          </w:p>
                          <w:p w:rsidR="0078318E" w:rsidRPr="00CB212A" w:rsidRDefault="0078318E" w:rsidP="00AA12CF">
                            <w:pPr>
                              <w:pStyle w:val="NormalWeb"/>
                              <w:spacing w:before="0" w:beforeAutospacing="0" w:after="0" w:afterAutospacing="0"/>
                              <w:ind w:left="432" w:hanging="432"/>
                              <w:rPr>
                                <w:rFonts w:asciiTheme="minorHAnsi" w:hAnsiTheme="minorHAnsi"/>
                                <w:sz w:val="8"/>
                                <w:szCs w:val="8"/>
                              </w:rPr>
                            </w:pPr>
                          </w:p>
                          <w:p w:rsidR="00CB212A" w:rsidRDefault="00CB212A" w:rsidP="00CB212A">
                            <w:pPr>
                              <w:pStyle w:val="NormalWeb"/>
                              <w:spacing w:before="0" w:beforeAutospacing="0" w:after="0" w:afterAutospacing="0"/>
                              <w:ind w:left="432" w:hanging="432"/>
                              <w:rPr>
                                <w:rFonts w:asciiTheme="minorHAnsi" w:hAnsiTheme="minorHAnsi"/>
                                <w:sz w:val="16"/>
                                <w:szCs w:val="16"/>
                              </w:rPr>
                            </w:pPr>
                            <w:proofErr w:type="gramStart"/>
                            <w:r w:rsidRPr="00CB212A">
                              <w:rPr>
                                <w:rFonts w:asciiTheme="minorHAnsi" w:hAnsiTheme="minorHAnsi"/>
                                <w:b/>
                                <w:sz w:val="16"/>
                                <w:szCs w:val="16"/>
                              </w:rPr>
                              <w:t xml:space="preserve">Sinatra, R., &amp; </w:t>
                            </w:r>
                            <w:proofErr w:type="spellStart"/>
                            <w:r w:rsidRPr="00CB212A">
                              <w:rPr>
                                <w:rFonts w:asciiTheme="minorHAnsi" w:hAnsiTheme="minorHAnsi"/>
                                <w:b/>
                                <w:sz w:val="16"/>
                                <w:szCs w:val="16"/>
                              </w:rPr>
                              <w:t>Eschenauer</w:t>
                            </w:r>
                            <w:proofErr w:type="spellEnd"/>
                            <w:r w:rsidRPr="00CB212A">
                              <w:rPr>
                                <w:rFonts w:asciiTheme="minorHAnsi" w:hAnsiTheme="minorHAnsi"/>
                                <w:b/>
                                <w:sz w:val="16"/>
                                <w:szCs w:val="16"/>
                              </w:rPr>
                              <w:t>, R. (2012).</w:t>
                            </w:r>
                            <w:proofErr w:type="gramEnd"/>
                            <w:r w:rsidRPr="00CB212A">
                              <w:rPr>
                                <w:rFonts w:asciiTheme="minorHAnsi" w:hAnsiTheme="minorHAnsi"/>
                                <w:sz w:val="16"/>
                                <w:szCs w:val="16"/>
                              </w:rPr>
                              <w:t xml:space="preserve"> </w:t>
                            </w:r>
                            <w:proofErr w:type="gramStart"/>
                            <w:r w:rsidRPr="00CB212A">
                              <w:rPr>
                                <w:rFonts w:asciiTheme="minorHAnsi" w:hAnsiTheme="minorHAnsi"/>
                                <w:sz w:val="16"/>
                                <w:szCs w:val="16"/>
                              </w:rPr>
                              <w:t>Results of innovative and supportive learning programs for homeless children and adults.</w:t>
                            </w:r>
                            <w:proofErr w:type="gramEnd"/>
                            <w:r w:rsidRPr="00CB212A">
                              <w:rPr>
                                <w:rFonts w:asciiTheme="minorHAnsi" w:hAnsiTheme="minorHAnsi"/>
                                <w:sz w:val="16"/>
                                <w:szCs w:val="16"/>
                              </w:rPr>
                              <w:t xml:space="preserve"> </w:t>
                            </w:r>
                            <w:proofErr w:type="gramStart"/>
                            <w:r w:rsidRPr="00CB212A">
                              <w:rPr>
                                <w:rFonts w:asciiTheme="minorHAnsi" w:hAnsiTheme="minorHAnsi"/>
                                <w:i/>
                                <w:iCs/>
                                <w:sz w:val="16"/>
                                <w:szCs w:val="16"/>
                              </w:rPr>
                              <w:t>Learning Environments Research</w:t>
                            </w:r>
                            <w:r w:rsidRPr="00CB212A">
                              <w:rPr>
                                <w:rFonts w:asciiTheme="minorHAnsi" w:hAnsiTheme="minorHAnsi"/>
                                <w:sz w:val="16"/>
                                <w:szCs w:val="16"/>
                              </w:rPr>
                              <w:t xml:space="preserve">, </w:t>
                            </w:r>
                            <w:r w:rsidRPr="00CB212A">
                              <w:rPr>
                                <w:rFonts w:asciiTheme="minorHAnsi" w:hAnsiTheme="minorHAnsi"/>
                                <w:i/>
                                <w:iCs/>
                                <w:sz w:val="16"/>
                                <w:szCs w:val="16"/>
                              </w:rPr>
                              <w:t>15</w:t>
                            </w:r>
                            <w:r w:rsidRPr="00CB212A">
                              <w:rPr>
                                <w:rFonts w:asciiTheme="minorHAnsi" w:hAnsiTheme="minorHAnsi"/>
                                <w:sz w:val="16"/>
                                <w:szCs w:val="16"/>
                              </w:rPr>
                              <w:t>(3), 403-417.</w:t>
                            </w:r>
                            <w:proofErr w:type="gramEnd"/>
                            <w:r w:rsidRPr="00CB212A">
                              <w:rPr>
                                <w:rFonts w:asciiTheme="minorHAnsi" w:hAnsiTheme="minorHAnsi"/>
                                <w:sz w:val="16"/>
                                <w:szCs w:val="16"/>
                              </w:rPr>
                              <w:t xml:space="preserve"> </w:t>
                            </w:r>
                            <w:proofErr w:type="gramStart"/>
                            <w:r w:rsidRPr="00CB212A">
                              <w:rPr>
                                <w:rFonts w:asciiTheme="minorHAnsi" w:hAnsiTheme="minorHAnsi"/>
                                <w:sz w:val="16"/>
                                <w:szCs w:val="16"/>
                              </w:rPr>
                              <w:t>doi:</w:t>
                            </w:r>
                            <w:proofErr w:type="gramEnd"/>
                            <w:r w:rsidRPr="00CB212A">
                              <w:rPr>
                                <w:rFonts w:asciiTheme="minorHAnsi" w:hAnsiTheme="minorHAnsi"/>
                                <w:sz w:val="16"/>
                                <w:szCs w:val="16"/>
                              </w:rPr>
                              <w:t>10.1007/s10984-012-9105-7</w:t>
                            </w:r>
                          </w:p>
                          <w:p w:rsidR="0057224A" w:rsidRPr="0057224A" w:rsidRDefault="0057224A" w:rsidP="00CB212A">
                            <w:pPr>
                              <w:pStyle w:val="NormalWeb"/>
                              <w:spacing w:before="0" w:beforeAutospacing="0" w:after="0" w:afterAutospacing="0"/>
                              <w:ind w:left="432" w:hanging="432"/>
                              <w:rPr>
                                <w:rFonts w:asciiTheme="minorHAnsi" w:hAnsiTheme="minorHAnsi"/>
                                <w:sz w:val="8"/>
                                <w:szCs w:val="8"/>
                              </w:rPr>
                            </w:pPr>
                          </w:p>
                          <w:p w:rsidR="00A721ED" w:rsidRPr="00A721ED" w:rsidRDefault="00A721ED" w:rsidP="00A721ED">
                            <w:pPr>
                              <w:pStyle w:val="NormalWeb"/>
                              <w:spacing w:before="0" w:beforeAutospacing="0" w:after="0" w:afterAutospacing="0"/>
                              <w:ind w:left="432" w:hanging="432"/>
                              <w:rPr>
                                <w:rFonts w:asciiTheme="minorHAnsi" w:hAnsiTheme="minorHAnsi"/>
                                <w:sz w:val="16"/>
                                <w:szCs w:val="16"/>
                              </w:rPr>
                            </w:pPr>
                            <w:proofErr w:type="gramStart"/>
                            <w:r w:rsidRPr="00A721ED">
                              <w:rPr>
                                <w:rFonts w:asciiTheme="minorHAnsi" w:hAnsiTheme="minorHAnsi"/>
                                <w:b/>
                                <w:sz w:val="16"/>
                                <w:szCs w:val="16"/>
                              </w:rPr>
                              <w:t xml:space="preserve">Stone, S., &amp; </w:t>
                            </w:r>
                            <w:proofErr w:type="spellStart"/>
                            <w:r w:rsidRPr="00A721ED">
                              <w:rPr>
                                <w:rFonts w:asciiTheme="minorHAnsi" w:hAnsiTheme="minorHAnsi"/>
                                <w:b/>
                                <w:sz w:val="16"/>
                                <w:szCs w:val="16"/>
                              </w:rPr>
                              <w:t>Uretsky</w:t>
                            </w:r>
                            <w:proofErr w:type="spellEnd"/>
                            <w:r w:rsidRPr="00A721ED">
                              <w:rPr>
                                <w:rFonts w:asciiTheme="minorHAnsi" w:hAnsiTheme="minorHAnsi"/>
                                <w:b/>
                                <w:sz w:val="16"/>
                                <w:szCs w:val="16"/>
                              </w:rPr>
                              <w:t>, M. (2016).</w:t>
                            </w:r>
                            <w:proofErr w:type="gramEnd"/>
                            <w:r w:rsidRPr="00A721ED">
                              <w:rPr>
                                <w:rFonts w:asciiTheme="minorHAnsi" w:hAnsiTheme="minorHAnsi"/>
                                <w:sz w:val="16"/>
                                <w:szCs w:val="16"/>
                              </w:rPr>
                              <w:t xml:space="preserve"> School Correlates of Academic Behaviors and Performance </w:t>
                            </w:r>
                            <w:proofErr w:type="gramStart"/>
                            <w:r w:rsidRPr="00A721ED">
                              <w:rPr>
                                <w:rFonts w:asciiTheme="minorHAnsi" w:hAnsiTheme="minorHAnsi"/>
                                <w:sz w:val="16"/>
                                <w:szCs w:val="16"/>
                              </w:rPr>
                              <w:t>Among</w:t>
                            </w:r>
                            <w:proofErr w:type="gramEnd"/>
                            <w:r w:rsidRPr="00A721ED">
                              <w:rPr>
                                <w:rFonts w:asciiTheme="minorHAnsi" w:hAnsiTheme="minorHAnsi"/>
                                <w:sz w:val="16"/>
                                <w:szCs w:val="16"/>
                              </w:rPr>
                              <w:t xml:space="preserve"> McKinney–Vento Identified Youth. </w:t>
                            </w:r>
                            <w:proofErr w:type="gramStart"/>
                            <w:r w:rsidRPr="00A721ED">
                              <w:rPr>
                                <w:rFonts w:asciiTheme="minorHAnsi" w:hAnsiTheme="minorHAnsi"/>
                                <w:i/>
                                <w:iCs/>
                                <w:sz w:val="16"/>
                                <w:szCs w:val="16"/>
                              </w:rPr>
                              <w:t>Urban Education</w:t>
                            </w:r>
                            <w:r w:rsidRPr="00A721ED">
                              <w:rPr>
                                <w:rFonts w:asciiTheme="minorHAnsi" w:hAnsiTheme="minorHAnsi"/>
                                <w:sz w:val="16"/>
                                <w:szCs w:val="16"/>
                              </w:rPr>
                              <w:t xml:space="preserve">, </w:t>
                            </w:r>
                            <w:r w:rsidRPr="00A721ED">
                              <w:rPr>
                                <w:rFonts w:asciiTheme="minorHAnsi" w:hAnsiTheme="minorHAnsi"/>
                                <w:i/>
                                <w:iCs/>
                                <w:sz w:val="16"/>
                                <w:szCs w:val="16"/>
                              </w:rPr>
                              <w:t>51</w:t>
                            </w:r>
                            <w:r w:rsidRPr="00A721ED">
                              <w:rPr>
                                <w:rFonts w:asciiTheme="minorHAnsi" w:hAnsiTheme="minorHAnsi"/>
                                <w:sz w:val="16"/>
                                <w:szCs w:val="16"/>
                              </w:rPr>
                              <w:t>(6), 600.</w:t>
                            </w:r>
                            <w:proofErr w:type="gramEnd"/>
                            <w:r w:rsidRPr="00A721ED">
                              <w:rPr>
                                <w:rFonts w:asciiTheme="minorHAnsi" w:hAnsiTheme="minorHAnsi"/>
                                <w:sz w:val="16"/>
                                <w:szCs w:val="16"/>
                              </w:rPr>
                              <w:t xml:space="preserve"> </w:t>
                            </w:r>
                            <w:proofErr w:type="gramStart"/>
                            <w:r w:rsidRPr="00A721ED">
                              <w:rPr>
                                <w:rFonts w:asciiTheme="minorHAnsi" w:hAnsiTheme="minorHAnsi"/>
                                <w:sz w:val="16"/>
                                <w:szCs w:val="16"/>
                              </w:rPr>
                              <w:t>doi:</w:t>
                            </w:r>
                            <w:proofErr w:type="gramEnd"/>
                            <w:r w:rsidRPr="00A721ED">
                              <w:rPr>
                                <w:rFonts w:asciiTheme="minorHAnsi" w:hAnsiTheme="minorHAnsi"/>
                                <w:sz w:val="16"/>
                                <w:szCs w:val="16"/>
                              </w:rPr>
                              <w:t>10.1177/0042085915602540</w:t>
                            </w:r>
                          </w:p>
                          <w:p w:rsidR="0086623B" w:rsidRPr="0086623B" w:rsidRDefault="0086623B" w:rsidP="00CB212A">
                            <w:pPr>
                              <w:pStyle w:val="NormalWeb"/>
                              <w:spacing w:before="0" w:beforeAutospacing="0" w:after="0" w:afterAutospacing="0"/>
                              <w:ind w:left="432" w:hanging="432"/>
                              <w:rPr>
                                <w:rFonts w:asciiTheme="minorHAnsi" w:hAnsiTheme="minorHAnsi"/>
                                <w:sz w:val="8"/>
                                <w:szCs w:val="8"/>
                              </w:rPr>
                            </w:pPr>
                          </w:p>
                          <w:p w:rsidR="0086623B" w:rsidRPr="0086623B" w:rsidRDefault="0086623B" w:rsidP="0086623B">
                            <w:pPr>
                              <w:pStyle w:val="NormalWeb"/>
                              <w:spacing w:before="0" w:beforeAutospacing="0" w:after="0" w:afterAutospacing="0"/>
                              <w:ind w:left="432" w:hanging="432"/>
                              <w:rPr>
                                <w:rFonts w:asciiTheme="minorHAnsi" w:hAnsiTheme="minorHAnsi"/>
                                <w:sz w:val="16"/>
                                <w:szCs w:val="16"/>
                              </w:rPr>
                            </w:pPr>
                            <w:proofErr w:type="spellStart"/>
                            <w:r w:rsidRPr="0086623B">
                              <w:rPr>
                                <w:rFonts w:asciiTheme="minorHAnsi" w:hAnsiTheme="minorHAnsi"/>
                                <w:b/>
                                <w:sz w:val="16"/>
                                <w:szCs w:val="16"/>
                              </w:rPr>
                              <w:t>Sulkowski</w:t>
                            </w:r>
                            <w:proofErr w:type="spellEnd"/>
                            <w:r w:rsidRPr="0086623B">
                              <w:rPr>
                                <w:rFonts w:asciiTheme="minorHAnsi" w:hAnsiTheme="minorHAnsi"/>
                                <w:b/>
                                <w:sz w:val="16"/>
                                <w:szCs w:val="16"/>
                              </w:rPr>
                              <w:t>, M. L. (2016).</w:t>
                            </w:r>
                            <w:r w:rsidRPr="0086623B">
                              <w:rPr>
                                <w:rFonts w:asciiTheme="minorHAnsi" w:hAnsiTheme="minorHAnsi"/>
                                <w:sz w:val="16"/>
                                <w:szCs w:val="16"/>
                              </w:rPr>
                              <w:t xml:space="preserve"> THE STUDENT HOMELESSNESS CRISIS AND THE ROLE OF SCHOOL PSYCHOLOGY: MISSED OPPORTUNITIES, ROOM FOR IMPROVEMENT, AND FUTURE</w:t>
                            </w:r>
                            <w:r>
                              <w:t xml:space="preserve"> </w:t>
                            </w:r>
                            <w:r w:rsidRPr="0086623B">
                              <w:rPr>
                                <w:rFonts w:asciiTheme="minorHAnsi" w:hAnsiTheme="minorHAnsi"/>
                                <w:sz w:val="16"/>
                                <w:szCs w:val="16"/>
                              </w:rPr>
                              <w:t xml:space="preserve">DIRECTIONS. </w:t>
                            </w:r>
                            <w:r w:rsidRPr="0086623B">
                              <w:rPr>
                                <w:rFonts w:asciiTheme="minorHAnsi" w:hAnsiTheme="minorHAnsi"/>
                                <w:i/>
                                <w:iCs/>
                                <w:sz w:val="16"/>
                                <w:szCs w:val="16"/>
                              </w:rPr>
                              <w:t xml:space="preserve">Psychology </w:t>
                            </w:r>
                            <w:proofErr w:type="gramStart"/>
                            <w:r w:rsidRPr="0086623B">
                              <w:rPr>
                                <w:rFonts w:asciiTheme="minorHAnsi" w:hAnsiTheme="minorHAnsi"/>
                                <w:i/>
                                <w:iCs/>
                                <w:sz w:val="16"/>
                                <w:szCs w:val="16"/>
                              </w:rPr>
                              <w:t>In</w:t>
                            </w:r>
                            <w:proofErr w:type="gramEnd"/>
                            <w:r w:rsidRPr="0086623B">
                              <w:rPr>
                                <w:rFonts w:asciiTheme="minorHAnsi" w:hAnsiTheme="minorHAnsi"/>
                                <w:i/>
                                <w:iCs/>
                                <w:sz w:val="16"/>
                                <w:szCs w:val="16"/>
                              </w:rPr>
                              <w:t xml:space="preserve"> The Schools</w:t>
                            </w:r>
                            <w:r w:rsidRPr="0086623B">
                              <w:rPr>
                                <w:rFonts w:asciiTheme="minorHAnsi" w:hAnsiTheme="minorHAnsi"/>
                                <w:sz w:val="16"/>
                                <w:szCs w:val="16"/>
                              </w:rPr>
                              <w:t xml:space="preserve">, </w:t>
                            </w:r>
                            <w:r w:rsidRPr="0086623B">
                              <w:rPr>
                                <w:rFonts w:asciiTheme="minorHAnsi" w:hAnsiTheme="minorHAnsi"/>
                                <w:i/>
                                <w:iCs/>
                                <w:sz w:val="16"/>
                                <w:szCs w:val="16"/>
                              </w:rPr>
                              <w:t>53</w:t>
                            </w:r>
                            <w:r w:rsidRPr="0086623B">
                              <w:rPr>
                                <w:rFonts w:asciiTheme="minorHAnsi" w:hAnsiTheme="minorHAnsi"/>
                                <w:sz w:val="16"/>
                                <w:szCs w:val="16"/>
                              </w:rPr>
                              <w:t xml:space="preserve">(7), 760-771. </w:t>
                            </w:r>
                          </w:p>
                          <w:p w:rsidR="00AA12CF" w:rsidRPr="00AA12CF" w:rsidRDefault="00AA12CF" w:rsidP="000C0D6F">
                            <w:pPr>
                              <w:pStyle w:val="NormalWeb"/>
                              <w:spacing w:before="0" w:beforeAutospacing="0" w:after="0" w:afterAutospacing="0"/>
                              <w:ind w:left="432" w:hanging="432"/>
                              <w:rPr>
                                <w:rFonts w:asciiTheme="minorHAnsi" w:hAnsiTheme="minorHAnsi"/>
                                <w:sz w:val="8"/>
                                <w:szCs w:val="8"/>
                              </w:rPr>
                            </w:pPr>
                          </w:p>
                          <w:p w:rsidR="00ED0772" w:rsidRDefault="00ED0772" w:rsidP="00ED0772">
                            <w:pPr>
                              <w:pStyle w:val="NormalWeb"/>
                              <w:spacing w:before="0" w:beforeAutospacing="0" w:after="0" w:afterAutospacing="0"/>
                              <w:ind w:left="432" w:hanging="432"/>
                              <w:rPr>
                                <w:rFonts w:asciiTheme="minorHAnsi" w:hAnsiTheme="minorHAnsi"/>
                                <w:sz w:val="16"/>
                                <w:szCs w:val="16"/>
                              </w:rPr>
                            </w:pPr>
                            <w:proofErr w:type="spellStart"/>
                            <w:r w:rsidRPr="00ED0772">
                              <w:rPr>
                                <w:rFonts w:asciiTheme="minorHAnsi" w:hAnsiTheme="minorHAnsi"/>
                                <w:b/>
                                <w:sz w:val="16"/>
                                <w:szCs w:val="16"/>
                              </w:rPr>
                              <w:t>Uretsky</w:t>
                            </w:r>
                            <w:proofErr w:type="spellEnd"/>
                            <w:r w:rsidRPr="00ED0772">
                              <w:rPr>
                                <w:rFonts w:asciiTheme="minorHAnsi" w:hAnsiTheme="minorHAnsi"/>
                                <w:b/>
                                <w:sz w:val="16"/>
                                <w:szCs w:val="16"/>
                              </w:rPr>
                              <w:t>, M. C., &amp; Stone, S. (2016).</w:t>
                            </w:r>
                            <w:r w:rsidRPr="00ED0772">
                              <w:rPr>
                                <w:rFonts w:asciiTheme="minorHAnsi" w:hAnsiTheme="minorHAnsi"/>
                                <w:sz w:val="16"/>
                                <w:szCs w:val="16"/>
                              </w:rPr>
                              <w:t xml:space="preserve"> Factors Associated with High School Exit Exam Outcomes among Homeless High School Students. </w:t>
                            </w:r>
                            <w:r w:rsidRPr="00ED0772">
                              <w:rPr>
                                <w:rFonts w:asciiTheme="minorHAnsi" w:hAnsiTheme="minorHAnsi"/>
                                <w:i/>
                                <w:iCs/>
                                <w:sz w:val="16"/>
                                <w:szCs w:val="16"/>
                              </w:rPr>
                              <w:t>Children &amp; Schools</w:t>
                            </w:r>
                            <w:r w:rsidRPr="00ED0772">
                              <w:rPr>
                                <w:rFonts w:asciiTheme="minorHAnsi" w:hAnsiTheme="minorHAnsi"/>
                                <w:sz w:val="16"/>
                                <w:szCs w:val="16"/>
                              </w:rPr>
                              <w:t xml:space="preserve">, </w:t>
                            </w:r>
                            <w:r w:rsidRPr="00ED0772">
                              <w:rPr>
                                <w:rFonts w:asciiTheme="minorHAnsi" w:hAnsiTheme="minorHAnsi"/>
                                <w:i/>
                                <w:iCs/>
                                <w:sz w:val="16"/>
                                <w:szCs w:val="16"/>
                              </w:rPr>
                              <w:t>38</w:t>
                            </w:r>
                            <w:r w:rsidRPr="00ED0772">
                              <w:rPr>
                                <w:rFonts w:asciiTheme="minorHAnsi" w:hAnsiTheme="minorHAnsi"/>
                                <w:sz w:val="16"/>
                                <w:szCs w:val="16"/>
                              </w:rPr>
                              <w:t xml:space="preserve">(2), 91-98. </w:t>
                            </w:r>
                          </w:p>
                          <w:p w:rsidR="00395DA1" w:rsidRPr="00395DA1" w:rsidRDefault="00395DA1" w:rsidP="00ED0772">
                            <w:pPr>
                              <w:pStyle w:val="NormalWeb"/>
                              <w:spacing w:before="0" w:beforeAutospacing="0" w:after="0" w:afterAutospacing="0"/>
                              <w:ind w:left="432" w:hanging="432"/>
                              <w:rPr>
                                <w:rFonts w:asciiTheme="minorHAnsi" w:hAnsiTheme="minorHAnsi"/>
                                <w:sz w:val="8"/>
                                <w:szCs w:val="8"/>
                              </w:rPr>
                            </w:pPr>
                          </w:p>
                          <w:p w:rsidR="00395DA1" w:rsidRPr="00395DA1" w:rsidRDefault="00395DA1" w:rsidP="00395DA1">
                            <w:pPr>
                              <w:pStyle w:val="NormalWeb"/>
                              <w:spacing w:before="0" w:beforeAutospacing="0" w:after="0" w:afterAutospacing="0"/>
                              <w:ind w:left="432" w:hanging="432"/>
                              <w:rPr>
                                <w:rFonts w:asciiTheme="minorHAnsi" w:hAnsiTheme="minorHAnsi"/>
                                <w:sz w:val="16"/>
                                <w:szCs w:val="16"/>
                              </w:rPr>
                            </w:pPr>
                            <w:proofErr w:type="spellStart"/>
                            <w:proofErr w:type="gramStart"/>
                            <w:r w:rsidRPr="00395DA1">
                              <w:rPr>
                                <w:rFonts w:asciiTheme="minorHAnsi" w:hAnsiTheme="minorHAnsi"/>
                                <w:b/>
                                <w:sz w:val="16"/>
                                <w:szCs w:val="16"/>
                              </w:rPr>
                              <w:t>Viafora</w:t>
                            </w:r>
                            <w:proofErr w:type="spellEnd"/>
                            <w:r w:rsidRPr="00395DA1">
                              <w:rPr>
                                <w:rFonts w:asciiTheme="minorHAnsi" w:hAnsiTheme="minorHAnsi"/>
                                <w:b/>
                                <w:sz w:val="16"/>
                                <w:szCs w:val="16"/>
                              </w:rPr>
                              <w:t xml:space="preserve">, D., </w:t>
                            </w:r>
                            <w:proofErr w:type="spellStart"/>
                            <w:r w:rsidRPr="00395DA1">
                              <w:rPr>
                                <w:rFonts w:asciiTheme="minorHAnsi" w:hAnsiTheme="minorHAnsi"/>
                                <w:b/>
                                <w:sz w:val="16"/>
                                <w:szCs w:val="16"/>
                              </w:rPr>
                              <w:t>Mathiesen</w:t>
                            </w:r>
                            <w:proofErr w:type="spellEnd"/>
                            <w:r w:rsidRPr="00395DA1">
                              <w:rPr>
                                <w:rFonts w:asciiTheme="minorHAnsi" w:hAnsiTheme="minorHAnsi"/>
                                <w:b/>
                                <w:sz w:val="16"/>
                                <w:szCs w:val="16"/>
                              </w:rPr>
                              <w:t xml:space="preserve">, S., &amp; </w:t>
                            </w:r>
                            <w:proofErr w:type="spellStart"/>
                            <w:r w:rsidRPr="00395DA1">
                              <w:rPr>
                                <w:rFonts w:asciiTheme="minorHAnsi" w:hAnsiTheme="minorHAnsi"/>
                                <w:b/>
                                <w:sz w:val="16"/>
                                <w:szCs w:val="16"/>
                              </w:rPr>
                              <w:t>Unsworth</w:t>
                            </w:r>
                            <w:proofErr w:type="spellEnd"/>
                            <w:r w:rsidRPr="00395DA1">
                              <w:rPr>
                                <w:rFonts w:asciiTheme="minorHAnsi" w:hAnsiTheme="minorHAnsi"/>
                                <w:b/>
                                <w:sz w:val="16"/>
                                <w:szCs w:val="16"/>
                              </w:rPr>
                              <w:t>, S. (2015).</w:t>
                            </w:r>
                            <w:proofErr w:type="gramEnd"/>
                            <w:r w:rsidRPr="00395DA1">
                              <w:rPr>
                                <w:rFonts w:asciiTheme="minorHAnsi" w:hAnsiTheme="minorHAnsi"/>
                                <w:b/>
                                <w:sz w:val="16"/>
                                <w:szCs w:val="16"/>
                              </w:rPr>
                              <w:t xml:space="preserve"> </w:t>
                            </w:r>
                            <w:proofErr w:type="gramStart"/>
                            <w:r w:rsidRPr="00395DA1">
                              <w:rPr>
                                <w:rFonts w:asciiTheme="minorHAnsi" w:hAnsiTheme="minorHAnsi"/>
                                <w:sz w:val="16"/>
                                <w:szCs w:val="16"/>
                              </w:rPr>
                              <w:t>Teaching Mindfulness to Middle School Students and Homeless Youth in School Classrooms.</w:t>
                            </w:r>
                            <w:proofErr w:type="gramEnd"/>
                            <w:r w:rsidRPr="00395DA1">
                              <w:rPr>
                                <w:rFonts w:asciiTheme="minorHAnsi" w:hAnsiTheme="minorHAnsi"/>
                                <w:sz w:val="16"/>
                                <w:szCs w:val="16"/>
                              </w:rPr>
                              <w:t xml:space="preserve"> </w:t>
                            </w:r>
                            <w:r w:rsidRPr="00395DA1">
                              <w:rPr>
                                <w:rFonts w:asciiTheme="minorHAnsi" w:hAnsiTheme="minorHAnsi"/>
                                <w:i/>
                                <w:iCs/>
                                <w:sz w:val="16"/>
                                <w:szCs w:val="16"/>
                              </w:rPr>
                              <w:t xml:space="preserve">Journal </w:t>
                            </w:r>
                            <w:proofErr w:type="gramStart"/>
                            <w:r w:rsidRPr="00395DA1">
                              <w:rPr>
                                <w:rFonts w:asciiTheme="minorHAnsi" w:hAnsiTheme="minorHAnsi"/>
                                <w:i/>
                                <w:iCs/>
                                <w:sz w:val="16"/>
                                <w:szCs w:val="16"/>
                              </w:rPr>
                              <w:t>Of</w:t>
                            </w:r>
                            <w:proofErr w:type="gramEnd"/>
                            <w:r w:rsidRPr="00395DA1">
                              <w:rPr>
                                <w:rFonts w:asciiTheme="minorHAnsi" w:hAnsiTheme="minorHAnsi"/>
                                <w:i/>
                                <w:iCs/>
                                <w:sz w:val="16"/>
                                <w:szCs w:val="16"/>
                              </w:rPr>
                              <w:t xml:space="preserve"> Child &amp; Family Studies</w:t>
                            </w:r>
                            <w:r w:rsidRPr="00395DA1">
                              <w:rPr>
                                <w:rFonts w:asciiTheme="minorHAnsi" w:hAnsiTheme="minorHAnsi"/>
                                <w:sz w:val="16"/>
                                <w:szCs w:val="16"/>
                              </w:rPr>
                              <w:t xml:space="preserve">, </w:t>
                            </w:r>
                            <w:r w:rsidRPr="00395DA1">
                              <w:rPr>
                                <w:rFonts w:asciiTheme="minorHAnsi" w:hAnsiTheme="minorHAnsi"/>
                                <w:i/>
                                <w:iCs/>
                                <w:sz w:val="16"/>
                                <w:szCs w:val="16"/>
                              </w:rPr>
                              <w:t>24</w:t>
                            </w:r>
                            <w:r w:rsidRPr="00395DA1">
                              <w:rPr>
                                <w:rFonts w:asciiTheme="minorHAnsi" w:hAnsiTheme="minorHAnsi"/>
                                <w:sz w:val="16"/>
                                <w:szCs w:val="16"/>
                              </w:rPr>
                              <w:t xml:space="preserve">(5), 1179-1191. </w:t>
                            </w: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9pt;margin-top:22.55pt;width:248.4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KK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7A6704" w:rsidP="009C0EFE">
                      <w:pPr>
                        <w:spacing w:after="0"/>
                        <w:rPr>
                          <w:rFonts w:ascii="Gotham Bold" w:hAnsi="Gotham Bold"/>
                          <w:b/>
                          <w:color w:val="0E22B2"/>
                          <w:sz w:val="20"/>
                          <w:szCs w:val="20"/>
                        </w:rPr>
                      </w:pPr>
                      <w:r>
                        <w:rPr>
                          <w:rFonts w:ascii="Gotham Bold" w:hAnsi="Gotham Bold"/>
                          <w:b/>
                          <w:color w:val="0E22B2"/>
                          <w:sz w:val="20"/>
                          <w:szCs w:val="20"/>
                        </w:rPr>
                        <w:t xml:space="preserve">Educational </w:t>
                      </w:r>
                      <w:r w:rsidR="007D3538">
                        <w:rPr>
                          <w:rFonts w:ascii="Gotham Bold" w:hAnsi="Gotham Bold"/>
                          <w:b/>
                          <w:color w:val="0E22B2"/>
                          <w:sz w:val="20"/>
                          <w:szCs w:val="20"/>
                        </w:rPr>
                        <w:t xml:space="preserve">Service Provision </w:t>
                      </w:r>
                      <w:bookmarkStart w:id="1" w:name="_GoBack"/>
                      <w:bookmarkEnd w:id="1"/>
                      <w:r>
                        <w:rPr>
                          <w:rFonts w:ascii="Gotham Bold" w:hAnsi="Gotham Bold"/>
                          <w:b/>
                          <w:color w:val="0E22B2"/>
                          <w:sz w:val="20"/>
                          <w:szCs w:val="20"/>
                        </w:rPr>
                        <w:t xml:space="preserve">for Children/Youth Experiencing Homelessness: </w:t>
                      </w:r>
                      <w:r w:rsidR="005F29AA">
                        <w:rPr>
                          <w:rFonts w:ascii="Gotham Bold" w:hAnsi="Gotham Bold"/>
                          <w:b/>
                          <w:color w:val="0E22B2"/>
                          <w:sz w:val="20"/>
                          <w:szCs w:val="20"/>
                        </w:rPr>
                        <w:t xml:space="preserve">Creating a </w:t>
                      </w:r>
                      <w:r>
                        <w:rPr>
                          <w:rFonts w:ascii="Gotham Bold" w:hAnsi="Gotham Bold"/>
                          <w:b/>
                          <w:color w:val="0E22B2"/>
                          <w:sz w:val="20"/>
                          <w:szCs w:val="20"/>
                        </w:rPr>
                        <w:t>Supporti</w:t>
                      </w:r>
                      <w:r w:rsidR="005F29AA">
                        <w:rPr>
                          <w:rFonts w:ascii="Gotham Bold" w:hAnsi="Gotham Bold"/>
                          <w:b/>
                          <w:color w:val="0E22B2"/>
                          <w:sz w:val="20"/>
                          <w:szCs w:val="20"/>
                        </w:rPr>
                        <w:t>ve School Environment</w:t>
                      </w:r>
                      <w:r w:rsidR="00F65899">
                        <w:rPr>
                          <w:rFonts w:ascii="Gotham Bold" w:hAnsi="Gotham Bold"/>
                          <w:b/>
                          <w:color w:val="0E22B2"/>
                          <w:sz w:val="20"/>
                          <w:szCs w:val="20"/>
                        </w:rPr>
                        <w:t xml:space="preserve"> </w:t>
                      </w:r>
                      <w:r>
                        <w:rPr>
                          <w:rFonts w:ascii="Gotham Bold" w:hAnsi="Gotham Bold"/>
                          <w:b/>
                          <w:color w:val="0E22B2"/>
                          <w:sz w:val="20"/>
                          <w:szCs w:val="20"/>
                        </w:rPr>
                        <w:t xml:space="preserve">- </w:t>
                      </w:r>
                      <w:r w:rsidR="00F65899">
                        <w:rPr>
                          <w:rFonts w:ascii="Gotham Bold" w:hAnsi="Gotham Bold"/>
                          <w:b/>
                          <w:color w:val="0E22B2"/>
                          <w:sz w:val="20"/>
                          <w:szCs w:val="20"/>
                        </w:rPr>
                        <w:t>January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A6704" w:rsidRDefault="004117AF" w:rsidP="004117AF">
                      <w:pPr>
                        <w:pStyle w:val="NormalWeb"/>
                        <w:spacing w:before="0" w:beforeAutospacing="0" w:after="0" w:afterAutospacing="0"/>
                        <w:ind w:left="720" w:hanging="720"/>
                        <w:rPr>
                          <w:rFonts w:asciiTheme="minorHAnsi" w:hAnsiTheme="minorHAnsi"/>
                          <w:sz w:val="4"/>
                          <w:szCs w:val="4"/>
                        </w:rPr>
                      </w:pPr>
                    </w:p>
                    <w:p w:rsidR="00E479EF" w:rsidRPr="00E479EF" w:rsidRDefault="00E479EF" w:rsidP="00E479EF">
                      <w:pPr>
                        <w:pStyle w:val="NormalWeb"/>
                        <w:spacing w:before="0" w:beforeAutospacing="0" w:after="0" w:afterAutospacing="0"/>
                        <w:ind w:left="432" w:hanging="432"/>
                        <w:rPr>
                          <w:rFonts w:asciiTheme="minorHAnsi" w:hAnsiTheme="minorHAnsi"/>
                          <w:sz w:val="16"/>
                          <w:szCs w:val="16"/>
                        </w:rPr>
                      </w:pPr>
                      <w:proofErr w:type="spellStart"/>
                      <w:proofErr w:type="gramStart"/>
                      <w:r w:rsidRPr="00E479EF">
                        <w:rPr>
                          <w:rFonts w:asciiTheme="minorHAnsi" w:hAnsiTheme="minorHAnsi"/>
                          <w:b/>
                          <w:sz w:val="16"/>
                          <w:szCs w:val="16"/>
                        </w:rPr>
                        <w:t>Baggerly</w:t>
                      </w:r>
                      <w:proofErr w:type="spellEnd"/>
                      <w:r w:rsidRPr="00E479EF">
                        <w:rPr>
                          <w:rFonts w:asciiTheme="minorHAnsi" w:hAnsiTheme="minorHAnsi"/>
                          <w:b/>
                          <w:sz w:val="16"/>
                          <w:szCs w:val="16"/>
                        </w:rPr>
                        <w:t xml:space="preserve">, J., &amp; </w:t>
                      </w:r>
                      <w:proofErr w:type="spellStart"/>
                      <w:r w:rsidRPr="00E479EF">
                        <w:rPr>
                          <w:rFonts w:asciiTheme="minorHAnsi" w:hAnsiTheme="minorHAnsi"/>
                          <w:b/>
                          <w:sz w:val="16"/>
                          <w:szCs w:val="16"/>
                        </w:rPr>
                        <w:t>Borkowski</w:t>
                      </w:r>
                      <w:proofErr w:type="spellEnd"/>
                      <w:r w:rsidRPr="00E479EF">
                        <w:rPr>
                          <w:rFonts w:asciiTheme="minorHAnsi" w:hAnsiTheme="minorHAnsi"/>
                          <w:b/>
                          <w:sz w:val="16"/>
                          <w:szCs w:val="16"/>
                        </w:rPr>
                        <w:t>, T. (2004).</w:t>
                      </w:r>
                      <w:proofErr w:type="gramEnd"/>
                      <w:r w:rsidRPr="00E479EF">
                        <w:rPr>
                          <w:rFonts w:asciiTheme="minorHAnsi" w:hAnsiTheme="minorHAnsi"/>
                          <w:sz w:val="16"/>
                          <w:szCs w:val="16"/>
                        </w:rPr>
                        <w:t xml:space="preserve"> </w:t>
                      </w:r>
                      <w:proofErr w:type="gramStart"/>
                      <w:r w:rsidRPr="00E479EF">
                        <w:rPr>
                          <w:rFonts w:asciiTheme="minorHAnsi" w:hAnsiTheme="minorHAnsi"/>
                          <w:sz w:val="16"/>
                          <w:szCs w:val="16"/>
                        </w:rPr>
                        <w:t xml:space="preserve">Applying the ASCA National Model to Elementary </w:t>
                      </w:r>
                      <w:proofErr w:type="spellStart"/>
                      <w:r w:rsidRPr="00E479EF">
                        <w:rPr>
                          <w:rFonts w:asciiTheme="minorHAnsi" w:hAnsiTheme="minorHAnsi"/>
                          <w:sz w:val="16"/>
                          <w:szCs w:val="16"/>
                        </w:rPr>
                        <w:t>SchoolStudents</w:t>
                      </w:r>
                      <w:proofErr w:type="spellEnd"/>
                      <w:r w:rsidRPr="00E479EF">
                        <w:rPr>
                          <w:rFonts w:asciiTheme="minorHAnsi" w:hAnsiTheme="minorHAnsi"/>
                          <w:sz w:val="16"/>
                          <w:szCs w:val="16"/>
                        </w:rPr>
                        <w:t xml:space="preserve"> Who Are Homeless: A Case Study.</w:t>
                      </w:r>
                      <w:proofErr w:type="gramEnd"/>
                      <w:r w:rsidRPr="00E479EF">
                        <w:rPr>
                          <w:rFonts w:asciiTheme="minorHAnsi" w:hAnsiTheme="minorHAnsi"/>
                          <w:sz w:val="16"/>
                          <w:szCs w:val="16"/>
                        </w:rPr>
                        <w:t xml:space="preserve"> </w:t>
                      </w:r>
                      <w:proofErr w:type="gramStart"/>
                      <w:r w:rsidRPr="00E479EF">
                        <w:rPr>
                          <w:rFonts w:asciiTheme="minorHAnsi" w:hAnsiTheme="minorHAnsi"/>
                          <w:i/>
                          <w:iCs/>
                          <w:sz w:val="16"/>
                          <w:szCs w:val="16"/>
                        </w:rPr>
                        <w:t>Professional School Counseling</w:t>
                      </w:r>
                      <w:r w:rsidRPr="00E479EF">
                        <w:rPr>
                          <w:rFonts w:asciiTheme="minorHAnsi" w:hAnsiTheme="minorHAnsi"/>
                          <w:sz w:val="16"/>
                          <w:szCs w:val="16"/>
                        </w:rPr>
                        <w:t xml:space="preserve">, </w:t>
                      </w:r>
                      <w:r w:rsidRPr="00E479EF">
                        <w:rPr>
                          <w:rFonts w:asciiTheme="minorHAnsi" w:hAnsiTheme="minorHAnsi"/>
                          <w:i/>
                          <w:iCs/>
                          <w:sz w:val="16"/>
                          <w:szCs w:val="16"/>
                        </w:rPr>
                        <w:t>8</w:t>
                      </w:r>
                      <w:r w:rsidRPr="00E479EF">
                        <w:rPr>
                          <w:rFonts w:asciiTheme="minorHAnsi" w:hAnsiTheme="minorHAnsi"/>
                          <w:sz w:val="16"/>
                          <w:szCs w:val="16"/>
                        </w:rPr>
                        <w:t>(2), 116.</w:t>
                      </w:r>
                      <w:proofErr w:type="gramEnd"/>
                      <w:r w:rsidRPr="00E479EF">
                        <w:rPr>
                          <w:rFonts w:asciiTheme="minorHAnsi" w:hAnsiTheme="minorHAnsi"/>
                          <w:sz w:val="16"/>
                          <w:szCs w:val="16"/>
                        </w:rPr>
                        <w:t xml:space="preserve"> </w:t>
                      </w:r>
                    </w:p>
                    <w:p w:rsidR="00E479EF" w:rsidRPr="00E479EF" w:rsidRDefault="00E479EF" w:rsidP="00521E94">
                      <w:pPr>
                        <w:pStyle w:val="NormalWeb"/>
                        <w:spacing w:before="0" w:beforeAutospacing="0" w:after="0" w:afterAutospacing="0"/>
                        <w:ind w:left="432" w:hanging="432"/>
                        <w:rPr>
                          <w:rFonts w:asciiTheme="minorHAnsi" w:hAnsiTheme="minorHAnsi"/>
                          <w:b/>
                          <w:sz w:val="8"/>
                          <w:szCs w:val="8"/>
                        </w:rPr>
                      </w:pPr>
                    </w:p>
                    <w:p w:rsidR="00521E94" w:rsidRPr="00521E94" w:rsidRDefault="00521E94" w:rsidP="00521E94">
                      <w:pPr>
                        <w:pStyle w:val="NormalWeb"/>
                        <w:spacing w:before="0" w:beforeAutospacing="0" w:after="0" w:afterAutospacing="0"/>
                        <w:ind w:left="432" w:hanging="432"/>
                        <w:rPr>
                          <w:rFonts w:asciiTheme="minorHAnsi" w:hAnsiTheme="minorHAnsi"/>
                          <w:sz w:val="16"/>
                          <w:szCs w:val="16"/>
                        </w:rPr>
                      </w:pPr>
                      <w:proofErr w:type="spellStart"/>
                      <w:proofErr w:type="gramStart"/>
                      <w:r w:rsidRPr="00521E94">
                        <w:rPr>
                          <w:rFonts w:asciiTheme="minorHAnsi" w:hAnsiTheme="minorHAnsi"/>
                          <w:b/>
                          <w:sz w:val="16"/>
                          <w:szCs w:val="16"/>
                        </w:rPr>
                        <w:t>Losinski</w:t>
                      </w:r>
                      <w:proofErr w:type="spellEnd"/>
                      <w:r w:rsidRPr="00521E94">
                        <w:rPr>
                          <w:rFonts w:asciiTheme="minorHAnsi" w:hAnsiTheme="minorHAnsi"/>
                          <w:b/>
                          <w:sz w:val="16"/>
                          <w:szCs w:val="16"/>
                        </w:rPr>
                        <w:t xml:space="preserve">, M., </w:t>
                      </w:r>
                      <w:proofErr w:type="spellStart"/>
                      <w:r w:rsidRPr="00521E94">
                        <w:rPr>
                          <w:rFonts w:asciiTheme="minorHAnsi" w:hAnsiTheme="minorHAnsi"/>
                          <w:b/>
                          <w:sz w:val="16"/>
                          <w:szCs w:val="16"/>
                        </w:rPr>
                        <w:t>Katsiyannis</w:t>
                      </w:r>
                      <w:proofErr w:type="spellEnd"/>
                      <w:r w:rsidRPr="00521E94">
                        <w:rPr>
                          <w:rFonts w:asciiTheme="minorHAnsi" w:hAnsiTheme="minorHAnsi"/>
                          <w:b/>
                          <w:sz w:val="16"/>
                          <w:szCs w:val="16"/>
                        </w:rPr>
                        <w:t>, A., &amp; Ryan, J. B. (2013).</w:t>
                      </w:r>
                      <w:proofErr w:type="gramEnd"/>
                      <w:r w:rsidRPr="00521E94">
                        <w:rPr>
                          <w:rFonts w:asciiTheme="minorHAnsi" w:hAnsiTheme="minorHAnsi"/>
                          <w:sz w:val="16"/>
                          <w:szCs w:val="16"/>
                        </w:rPr>
                        <w:t xml:space="preserve"> The McKinney–Vento Education for Homeless Children and Youth Program: Implications for Special Educators. </w:t>
                      </w:r>
                      <w:r w:rsidRPr="00521E94">
                        <w:rPr>
                          <w:rFonts w:asciiTheme="minorHAnsi" w:hAnsiTheme="minorHAnsi"/>
                          <w:i/>
                          <w:iCs/>
                          <w:sz w:val="16"/>
                          <w:szCs w:val="16"/>
                        </w:rPr>
                        <w:t xml:space="preserve">Intervention </w:t>
                      </w:r>
                      <w:proofErr w:type="gramStart"/>
                      <w:r w:rsidRPr="00521E94">
                        <w:rPr>
                          <w:rFonts w:asciiTheme="minorHAnsi" w:hAnsiTheme="minorHAnsi"/>
                          <w:i/>
                          <w:iCs/>
                          <w:sz w:val="16"/>
                          <w:szCs w:val="16"/>
                        </w:rPr>
                        <w:t>In</w:t>
                      </w:r>
                      <w:proofErr w:type="gramEnd"/>
                      <w:r w:rsidRPr="00521E94">
                        <w:rPr>
                          <w:rFonts w:asciiTheme="minorHAnsi" w:hAnsiTheme="minorHAnsi"/>
                          <w:i/>
                          <w:iCs/>
                          <w:sz w:val="16"/>
                          <w:szCs w:val="16"/>
                        </w:rPr>
                        <w:t xml:space="preserve"> School &amp; Clinic</w:t>
                      </w:r>
                      <w:r w:rsidRPr="00521E94">
                        <w:rPr>
                          <w:rFonts w:asciiTheme="minorHAnsi" w:hAnsiTheme="minorHAnsi"/>
                          <w:sz w:val="16"/>
                          <w:szCs w:val="16"/>
                        </w:rPr>
                        <w:t xml:space="preserve">, </w:t>
                      </w:r>
                      <w:r w:rsidRPr="00521E94">
                        <w:rPr>
                          <w:rFonts w:asciiTheme="minorHAnsi" w:hAnsiTheme="minorHAnsi"/>
                          <w:i/>
                          <w:iCs/>
                          <w:sz w:val="16"/>
                          <w:szCs w:val="16"/>
                        </w:rPr>
                        <w:t>49</w:t>
                      </w:r>
                      <w:r w:rsidRPr="00521E94">
                        <w:rPr>
                          <w:rFonts w:asciiTheme="minorHAnsi" w:hAnsiTheme="minorHAnsi"/>
                          <w:sz w:val="16"/>
                          <w:szCs w:val="16"/>
                        </w:rPr>
                        <w:t xml:space="preserve">(2), 92. </w:t>
                      </w:r>
                      <w:proofErr w:type="gramStart"/>
                      <w:r w:rsidRPr="00521E94">
                        <w:rPr>
                          <w:rFonts w:asciiTheme="minorHAnsi" w:hAnsiTheme="minorHAnsi"/>
                          <w:sz w:val="16"/>
                          <w:szCs w:val="16"/>
                        </w:rPr>
                        <w:t>doi:</w:t>
                      </w:r>
                      <w:proofErr w:type="gramEnd"/>
                      <w:r w:rsidRPr="00521E94">
                        <w:rPr>
                          <w:rFonts w:asciiTheme="minorHAnsi" w:hAnsiTheme="minorHAnsi"/>
                          <w:sz w:val="16"/>
                          <w:szCs w:val="16"/>
                        </w:rPr>
                        <w:t>10.1177/1053451213493170</w:t>
                      </w:r>
                    </w:p>
                    <w:p w:rsidR="00EC5EA7" w:rsidRPr="00EC5EA7" w:rsidRDefault="00EC5EA7" w:rsidP="000C0D6F">
                      <w:pPr>
                        <w:pStyle w:val="NormalWeb"/>
                        <w:spacing w:before="0" w:beforeAutospacing="0" w:after="0" w:afterAutospacing="0"/>
                        <w:ind w:left="432" w:hanging="432"/>
                        <w:rPr>
                          <w:rFonts w:asciiTheme="minorHAnsi" w:hAnsiTheme="minorHAnsi"/>
                          <w:sz w:val="8"/>
                          <w:szCs w:val="8"/>
                        </w:rPr>
                      </w:pPr>
                    </w:p>
                    <w:p w:rsidR="006867E6" w:rsidRPr="006867E6" w:rsidRDefault="006867E6" w:rsidP="006867E6">
                      <w:pPr>
                        <w:pStyle w:val="NormalWeb"/>
                        <w:spacing w:before="0" w:beforeAutospacing="0" w:after="0" w:afterAutospacing="0"/>
                        <w:ind w:left="432" w:hanging="432"/>
                        <w:rPr>
                          <w:rFonts w:asciiTheme="minorHAnsi" w:hAnsiTheme="minorHAnsi"/>
                          <w:sz w:val="16"/>
                          <w:szCs w:val="16"/>
                        </w:rPr>
                      </w:pPr>
                      <w:proofErr w:type="gramStart"/>
                      <w:r w:rsidRPr="006867E6">
                        <w:rPr>
                          <w:rFonts w:asciiTheme="minorHAnsi" w:hAnsiTheme="minorHAnsi"/>
                          <w:b/>
                          <w:sz w:val="16"/>
                          <w:szCs w:val="16"/>
                        </w:rPr>
                        <w:t>Low, J. A., Hallett, R. E., &amp; Mo, E. (2017).</w:t>
                      </w:r>
                      <w:proofErr w:type="gramEnd"/>
                      <w:r w:rsidRPr="006867E6">
                        <w:rPr>
                          <w:rFonts w:asciiTheme="minorHAnsi" w:hAnsiTheme="minorHAnsi"/>
                          <w:sz w:val="16"/>
                          <w:szCs w:val="16"/>
                        </w:rPr>
                        <w:t xml:space="preserve"> Doubled-Up Homeless: Comparing Educational Outcomes </w:t>
                      </w:r>
                      <w:proofErr w:type="gramStart"/>
                      <w:r w:rsidRPr="006867E6">
                        <w:rPr>
                          <w:rFonts w:asciiTheme="minorHAnsi" w:hAnsiTheme="minorHAnsi"/>
                          <w:sz w:val="16"/>
                          <w:szCs w:val="16"/>
                        </w:rPr>
                        <w:t>With</w:t>
                      </w:r>
                      <w:proofErr w:type="gramEnd"/>
                      <w:r w:rsidRPr="006867E6">
                        <w:rPr>
                          <w:rFonts w:asciiTheme="minorHAnsi" w:hAnsiTheme="minorHAnsi"/>
                          <w:sz w:val="16"/>
                          <w:szCs w:val="16"/>
                        </w:rPr>
                        <w:t xml:space="preserve"> Low-Income Students. </w:t>
                      </w:r>
                      <w:r w:rsidRPr="006867E6">
                        <w:rPr>
                          <w:rFonts w:asciiTheme="minorHAnsi" w:hAnsiTheme="minorHAnsi"/>
                          <w:i/>
                          <w:iCs/>
                          <w:sz w:val="16"/>
                          <w:szCs w:val="16"/>
                        </w:rPr>
                        <w:t>Education &amp; Urban Society</w:t>
                      </w:r>
                      <w:r w:rsidRPr="006867E6">
                        <w:rPr>
                          <w:rFonts w:asciiTheme="minorHAnsi" w:hAnsiTheme="minorHAnsi"/>
                          <w:sz w:val="16"/>
                          <w:szCs w:val="16"/>
                        </w:rPr>
                        <w:t xml:space="preserve">, </w:t>
                      </w:r>
                      <w:r w:rsidRPr="006867E6">
                        <w:rPr>
                          <w:rFonts w:asciiTheme="minorHAnsi" w:hAnsiTheme="minorHAnsi"/>
                          <w:i/>
                          <w:iCs/>
                          <w:sz w:val="16"/>
                          <w:szCs w:val="16"/>
                        </w:rPr>
                        <w:t>49</w:t>
                      </w:r>
                      <w:r w:rsidRPr="006867E6">
                        <w:rPr>
                          <w:rFonts w:asciiTheme="minorHAnsi" w:hAnsiTheme="minorHAnsi"/>
                          <w:sz w:val="16"/>
                          <w:szCs w:val="16"/>
                        </w:rPr>
                        <w:t xml:space="preserve">(9), 795-813. </w:t>
                      </w:r>
                    </w:p>
                    <w:p w:rsidR="006867E6" w:rsidRPr="006867E6" w:rsidRDefault="006867E6" w:rsidP="00077F61">
                      <w:pPr>
                        <w:pStyle w:val="NormalWeb"/>
                        <w:spacing w:before="0" w:beforeAutospacing="0" w:after="0" w:afterAutospacing="0"/>
                        <w:ind w:left="432" w:hanging="432"/>
                        <w:rPr>
                          <w:rFonts w:asciiTheme="minorHAnsi" w:hAnsiTheme="minorHAnsi"/>
                          <w:b/>
                          <w:sz w:val="8"/>
                          <w:szCs w:val="8"/>
                        </w:rPr>
                      </w:pPr>
                    </w:p>
                    <w:p w:rsidR="00077F61" w:rsidRDefault="00077F61" w:rsidP="00077F61">
                      <w:pPr>
                        <w:pStyle w:val="NormalWeb"/>
                        <w:spacing w:before="0" w:beforeAutospacing="0" w:after="0" w:afterAutospacing="0"/>
                        <w:ind w:left="432" w:hanging="432"/>
                        <w:rPr>
                          <w:rFonts w:asciiTheme="minorHAnsi" w:hAnsiTheme="minorHAnsi"/>
                          <w:sz w:val="16"/>
                          <w:szCs w:val="16"/>
                        </w:rPr>
                      </w:pPr>
                      <w:proofErr w:type="spellStart"/>
                      <w:r w:rsidRPr="00077F61">
                        <w:rPr>
                          <w:rFonts w:asciiTheme="minorHAnsi" w:hAnsiTheme="minorHAnsi"/>
                          <w:b/>
                          <w:sz w:val="16"/>
                          <w:szCs w:val="16"/>
                        </w:rPr>
                        <w:t>MacGillivray</w:t>
                      </w:r>
                      <w:proofErr w:type="spellEnd"/>
                      <w:r w:rsidRPr="00077F61">
                        <w:rPr>
                          <w:rFonts w:asciiTheme="minorHAnsi" w:hAnsiTheme="minorHAnsi"/>
                          <w:b/>
                          <w:sz w:val="16"/>
                          <w:szCs w:val="16"/>
                        </w:rPr>
                        <w:t xml:space="preserve">, L., </w:t>
                      </w:r>
                      <w:proofErr w:type="spellStart"/>
                      <w:r w:rsidRPr="00077F61">
                        <w:rPr>
                          <w:rFonts w:asciiTheme="minorHAnsi" w:hAnsiTheme="minorHAnsi"/>
                          <w:b/>
                          <w:sz w:val="16"/>
                          <w:szCs w:val="16"/>
                        </w:rPr>
                        <w:t>Ardell</w:t>
                      </w:r>
                      <w:proofErr w:type="spellEnd"/>
                      <w:r w:rsidRPr="00077F61">
                        <w:rPr>
                          <w:rFonts w:asciiTheme="minorHAnsi" w:hAnsiTheme="minorHAnsi"/>
                          <w:b/>
                          <w:sz w:val="16"/>
                          <w:szCs w:val="16"/>
                        </w:rPr>
                        <w:t xml:space="preserve">, A. L., &amp; Curwen, M. S. (2010). </w:t>
                      </w:r>
                      <w:proofErr w:type="gramStart"/>
                      <w:r w:rsidRPr="00077F61">
                        <w:rPr>
                          <w:rFonts w:asciiTheme="minorHAnsi" w:hAnsiTheme="minorHAnsi"/>
                          <w:sz w:val="16"/>
                          <w:szCs w:val="16"/>
                        </w:rPr>
                        <w:t>Supporting the Literacy Development of Children Living in Homeless Shelters.</w:t>
                      </w:r>
                      <w:proofErr w:type="gramEnd"/>
                      <w:r w:rsidRPr="00077F61">
                        <w:rPr>
                          <w:rFonts w:asciiTheme="minorHAnsi" w:hAnsiTheme="minorHAnsi"/>
                          <w:sz w:val="16"/>
                          <w:szCs w:val="16"/>
                        </w:rPr>
                        <w:t xml:space="preserve"> </w:t>
                      </w:r>
                      <w:proofErr w:type="gramStart"/>
                      <w:r w:rsidRPr="00077F61">
                        <w:rPr>
                          <w:rFonts w:asciiTheme="minorHAnsi" w:hAnsiTheme="minorHAnsi"/>
                          <w:i/>
                          <w:iCs/>
                          <w:sz w:val="16"/>
                          <w:szCs w:val="16"/>
                        </w:rPr>
                        <w:t>Reading Teacher</w:t>
                      </w:r>
                      <w:r w:rsidRPr="00077F61">
                        <w:rPr>
                          <w:rFonts w:asciiTheme="minorHAnsi" w:hAnsiTheme="minorHAnsi"/>
                          <w:sz w:val="16"/>
                          <w:szCs w:val="16"/>
                        </w:rPr>
                        <w:t xml:space="preserve">, </w:t>
                      </w:r>
                      <w:r w:rsidRPr="00077F61">
                        <w:rPr>
                          <w:rFonts w:asciiTheme="minorHAnsi" w:hAnsiTheme="minorHAnsi"/>
                          <w:i/>
                          <w:iCs/>
                          <w:sz w:val="16"/>
                          <w:szCs w:val="16"/>
                        </w:rPr>
                        <w:t>63</w:t>
                      </w:r>
                      <w:r w:rsidRPr="00077F61">
                        <w:rPr>
                          <w:rFonts w:asciiTheme="minorHAnsi" w:hAnsiTheme="minorHAnsi"/>
                          <w:sz w:val="16"/>
                          <w:szCs w:val="16"/>
                        </w:rPr>
                        <w:t>(5), 384-392.</w:t>
                      </w:r>
                      <w:proofErr w:type="gramEnd"/>
                      <w:r w:rsidRPr="00077F61">
                        <w:rPr>
                          <w:rFonts w:asciiTheme="minorHAnsi" w:hAnsiTheme="minorHAnsi"/>
                          <w:sz w:val="16"/>
                          <w:szCs w:val="16"/>
                        </w:rPr>
                        <w:t xml:space="preserve"> </w:t>
                      </w:r>
                    </w:p>
                    <w:p w:rsidR="00077F61" w:rsidRPr="00077F61" w:rsidRDefault="00077F61" w:rsidP="00077F61">
                      <w:pPr>
                        <w:pStyle w:val="NormalWeb"/>
                        <w:spacing w:before="0" w:beforeAutospacing="0" w:after="0" w:afterAutospacing="0"/>
                        <w:ind w:left="720" w:hanging="720"/>
                        <w:rPr>
                          <w:rFonts w:asciiTheme="minorHAnsi" w:hAnsiTheme="minorHAnsi"/>
                          <w:sz w:val="8"/>
                          <w:szCs w:val="8"/>
                        </w:rPr>
                      </w:pPr>
                    </w:p>
                    <w:p w:rsidR="00395DA1" w:rsidRPr="00395DA1" w:rsidRDefault="00395DA1" w:rsidP="00395DA1">
                      <w:pPr>
                        <w:pStyle w:val="NormalWeb"/>
                        <w:spacing w:before="0" w:beforeAutospacing="0" w:after="0" w:afterAutospacing="0"/>
                        <w:ind w:left="432" w:hanging="432"/>
                        <w:rPr>
                          <w:rFonts w:asciiTheme="minorHAnsi" w:hAnsiTheme="minorHAnsi"/>
                          <w:sz w:val="16"/>
                          <w:szCs w:val="16"/>
                        </w:rPr>
                      </w:pPr>
                      <w:proofErr w:type="gramStart"/>
                      <w:r w:rsidRPr="00395DA1">
                        <w:rPr>
                          <w:rFonts w:asciiTheme="minorHAnsi" w:hAnsiTheme="minorHAnsi"/>
                          <w:b/>
                          <w:sz w:val="16"/>
                          <w:szCs w:val="16"/>
                        </w:rPr>
                        <w:t>National Center for Homeless Education at, S. (2015).</w:t>
                      </w:r>
                      <w:proofErr w:type="gramEnd"/>
                      <w:r w:rsidRPr="00395DA1">
                        <w:rPr>
                          <w:rFonts w:asciiTheme="minorHAnsi" w:hAnsiTheme="minorHAnsi"/>
                          <w:sz w:val="16"/>
                          <w:szCs w:val="16"/>
                        </w:rPr>
                        <w:t xml:space="preserve"> Local Homeless Liaisons for School Districts: Making the Right Selection and Supporting Their Effectiveness. Best Practices in Homeless Education Brief Series. </w:t>
                      </w:r>
                    </w:p>
                    <w:p w:rsidR="00395DA1" w:rsidRPr="00395DA1" w:rsidRDefault="00395DA1" w:rsidP="003579F5">
                      <w:pPr>
                        <w:pStyle w:val="NormalWeb"/>
                        <w:spacing w:before="0" w:beforeAutospacing="0" w:after="0" w:afterAutospacing="0"/>
                        <w:ind w:left="432" w:hanging="432"/>
                        <w:rPr>
                          <w:rFonts w:asciiTheme="minorHAnsi" w:hAnsiTheme="minorHAnsi"/>
                          <w:b/>
                          <w:sz w:val="8"/>
                          <w:szCs w:val="8"/>
                        </w:rPr>
                      </w:pPr>
                    </w:p>
                    <w:p w:rsidR="003579F5" w:rsidRPr="003579F5" w:rsidRDefault="003579F5" w:rsidP="003579F5">
                      <w:pPr>
                        <w:pStyle w:val="NormalWeb"/>
                        <w:spacing w:before="0" w:beforeAutospacing="0" w:after="0" w:afterAutospacing="0"/>
                        <w:ind w:left="432" w:hanging="432"/>
                        <w:rPr>
                          <w:rFonts w:asciiTheme="minorHAnsi" w:hAnsiTheme="minorHAnsi"/>
                          <w:sz w:val="16"/>
                          <w:szCs w:val="16"/>
                        </w:rPr>
                      </w:pPr>
                      <w:proofErr w:type="gramStart"/>
                      <w:r w:rsidRPr="003579F5">
                        <w:rPr>
                          <w:rFonts w:asciiTheme="minorHAnsi" w:hAnsiTheme="minorHAnsi"/>
                          <w:b/>
                          <w:sz w:val="16"/>
                          <w:szCs w:val="16"/>
                        </w:rPr>
                        <w:t>National Center for Homeless Education at, S. (2015).</w:t>
                      </w:r>
                      <w:proofErr w:type="gramEnd"/>
                      <w:r w:rsidRPr="003579F5">
                        <w:rPr>
                          <w:rFonts w:asciiTheme="minorHAnsi" w:hAnsiTheme="minorHAnsi"/>
                          <w:sz w:val="16"/>
                          <w:szCs w:val="16"/>
                        </w:rPr>
                        <w:t xml:space="preserve"> School Help for Homeless Children with Disabilities: Information for Parents. Helping You Help Your Child: Information for Parents Brief Series. </w:t>
                      </w:r>
                    </w:p>
                    <w:p w:rsidR="003579F5" w:rsidRDefault="003579F5" w:rsidP="00AA12CF">
                      <w:pPr>
                        <w:pStyle w:val="NormalWeb"/>
                        <w:spacing w:before="0" w:beforeAutospacing="0" w:after="0" w:afterAutospacing="0"/>
                        <w:ind w:left="432" w:hanging="432"/>
                        <w:rPr>
                          <w:rFonts w:asciiTheme="minorHAnsi" w:hAnsiTheme="minorHAnsi"/>
                          <w:sz w:val="8"/>
                          <w:szCs w:val="8"/>
                        </w:rPr>
                      </w:pPr>
                    </w:p>
                    <w:p w:rsidR="0078318E" w:rsidRDefault="0078318E" w:rsidP="0078318E">
                      <w:pPr>
                        <w:pStyle w:val="NormalWeb"/>
                        <w:spacing w:before="0" w:beforeAutospacing="0" w:after="0" w:afterAutospacing="0"/>
                        <w:ind w:left="432" w:hanging="432"/>
                        <w:rPr>
                          <w:rFonts w:asciiTheme="minorHAnsi" w:hAnsiTheme="minorHAnsi"/>
                          <w:sz w:val="16"/>
                          <w:szCs w:val="16"/>
                        </w:rPr>
                      </w:pPr>
                      <w:proofErr w:type="gramStart"/>
                      <w:r w:rsidRPr="0078318E">
                        <w:rPr>
                          <w:rFonts w:asciiTheme="minorHAnsi" w:hAnsiTheme="minorHAnsi"/>
                          <w:b/>
                          <w:sz w:val="16"/>
                          <w:szCs w:val="16"/>
                        </w:rPr>
                        <w:t>National Center for Homeless Education at, S. (2016).</w:t>
                      </w:r>
                      <w:proofErr w:type="gramEnd"/>
                      <w:r w:rsidRPr="0078318E">
                        <w:rPr>
                          <w:rFonts w:asciiTheme="minorHAnsi" w:hAnsiTheme="minorHAnsi"/>
                          <w:sz w:val="16"/>
                          <w:szCs w:val="16"/>
                        </w:rPr>
                        <w:t xml:space="preserve"> The Educational Rights of Children and Youth Experiencing Homelessness: What Service Providers Need to Know. </w:t>
                      </w:r>
                      <w:proofErr w:type="gramStart"/>
                      <w:r w:rsidRPr="0078318E">
                        <w:rPr>
                          <w:rFonts w:asciiTheme="minorHAnsi" w:hAnsiTheme="minorHAnsi"/>
                          <w:sz w:val="16"/>
                          <w:szCs w:val="16"/>
                        </w:rPr>
                        <w:t>McKinney-Vento Law into Practice Brief Series.</w:t>
                      </w:r>
                      <w:proofErr w:type="gramEnd"/>
                      <w:r w:rsidRPr="0078318E">
                        <w:rPr>
                          <w:rFonts w:asciiTheme="minorHAnsi" w:hAnsiTheme="minorHAnsi"/>
                          <w:sz w:val="16"/>
                          <w:szCs w:val="16"/>
                        </w:rPr>
                        <w:t xml:space="preserve"> </w:t>
                      </w:r>
                    </w:p>
                    <w:p w:rsidR="00270CDD" w:rsidRPr="00270CDD" w:rsidRDefault="00270CDD" w:rsidP="0078318E">
                      <w:pPr>
                        <w:pStyle w:val="NormalWeb"/>
                        <w:spacing w:before="0" w:beforeAutospacing="0" w:after="0" w:afterAutospacing="0"/>
                        <w:ind w:left="432" w:hanging="432"/>
                        <w:rPr>
                          <w:rFonts w:asciiTheme="minorHAnsi" w:hAnsiTheme="minorHAnsi"/>
                          <w:sz w:val="8"/>
                          <w:szCs w:val="8"/>
                        </w:rPr>
                      </w:pPr>
                    </w:p>
                    <w:p w:rsidR="00270CDD" w:rsidRPr="0057224A" w:rsidRDefault="00270CDD" w:rsidP="00270CDD">
                      <w:pPr>
                        <w:pStyle w:val="NormalWeb"/>
                        <w:spacing w:before="0" w:beforeAutospacing="0" w:after="0" w:afterAutospacing="0"/>
                        <w:ind w:left="432" w:hanging="432"/>
                        <w:rPr>
                          <w:rFonts w:asciiTheme="minorHAnsi" w:hAnsiTheme="minorHAnsi"/>
                          <w:sz w:val="16"/>
                          <w:szCs w:val="16"/>
                        </w:rPr>
                      </w:pPr>
                      <w:proofErr w:type="spellStart"/>
                      <w:r w:rsidRPr="0057224A">
                        <w:rPr>
                          <w:rFonts w:asciiTheme="minorHAnsi" w:hAnsiTheme="minorHAnsi"/>
                          <w:b/>
                          <w:sz w:val="16"/>
                          <w:szCs w:val="16"/>
                        </w:rPr>
                        <w:t>Saxberg</w:t>
                      </w:r>
                      <w:proofErr w:type="spellEnd"/>
                      <w:r w:rsidRPr="0057224A">
                        <w:rPr>
                          <w:rFonts w:asciiTheme="minorHAnsi" w:hAnsiTheme="minorHAnsi"/>
                          <w:b/>
                          <w:sz w:val="16"/>
                          <w:szCs w:val="16"/>
                        </w:rPr>
                        <w:t>, D. (2011).</w:t>
                      </w:r>
                      <w:r w:rsidRPr="0057224A">
                        <w:rPr>
                          <w:rFonts w:asciiTheme="minorHAnsi" w:hAnsiTheme="minorHAnsi"/>
                          <w:sz w:val="16"/>
                          <w:szCs w:val="16"/>
                        </w:rPr>
                        <w:t xml:space="preserve"> NO HOMELESS CHILD LEFT BEHIND. </w:t>
                      </w:r>
                      <w:r w:rsidRPr="0057224A">
                        <w:rPr>
                          <w:rFonts w:asciiTheme="minorHAnsi" w:hAnsiTheme="minorHAnsi"/>
                          <w:i/>
                          <w:iCs/>
                          <w:sz w:val="16"/>
                          <w:szCs w:val="16"/>
                        </w:rPr>
                        <w:t>Principal</w:t>
                      </w:r>
                      <w:r w:rsidRPr="0057224A">
                        <w:rPr>
                          <w:rFonts w:asciiTheme="minorHAnsi" w:hAnsiTheme="minorHAnsi"/>
                          <w:sz w:val="16"/>
                          <w:szCs w:val="16"/>
                        </w:rPr>
                        <w:t xml:space="preserve">, </w:t>
                      </w:r>
                      <w:r w:rsidRPr="0057224A">
                        <w:rPr>
                          <w:rFonts w:asciiTheme="minorHAnsi" w:hAnsiTheme="minorHAnsi"/>
                          <w:i/>
                          <w:iCs/>
                          <w:sz w:val="16"/>
                          <w:szCs w:val="16"/>
                        </w:rPr>
                        <w:t>90</w:t>
                      </w:r>
                      <w:r w:rsidRPr="0057224A">
                        <w:rPr>
                          <w:rFonts w:asciiTheme="minorHAnsi" w:hAnsiTheme="minorHAnsi"/>
                          <w:sz w:val="16"/>
                          <w:szCs w:val="16"/>
                        </w:rPr>
                        <w:t xml:space="preserve">(3), 30-33. </w:t>
                      </w:r>
                    </w:p>
                    <w:p w:rsidR="0078318E" w:rsidRPr="00CB212A" w:rsidRDefault="0078318E" w:rsidP="00AA12CF">
                      <w:pPr>
                        <w:pStyle w:val="NormalWeb"/>
                        <w:spacing w:before="0" w:beforeAutospacing="0" w:after="0" w:afterAutospacing="0"/>
                        <w:ind w:left="432" w:hanging="432"/>
                        <w:rPr>
                          <w:rFonts w:asciiTheme="minorHAnsi" w:hAnsiTheme="minorHAnsi"/>
                          <w:sz w:val="8"/>
                          <w:szCs w:val="8"/>
                        </w:rPr>
                      </w:pPr>
                    </w:p>
                    <w:p w:rsidR="00CB212A" w:rsidRDefault="00CB212A" w:rsidP="00CB212A">
                      <w:pPr>
                        <w:pStyle w:val="NormalWeb"/>
                        <w:spacing w:before="0" w:beforeAutospacing="0" w:after="0" w:afterAutospacing="0"/>
                        <w:ind w:left="432" w:hanging="432"/>
                        <w:rPr>
                          <w:rFonts w:asciiTheme="minorHAnsi" w:hAnsiTheme="minorHAnsi"/>
                          <w:sz w:val="16"/>
                          <w:szCs w:val="16"/>
                        </w:rPr>
                      </w:pPr>
                      <w:proofErr w:type="gramStart"/>
                      <w:r w:rsidRPr="00CB212A">
                        <w:rPr>
                          <w:rFonts w:asciiTheme="minorHAnsi" w:hAnsiTheme="minorHAnsi"/>
                          <w:b/>
                          <w:sz w:val="16"/>
                          <w:szCs w:val="16"/>
                        </w:rPr>
                        <w:t xml:space="preserve">Sinatra, R., &amp; </w:t>
                      </w:r>
                      <w:proofErr w:type="spellStart"/>
                      <w:r w:rsidRPr="00CB212A">
                        <w:rPr>
                          <w:rFonts w:asciiTheme="minorHAnsi" w:hAnsiTheme="minorHAnsi"/>
                          <w:b/>
                          <w:sz w:val="16"/>
                          <w:szCs w:val="16"/>
                        </w:rPr>
                        <w:t>Eschenauer</w:t>
                      </w:r>
                      <w:proofErr w:type="spellEnd"/>
                      <w:r w:rsidRPr="00CB212A">
                        <w:rPr>
                          <w:rFonts w:asciiTheme="minorHAnsi" w:hAnsiTheme="minorHAnsi"/>
                          <w:b/>
                          <w:sz w:val="16"/>
                          <w:szCs w:val="16"/>
                        </w:rPr>
                        <w:t>, R. (2012).</w:t>
                      </w:r>
                      <w:proofErr w:type="gramEnd"/>
                      <w:r w:rsidRPr="00CB212A">
                        <w:rPr>
                          <w:rFonts w:asciiTheme="minorHAnsi" w:hAnsiTheme="minorHAnsi"/>
                          <w:sz w:val="16"/>
                          <w:szCs w:val="16"/>
                        </w:rPr>
                        <w:t xml:space="preserve"> </w:t>
                      </w:r>
                      <w:proofErr w:type="gramStart"/>
                      <w:r w:rsidRPr="00CB212A">
                        <w:rPr>
                          <w:rFonts w:asciiTheme="minorHAnsi" w:hAnsiTheme="minorHAnsi"/>
                          <w:sz w:val="16"/>
                          <w:szCs w:val="16"/>
                        </w:rPr>
                        <w:t>Results of innovative and supportive learning programs for homeless children and adults.</w:t>
                      </w:r>
                      <w:proofErr w:type="gramEnd"/>
                      <w:r w:rsidRPr="00CB212A">
                        <w:rPr>
                          <w:rFonts w:asciiTheme="minorHAnsi" w:hAnsiTheme="minorHAnsi"/>
                          <w:sz w:val="16"/>
                          <w:szCs w:val="16"/>
                        </w:rPr>
                        <w:t xml:space="preserve"> </w:t>
                      </w:r>
                      <w:proofErr w:type="gramStart"/>
                      <w:r w:rsidRPr="00CB212A">
                        <w:rPr>
                          <w:rFonts w:asciiTheme="minorHAnsi" w:hAnsiTheme="minorHAnsi"/>
                          <w:i/>
                          <w:iCs/>
                          <w:sz w:val="16"/>
                          <w:szCs w:val="16"/>
                        </w:rPr>
                        <w:t>Learning Environments Research</w:t>
                      </w:r>
                      <w:r w:rsidRPr="00CB212A">
                        <w:rPr>
                          <w:rFonts w:asciiTheme="minorHAnsi" w:hAnsiTheme="minorHAnsi"/>
                          <w:sz w:val="16"/>
                          <w:szCs w:val="16"/>
                        </w:rPr>
                        <w:t xml:space="preserve">, </w:t>
                      </w:r>
                      <w:r w:rsidRPr="00CB212A">
                        <w:rPr>
                          <w:rFonts w:asciiTheme="minorHAnsi" w:hAnsiTheme="minorHAnsi"/>
                          <w:i/>
                          <w:iCs/>
                          <w:sz w:val="16"/>
                          <w:szCs w:val="16"/>
                        </w:rPr>
                        <w:t>15</w:t>
                      </w:r>
                      <w:r w:rsidRPr="00CB212A">
                        <w:rPr>
                          <w:rFonts w:asciiTheme="minorHAnsi" w:hAnsiTheme="minorHAnsi"/>
                          <w:sz w:val="16"/>
                          <w:szCs w:val="16"/>
                        </w:rPr>
                        <w:t>(3), 403-417.</w:t>
                      </w:r>
                      <w:proofErr w:type="gramEnd"/>
                      <w:r w:rsidRPr="00CB212A">
                        <w:rPr>
                          <w:rFonts w:asciiTheme="minorHAnsi" w:hAnsiTheme="minorHAnsi"/>
                          <w:sz w:val="16"/>
                          <w:szCs w:val="16"/>
                        </w:rPr>
                        <w:t xml:space="preserve"> </w:t>
                      </w:r>
                      <w:proofErr w:type="gramStart"/>
                      <w:r w:rsidRPr="00CB212A">
                        <w:rPr>
                          <w:rFonts w:asciiTheme="minorHAnsi" w:hAnsiTheme="minorHAnsi"/>
                          <w:sz w:val="16"/>
                          <w:szCs w:val="16"/>
                        </w:rPr>
                        <w:t>doi:</w:t>
                      </w:r>
                      <w:proofErr w:type="gramEnd"/>
                      <w:r w:rsidRPr="00CB212A">
                        <w:rPr>
                          <w:rFonts w:asciiTheme="minorHAnsi" w:hAnsiTheme="minorHAnsi"/>
                          <w:sz w:val="16"/>
                          <w:szCs w:val="16"/>
                        </w:rPr>
                        <w:t>10.1007/s10984-012-9105-7</w:t>
                      </w:r>
                    </w:p>
                    <w:p w:rsidR="0057224A" w:rsidRPr="0057224A" w:rsidRDefault="0057224A" w:rsidP="00CB212A">
                      <w:pPr>
                        <w:pStyle w:val="NormalWeb"/>
                        <w:spacing w:before="0" w:beforeAutospacing="0" w:after="0" w:afterAutospacing="0"/>
                        <w:ind w:left="432" w:hanging="432"/>
                        <w:rPr>
                          <w:rFonts w:asciiTheme="minorHAnsi" w:hAnsiTheme="minorHAnsi"/>
                          <w:sz w:val="8"/>
                          <w:szCs w:val="8"/>
                        </w:rPr>
                      </w:pPr>
                    </w:p>
                    <w:p w:rsidR="00A721ED" w:rsidRPr="00A721ED" w:rsidRDefault="00A721ED" w:rsidP="00A721ED">
                      <w:pPr>
                        <w:pStyle w:val="NormalWeb"/>
                        <w:spacing w:before="0" w:beforeAutospacing="0" w:after="0" w:afterAutospacing="0"/>
                        <w:ind w:left="432" w:hanging="432"/>
                        <w:rPr>
                          <w:rFonts w:asciiTheme="minorHAnsi" w:hAnsiTheme="minorHAnsi"/>
                          <w:sz w:val="16"/>
                          <w:szCs w:val="16"/>
                        </w:rPr>
                      </w:pPr>
                      <w:proofErr w:type="gramStart"/>
                      <w:r w:rsidRPr="00A721ED">
                        <w:rPr>
                          <w:rFonts w:asciiTheme="minorHAnsi" w:hAnsiTheme="minorHAnsi"/>
                          <w:b/>
                          <w:sz w:val="16"/>
                          <w:szCs w:val="16"/>
                        </w:rPr>
                        <w:t xml:space="preserve">Stone, S., &amp; </w:t>
                      </w:r>
                      <w:proofErr w:type="spellStart"/>
                      <w:r w:rsidRPr="00A721ED">
                        <w:rPr>
                          <w:rFonts w:asciiTheme="minorHAnsi" w:hAnsiTheme="minorHAnsi"/>
                          <w:b/>
                          <w:sz w:val="16"/>
                          <w:szCs w:val="16"/>
                        </w:rPr>
                        <w:t>Uretsky</w:t>
                      </w:r>
                      <w:proofErr w:type="spellEnd"/>
                      <w:r w:rsidRPr="00A721ED">
                        <w:rPr>
                          <w:rFonts w:asciiTheme="minorHAnsi" w:hAnsiTheme="minorHAnsi"/>
                          <w:b/>
                          <w:sz w:val="16"/>
                          <w:szCs w:val="16"/>
                        </w:rPr>
                        <w:t>, M. (2016).</w:t>
                      </w:r>
                      <w:proofErr w:type="gramEnd"/>
                      <w:r w:rsidRPr="00A721ED">
                        <w:rPr>
                          <w:rFonts w:asciiTheme="minorHAnsi" w:hAnsiTheme="minorHAnsi"/>
                          <w:sz w:val="16"/>
                          <w:szCs w:val="16"/>
                        </w:rPr>
                        <w:t xml:space="preserve"> School Correlates of Academic Behaviors and Performance </w:t>
                      </w:r>
                      <w:proofErr w:type="gramStart"/>
                      <w:r w:rsidRPr="00A721ED">
                        <w:rPr>
                          <w:rFonts w:asciiTheme="minorHAnsi" w:hAnsiTheme="minorHAnsi"/>
                          <w:sz w:val="16"/>
                          <w:szCs w:val="16"/>
                        </w:rPr>
                        <w:t>Among</w:t>
                      </w:r>
                      <w:proofErr w:type="gramEnd"/>
                      <w:r w:rsidRPr="00A721ED">
                        <w:rPr>
                          <w:rFonts w:asciiTheme="minorHAnsi" w:hAnsiTheme="minorHAnsi"/>
                          <w:sz w:val="16"/>
                          <w:szCs w:val="16"/>
                        </w:rPr>
                        <w:t xml:space="preserve"> McKinney–Vento Identified Youth. </w:t>
                      </w:r>
                      <w:proofErr w:type="gramStart"/>
                      <w:r w:rsidRPr="00A721ED">
                        <w:rPr>
                          <w:rFonts w:asciiTheme="minorHAnsi" w:hAnsiTheme="minorHAnsi"/>
                          <w:i/>
                          <w:iCs/>
                          <w:sz w:val="16"/>
                          <w:szCs w:val="16"/>
                        </w:rPr>
                        <w:t>Urban Education</w:t>
                      </w:r>
                      <w:r w:rsidRPr="00A721ED">
                        <w:rPr>
                          <w:rFonts w:asciiTheme="minorHAnsi" w:hAnsiTheme="minorHAnsi"/>
                          <w:sz w:val="16"/>
                          <w:szCs w:val="16"/>
                        </w:rPr>
                        <w:t xml:space="preserve">, </w:t>
                      </w:r>
                      <w:r w:rsidRPr="00A721ED">
                        <w:rPr>
                          <w:rFonts w:asciiTheme="minorHAnsi" w:hAnsiTheme="minorHAnsi"/>
                          <w:i/>
                          <w:iCs/>
                          <w:sz w:val="16"/>
                          <w:szCs w:val="16"/>
                        </w:rPr>
                        <w:t>51</w:t>
                      </w:r>
                      <w:r w:rsidRPr="00A721ED">
                        <w:rPr>
                          <w:rFonts w:asciiTheme="minorHAnsi" w:hAnsiTheme="minorHAnsi"/>
                          <w:sz w:val="16"/>
                          <w:szCs w:val="16"/>
                        </w:rPr>
                        <w:t>(6), 600.</w:t>
                      </w:r>
                      <w:proofErr w:type="gramEnd"/>
                      <w:r w:rsidRPr="00A721ED">
                        <w:rPr>
                          <w:rFonts w:asciiTheme="minorHAnsi" w:hAnsiTheme="minorHAnsi"/>
                          <w:sz w:val="16"/>
                          <w:szCs w:val="16"/>
                        </w:rPr>
                        <w:t xml:space="preserve"> </w:t>
                      </w:r>
                      <w:proofErr w:type="gramStart"/>
                      <w:r w:rsidRPr="00A721ED">
                        <w:rPr>
                          <w:rFonts w:asciiTheme="minorHAnsi" w:hAnsiTheme="minorHAnsi"/>
                          <w:sz w:val="16"/>
                          <w:szCs w:val="16"/>
                        </w:rPr>
                        <w:t>doi:</w:t>
                      </w:r>
                      <w:proofErr w:type="gramEnd"/>
                      <w:r w:rsidRPr="00A721ED">
                        <w:rPr>
                          <w:rFonts w:asciiTheme="minorHAnsi" w:hAnsiTheme="minorHAnsi"/>
                          <w:sz w:val="16"/>
                          <w:szCs w:val="16"/>
                        </w:rPr>
                        <w:t>10.1177/0042085915602540</w:t>
                      </w:r>
                    </w:p>
                    <w:p w:rsidR="0086623B" w:rsidRPr="0086623B" w:rsidRDefault="0086623B" w:rsidP="00CB212A">
                      <w:pPr>
                        <w:pStyle w:val="NormalWeb"/>
                        <w:spacing w:before="0" w:beforeAutospacing="0" w:after="0" w:afterAutospacing="0"/>
                        <w:ind w:left="432" w:hanging="432"/>
                        <w:rPr>
                          <w:rFonts w:asciiTheme="minorHAnsi" w:hAnsiTheme="minorHAnsi"/>
                          <w:sz w:val="8"/>
                          <w:szCs w:val="8"/>
                        </w:rPr>
                      </w:pPr>
                    </w:p>
                    <w:p w:rsidR="0086623B" w:rsidRPr="0086623B" w:rsidRDefault="0086623B" w:rsidP="0086623B">
                      <w:pPr>
                        <w:pStyle w:val="NormalWeb"/>
                        <w:spacing w:before="0" w:beforeAutospacing="0" w:after="0" w:afterAutospacing="0"/>
                        <w:ind w:left="432" w:hanging="432"/>
                        <w:rPr>
                          <w:rFonts w:asciiTheme="minorHAnsi" w:hAnsiTheme="minorHAnsi"/>
                          <w:sz w:val="16"/>
                          <w:szCs w:val="16"/>
                        </w:rPr>
                      </w:pPr>
                      <w:proofErr w:type="spellStart"/>
                      <w:r w:rsidRPr="0086623B">
                        <w:rPr>
                          <w:rFonts w:asciiTheme="minorHAnsi" w:hAnsiTheme="minorHAnsi"/>
                          <w:b/>
                          <w:sz w:val="16"/>
                          <w:szCs w:val="16"/>
                        </w:rPr>
                        <w:t>Sulkowski</w:t>
                      </w:r>
                      <w:proofErr w:type="spellEnd"/>
                      <w:r w:rsidRPr="0086623B">
                        <w:rPr>
                          <w:rFonts w:asciiTheme="minorHAnsi" w:hAnsiTheme="minorHAnsi"/>
                          <w:b/>
                          <w:sz w:val="16"/>
                          <w:szCs w:val="16"/>
                        </w:rPr>
                        <w:t>, M. L. (2016).</w:t>
                      </w:r>
                      <w:r w:rsidRPr="0086623B">
                        <w:rPr>
                          <w:rFonts w:asciiTheme="minorHAnsi" w:hAnsiTheme="minorHAnsi"/>
                          <w:sz w:val="16"/>
                          <w:szCs w:val="16"/>
                        </w:rPr>
                        <w:t xml:space="preserve"> THE STUDENT HOMELESSNESS CRISIS AND THE ROLE OF SCHOOL PSYCHOLOGY: MISSED OPPORTUNITIES, ROOM FOR IMPROVEMENT, AND FUTURE</w:t>
                      </w:r>
                      <w:r>
                        <w:t xml:space="preserve"> </w:t>
                      </w:r>
                      <w:r w:rsidRPr="0086623B">
                        <w:rPr>
                          <w:rFonts w:asciiTheme="minorHAnsi" w:hAnsiTheme="minorHAnsi"/>
                          <w:sz w:val="16"/>
                          <w:szCs w:val="16"/>
                        </w:rPr>
                        <w:t xml:space="preserve">DIRECTIONS. </w:t>
                      </w:r>
                      <w:r w:rsidRPr="0086623B">
                        <w:rPr>
                          <w:rFonts w:asciiTheme="minorHAnsi" w:hAnsiTheme="minorHAnsi"/>
                          <w:i/>
                          <w:iCs/>
                          <w:sz w:val="16"/>
                          <w:szCs w:val="16"/>
                        </w:rPr>
                        <w:t xml:space="preserve">Psychology </w:t>
                      </w:r>
                      <w:proofErr w:type="gramStart"/>
                      <w:r w:rsidRPr="0086623B">
                        <w:rPr>
                          <w:rFonts w:asciiTheme="minorHAnsi" w:hAnsiTheme="minorHAnsi"/>
                          <w:i/>
                          <w:iCs/>
                          <w:sz w:val="16"/>
                          <w:szCs w:val="16"/>
                        </w:rPr>
                        <w:t>In</w:t>
                      </w:r>
                      <w:proofErr w:type="gramEnd"/>
                      <w:r w:rsidRPr="0086623B">
                        <w:rPr>
                          <w:rFonts w:asciiTheme="minorHAnsi" w:hAnsiTheme="minorHAnsi"/>
                          <w:i/>
                          <w:iCs/>
                          <w:sz w:val="16"/>
                          <w:szCs w:val="16"/>
                        </w:rPr>
                        <w:t xml:space="preserve"> The Schools</w:t>
                      </w:r>
                      <w:r w:rsidRPr="0086623B">
                        <w:rPr>
                          <w:rFonts w:asciiTheme="minorHAnsi" w:hAnsiTheme="minorHAnsi"/>
                          <w:sz w:val="16"/>
                          <w:szCs w:val="16"/>
                        </w:rPr>
                        <w:t xml:space="preserve">, </w:t>
                      </w:r>
                      <w:r w:rsidRPr="0086623B">
                        <w:rPr>
                          <w:rFonts w:asciiTheme="minorHAnsi" w:hAnsiTheme="minorHAnsi"/>
                          <w:i/>
                          <w:iCs/>
                          <w:sz w:val="16"/>
                          <w:szCs w:val="16"/>
                        </w:rPr>
                        <w:t>53</w:t>
                      </w:r>
                      <w:r w:rsidRPr="0086623B">
                        <w:rPr>
                          <w:rFonts w:asciiTheme="minorHAnsi" w:hAnsiTheme="minorHAnsi"/>
                          <w:sz w:val="16"/>
                          <w:szCs w:val="16"/>
                        </w:rPr>
                        <w:t xml:space="preserve">(7), 760-771. </w:t>
                      </w:r>
                    </w:p>
                    <w:p w:rsidR="00AA12CF" w:rsidRPr="00AA12CF" w:rsidRDefault="00AA12CF" w:rsidP="000C0D6F">
                      <w:pPr>
                        <w:pStyle w:val="NormalWeb"/>
                        <w:spacing w:before="0" w:beforeAutospacing="0" w:after="0" w:afterAutospacing="0"/>
                        <w:ind w:left="432" w:hanging="432"/>
                        <w:rPr>
                          <w:rFonts w:asciiTheme="minorHAnsi" w:hAnsiTheme="minorHAnsi"/>
                          <w:sz w:val="8"/>
                          <w:szCs w:val="8"/>
                        </w:rPr>
                      </w:pPr>
                    </w:p>
                    <w:p w:rsidR="00ED0772" w:rsidRDefault="00ED0772" w:rsidP="00ED0772">
                      <w:pPr>
                        <w:pStyle w:val="NormalWeb"/>
                        <w:spacing w:before="0" w:beforeAutospacing="0" w:after="0" w:afterAutospacing="0"/>
                        <w:ind w:left="432" w:hanging="432"/>
                        <w:rPr>
                          <w:rFonts w:asciiTheme="minorHAnsi" w:hAnsiTheme="minorHAnsi"/>
                          <w:sz w:val="16"/>
                          <w:szCs w:val="16"/>
                        </w:rPr>
                      </w:pPr>
                      <w:proofErr w:type="spellStart"/>
                      <w:r w:rsidRPr="00ED0772">
                        <w:rPr>
                          <w:rFonts w:asciiTheme="minorHAnsi" w:hAnsiTheme="minorHAnsi"/>
                          <w:b/>
                          <w:sz w:val="16"/>
                          <w:szCs w:val="16"/>
                        </w:rPr>
                        <w:t>Uretsky</w:t>
                      </w:r>
                      <w:proofErr w:type="spellEnd"/>
                      <w:r w:rsidRPr="00ED0772">
                        <w:rPr>
                          <w:rFonts w:asciiTheme="minorHAnsi" w:hAnsiTheme="minorHAnsi"/>
                          <w:b/>
                          <w:sz w:val="16"/>
                          <w:szCs w:val="16"/>
                        </w:rPr>
                        <w:t>, M. C., &amp; Stone, S. (2016).</w:t>
                      </w:r>
                      <w:r w:rsidRPr="00ED0772">
                        <w:rPr>
                          <w:rFonts w:asciiTheme="minorHAnsi" w:hAnsiTheme="minorHAnsi"/>
                          <w:sz w:val="16"/>
                          <w:szCs w:val="16"/>
                        </w:rPr>
                        <w:t xml:space="preserve"> Factors Associated with High School Exit Exam Outcomes among Homeless High School Students. </w:t>
                      </w:r>
                      <w:r w:rsidRPr="00ED0772">
                        <w:rPr>
                          <w:rFonts w:asciiTheme="minorHAnsi" w:hAnsiTheme="minorHAnsi"/>
                          <w:i/>
                          <w:iCs/>
                          <w:sz w:val="16"/>
                          <w:szCs w:val="16"/>
                        </w:rPr>
                        <w:t>Children &amp; Schools</w:t>
                      </w:r>
                      <w:r w:rsidRPr="00ED0772">
                        <w:rPr>
                          <w:rFonts w:asciiTheme="minorHAnsi" w:hAnsiTheme="minorHAnsi"/>
                          <w:sz w:val="16"/>
                          <w:szCs w:val="16"/>
                        </w:rPr>
                        <w:t xml:space="preserve">, </w:t>
                      </w:r>
                      <w:r w:rsidRPr="00ED0772">
                        <w:rPr>
                          <w:rFonts w:asciiTheme="minorHAnsi" w:hAnsiTheme="minorHAnsi"/>
                          <w:i/>
                          <w:iCs/>
                          <w:sz w:val="16"/>
                          <w:szCs w:val="16"/>
                        </w:rPr>
                        <w:t>38</w:t>
                      </w:r>
                      <w:r w:rsidRPr="00ED0772">
                        <w:rPr>
                          <w:rFonts w:asciiTheme="minorHAnsi" w:hAnsiTheme="minorHAnsi"/>
                          <w:sz w:val="16"/>
                          <w:szCs w:val="16"/>
                        </w:rPr>
                        <w:t xml:space="preserve">(2), 91-98. </w:t>
                      </w:r>
                    </w:p>
                    <w:p w:rsidR="00395DA1" w:rsidRPr="00395DA1" w:rsidRDefault="00395DA1" w:rsidP="00ED0772">
                      <w:pPr>
                        <w:pStyle w:val="NormalWeb"/>
                        <w:spacing w:before="0" w:beforeAutospacing="0" w:after="0" w:afterAutospacing="0"/>
                        <w:ind w:left="432" w:hanging="432"/>
                        <w:rPr>
                          <w:rFonts w:asciiTheme="minorHAnsi" w:hAnsiTheme="minorHAnsi"/>
                          <w:sz w:val="8"/>
                          <w:szCs w:val="8"/>
                        </w:rPr>
                      </w:pPr>
                    </w:p>
                    <w:p w:rsidR="00395DA1" w:rsidRPr="00395DA1" w:rsidRDefault="00395DA1" w:rsidP="00395DA1">
                      <w:pPr>
                        <w:pStyle w:val="NormalWeb"/>
                        <w:spacing w:before="0" w:beforeAutospacing="0" w:after="0" w:afterAutospacing="0"/>
                        <w:ind w:left="432" w:hanging="432"/>
                        <w:rPr>
                          <w:rFonts w:asciiTheme="minorHAnsi" w:hAnsiTheme="minorHAnsi"/>
                          <w:sz w:val="16"/>
                          <w:szCs w:val="16"/>
                        </w:rPr>
                      </w:pPr>
                      <w:proofErr w:type="spellStart"/>
                      <w:proofErr w:type="gramStart"/>
                      <w:r w:rsidRPr="00395DA1">
                        <w:rPr>
                          <w:rFonts w:asciiTheme="minorHAnsi" w:hAnsiTheme="minorHAnsi"/>
                          <w:b/>
                          <w:sz w:val="16"/>
                          <w:szCs w:val="16"/>
                        </w:rPr>
                        <w:t>Viafora</w:t>
                      </w:r>
                      <w:proofErr w:type="spellEnd"/>
                      <w:r w:rsidRPr="00395DA1">
                        <w:rPr>
                          <w:rFonts w:asciiTheme="minorHAnsi" w:hAnsiTheme="minorHAnsi"/>
                          <w:b/>
                          <w:sz w:val="16"/>
                          <w:szCs w:val="16"/>
                        </w:rPr>
                        <w:t xml:space="preserve">, D., </w:t>
                      </w:r>
                      <w:proofErr w:type="spellStart"/>
                      <w:r w:rsidRPr="00395DA1">
                        <w:rPr>
                          <w:rFonts w:asciiTheme="minorHAnsi" w:hAnsiTheme="minorHAnsi"/>
                          <w:b/>
                          <w:sz w:val="16"/>
                          <w:szCs w:val="16"/>
                        </w:rPr>
                        <w:t>Mathiesen</w:t>
                      </w:r>
                      <w:proofErr w:type="spellEnd"/>
                      <w:r w:rsidRPr="00395DA1">
                        <w:rPr>
                          <w:rFonts w:asciiTheme="minorHAnsi" w:hAnsiTheme="minorHAnsi"/>
                          <w:b/>
                          <w:sz w:val="16"/>
                          <w:szCs w:val="16"/>
                        </w:rPr>
                        <w:t xml:space="preserve">, S., &amp; </w:t>
                      </w:r>
                      <w:proofErr w:type="spellStart"/>
                      <w:r w:rsidRPr="00395DA1">
                        <w:rPr>
                          <w:rFonts w:asciiTheme="minorHAnsi" w:hAnsiTheme="minorHAnsi"/>
                          <w:b/>
                          <w:sz w:val="16"/>
                          <w:szCs w:val="16"/>
                        </w:rPr>
                        <w:t>Unsworth</w:t>
                      </w:r>
                      <w:proofErr w:type="spellEnd"/>
                      <w:r w:rsidRPr="00395DA1">
                        <w:rPr>
                          <w:rFonts w:asciiTheme="minorHAnsi" w:hAnsiTheme="minorHAnsi"/>
                          <w:b/>
                          <w:sz w:val="16"/>
                          <w:szCs w:val="16"/>
                        </w:rPr>
                        <w:t>, S. (2015).</w:t>
                      </w:r>
                      <w:proofErr w:type="gramEnd"/>
                      <w:r w:rsidRPr="00395DA1">
                        <w:rPr>
                          <w:rFonts w:asciiTheme="minorHAnsi" w:hAnsiTheme="minorHAnsi"/>
                          <w:b/>
                          <w:sz w:val="16"/>
                          <w:szCs w:val="16"/>
                        </w:rPr>
                        <w:t xml:space="preserve"> </w:t>
                      </w:r>
                      <w:proofErr w:type="gramStart"/>
                      <w:r w:rsidRPr="00395DA1">
                        <w:rPr>
                          <w:rFonts w:asciiTheme="minorHAnsi" w:hAnsiTheme="minorHAnsi"/>
                          <w:sz w:val="16"/>
                          <w:szCs w:val="16"/>
                        </w:rPr>
                        <w:t>Teaching Mindfulness to Middle School Students and Homeless Youth in School Classrooms.</w:t>
                      </w:r>
                      <w:proofErr w:type="gramEnd"/>
                      <w:r w:rsidRPr="00395DA1">
                        <w:rPr>
                          <w:rFonts w:asciiTheme="minorHAnsi" w:hAnsiTheme="minorHAnsi"/>
                          <w:sz w:val="16"/>
                          <w:szCs w:val="16"/>
                        </w:rPr>
                        <w:t xml:space="preserve"> </w:t>
                      </w:r>
                      <w:r w:rsidRPr="00395DA1">
                        <w:rPr>
                          <w:rFonts w:asciiTheme="minorHAnsi" w:hAnsiTheme="minorHAnsi"/>
                          <w:i/>
                          <w:iCs/>
                          <w:sz w:val="16"/>
                          <w:szCs w:val="16"/>
                        </w:rPr>
                        <w:t xml:space="preserve">Journal </w:t>
                      </w:r>
                      <w:proofErr w:type="gramStart"/>
                      <w:r w:rsidRPr="00395DA1">
                        <w:rPr>
                          <w:rFonts w:asciiTheme="minorHAnsi" w:hAnsiTheme="minorHAnsi"/>
                          <w:i/>
                          <w:iCs/>
                          <w:sz w:val="16"/>
                          <w:szCs w:val="16"/>
                        </w:rPr>
                        <w:t>Of</w:t>
                      </w:r>
                      <w:proofErr w:type="gramEnd"/>
                      <w:r w:rsidRPr="00395DA1">
                        <w:rPr>
                          <w:rFonts w:asciiTheme="minorHAnsi" w:hAnsiTheme="minorHAnsi"/>
                          <w:i/>
                          <w:iCs/>
                          <w:sz w:val="16"/>
                          <w:szCs w:val="16"/>
                        </w:rPr>
                        <w:t xml:space="preserve"> Child &amp; Family Studies</w:t>
                      </w:r>
                      <w:r w:rsidRPr="00395DA1">
                        <w:rPr>
                          <w:rFonts w:asciiTheme="minorHAnsi" w:hAnsiTheme="minorHAnsi"/>
                          <w:sz w:val="16"/>
                          <w:szCs w:val="16"/>
                        </w:rPr>
                        <w:t xml:space="preserve">, </w:t>
                      </w:r>
                      <w:r w:rsidRPr="00395DA1">
                        <w:rPr>
                          <w:rFonts w:asciiTheme="minorHAnsi" w:hAnsiTheme="minorHAnsi"/>
                          <w:i/>
                          <w:iCs/>
                          <w:sz w:val="16"/>
                          <w:szCs w:val="16"/>
                        </w:rPr>
                        <w:t>24</w:t>
                      </w:r>
                      <w:r w:rsidRPr="00395DA1">
                        <w:rPr>
                          <w:rFonts w:asciiTheme="minorHAnsi" w:hAnsiTheme="minorHAnsi"/>
                          <w:sz w:val="16"/>
                          <w:szCs w:val="16"/>
                        </w:rPr>
                        <w:t xml:space="preserve">(5), 1179-1191. </w:t>
                      </w: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20E6D"/>
    <w:rsid w:val="00026473"/>
    <w:rsid w:val="000356FD"/>
    <w:rsid w:val="00051929"/>
    <w:rsid w:val="00071218"/>
    <w:rsid w:val="00077F61"/>
    <w:rsid w:val="00095033"/>
    <w:rsid w:val="00095D89"/>
    <w:rsid w:val="000A3E21"/>
    <w:rsid w:val="000C0D6F"/>
    <w:rsid w:val="000D194A"/>
    <w:rsid w:val="000E1406"/>
    <w:rsid w:val="000F481F"/>
    <w:rsid w:val="0011061E"/>
    <w:rsid w:val="00117AA7"/>
    <w:rsid w:val="001317F6"/>
    <w:rsid w:val="00136986"/>
    <w:rsid w:val="00145A0B"/>
    <w:rsid w:val="00163ADD"/>
    <w:rsid w:val="00172368"/>
    <w:rsid w:val="001767AD"/>
    <w:rsid w:val="001A770A"/>
    <w:rsid w:val="001B37F2"/>
    <w:rsid w:val="001D6913"/>
    <w:rsid w:val="001F2B92"/>
    <w:rsid w:val="001F3124"/>
    <w:rsid w:val="002009DB"/>
    <w:rsid w:val="00206725"/>
    <w:rsid w:val="002278C2"/>
    <w:rsid w:val="002532AE"/>
    <w:rsid w:val="00266F98"/>
    <w:rsid w:val="00270CDD"/>
    <w:rsid w:val="00270E0E"/>
    <w:rsid w:val="002870E7"/>
    <w:rsid w:val="002A7FB7"/>
    <w:rsid w:val="002B35BC"/>
    <w:rsid w:val="002B50D1"/>
    <w:rsid w:val="002D36B3"/>
    <w:rsid w:val="002D5468"/>
    <w:rsid w:val="002E3292"/>
    <w:rsid w:val="002F357F"/>
    <w:rsid w:val="003279E3"/>
    <w:rsid w:val="00347D78"/>
    <w:rsid w:val="00353B14"/>
    <w:rsid w:val="00353C81"/>
    <w:rsid w:val="003579F5"/>
    <w:rsid w:val="0036405F"/>
    <w:rsid w:val="00364589"/>
    <w:rsid w:val="00372C2F"/>
    <w:rsid w:val="003906CE"/>
    <w:rsid w:val="00390A4D"/>
    <w:rsid w:val="00395DA1"/>
    <w:rsid w:val="003B183C"/>
    <w:rsid w:val="003D503A"/>
    <w:rsid w:val="003E2083"/>
    <w:rsid w:val="003F11E1"/>
    <w:rsid w:val="003F7929"/>
    <w:rsid w:val="00404966"/>
    <w:rsid w:val="00405862"/>
    <w:rsid w:val="004117AF"/>
    <w:rsid w:val="00420994"/>
    <w:rsid w:val="004335AA"/>
    <w:rsid w:val="00436CA8"/>
    <w:rsid w:val="00451934"/>
    <w:rsid w:val="004846AB"/>
    <w:rsid w:val="0049096F"/>
    <w:rsid w:val="0049463C"/>
    <w:rsid w:val="004A5935"/>
    <w:rsid w:val="004A74B2"/>
    <w:rsid w:val="004B0ABF"/>
    <w:rsid w:val="00521E94"/>
    <w:rsid w:val="0052758D"/>
    <w:rsid w:val="005301CD"/>
    <w:rsid w:val="005301EA"/>
    <w:rsid w:val="00541598"/>
    <w:rsid w:val="0055165E"/>
    <w:rsid w:val="00571896"/>
    <w:rsid w:val="0057224A"/>
    <w:rsid w:val="00573FC4"/>
    <w:rsid w:val="005B5F1B"/>
    <w:rsid w:val="005B6A72"/>
    <w:rsid w:val="005C0232"/>
    <w:rsid w:val="005C1DC2"/>
    <w:rsid w:val="005C6B0D"/>
    <w:rsid w:val="005D084E"/>
    <w:rsid w:val="005D5B4A"/>
    <w:rsid w:val="005F29AA"/>
    <w:rsid w:val="00600BC7"/>
    <w:rsid w:val="00603BCE"/>
    <w:rsid w:val="00606DFD"/>
    <w:rsid w:val="006106C5"/>
    <w:rsid w:val="00611551"/>
    <w:rsid w:val="006161A8"/>
    <w:rsid w:val="006376F4"/>
    <w:rsid w:val="006630BF"/>
    <w:rsid w:val="00671971"/>
    <w:rsid w:val="006804B4"/>
    <w:rsid w:val="006867E6"/>
    <w:rsid w:val="00691504"/>
    <w:rsid w:val="00693937"/>
    <w:rsid w:val="006A7FC4"/>
    <w:rsid w:val="006B0C63"/>
    <w:rsid w:val="006B3810"/>
    <w:rsid w:val="006B4ED2"/>
    <w:rsid w:val="006C3886"/>
    <w:rsid w:val="006C5485"/>
    <w:rsid w:val="006C653E"/>
    <w:rsid w:val="006C70AC"/>
    <w:rsid w:val="006E39A2"/>
    <w:rsid w:val="006F19A4"/>
    <w:rsid w:val="006F5952"/>
    <w:rsid w:val="0070015C"/>
    <w:rsid w:val="00717829"/>
    <w:rsid w:val="007208EB"/>
    <w:rsid w:val="00725782"/>
    <w:rsid w:val="0074070F"/>
    <w:rsid w:val="0076558A"/>
    <w:rsid w:val="00770817"/>
    <w:rsid w:val="00771C46"/>
    <w:rsid w:val="00773649"/>
    <w:rsid w:val="0078318E"/>
    <w:rsid w:val="007A3B9C"/>
    <w:rsid w:val="007A576D"/>
    <w:rsid w:val="007A6704"/>
    <w:rsid w:val="007A74E8"/>
    <w:rsid w:val="007B343B"/>
    <w:rsid w:val="007C4537"/>
    <w:rsid w:val="007D3538"/>
    <w:rsid w:val="007E604F"/>
    <w:rsid w:val="007F0635"/>
    <w:rsid w:val="007F0ADC"/>
    <w:rsid w:val="007F75B4"/>
    <w:rsid w:val="008308E6"/>
    <w:rsid w:val="00831709"/>
    <w:rsid w:val="00831815"/>
    <w:rsid w:val="00833354"/>
    <w:rsid w:val="00834717"/>
    <w:rsid w:val="008414D3"/>
    <w:rsid w:val="00846B31"/>
    <w:rsid w:val="0085501A"/>
    <w:rsid w:val="00857145"/>
    <w:rsid w:val="0086431E"/>
    <w:rsid w:val="0086623B"/>
    <w:rsid w:val="00882D2B"/>
    <w:rsid w:val="008A0B5B"/>
    <w:rsid w:val="008A4929"/>
    <w:rsid w:val="008A4F53"/>
    <w:rsid w:val="008C4FEC"/>
    <w:rsid w:val="008E088F"/>
    <w:rsid w:val="008E1D29"/>
    <w:rsid w:val="008F2AF9"/>
    <w:rsid w:val="008F3411"/>
    <w:rsid w:val="008F5FC5"/>
    <w:rsid w:val="0090079F"/>
    <w:rsid w:val="00917C04"/>
    <w:rsid w:val="00923043"/>
    <w:rsid w:val="00924AFE"/>
    <w:rsid w:val="009333A7"/>
    <w:rsid w:val="00937E7A"/>
    <w:rsid w:val="00942F5F"/>
    <w:rsid w:val="0095318F"/>
    <w:rsid w:val="00967489"/>
    <w:rsid w:val="00982C54"/>
    <w:rsid w:val="00984AD8"/>
    <w:rsid w:val="00994BA7"/>
    <w:rsid w:val="009A01CE"/>
    <w:rsid w:val="009A6A36"/>
    <w:rsid w:val="009B07D3"/>
    <w:rsid w:val="009B56DD"/>
    <w:rsid w:val="009B5A49"/>
    <w:rsid w:val="009C0EFE"/>
    <w:rsid w:val="009C2703"/>
    <w:rsid w:val="009C4B44"/>
    <w:rsid w:val="009C70C4"/>
    <w:rsid w:val="009D6359"/>
    <w:rsid w:val="00A1499B"/>
    <w:rsid w:val="00A17C8C"/>
    <w:rsid w:val="00A23FA7"/>
    <w:rsid w:val="00A2431D"/>
    <w:rsid w:val="00A303E8"/>
    <w:rsid w:val="00A34908"/>
    <w:rsid w:val="00A34EAB"/>
    <w:rsid w:val="00A44206"/>
    <w:rsid w:val="00A537F6"/>
    <w:rsid w:val="00A70E10"/>
    <w:rsid w:val="00A721ED"/>
    <w:rsid w:val="00AA12CF"/>
    <w:rsid w:val="00AA7513"/>
    <w:rsid w:val="00AD266D"/>
    <w:rsid w:val="00AD3216"/>
    <w:rsid w:val="00AD4F19"/>
    <w:rsid w:val="00AE1823"/>
    <w:rsid w:val="00AE23C7"/>
    <w:rsid w:val="00AE4B6A"/>
    <w:rsid w:val="00AE51B4"/>
    <w:rsid w:val="00AE54FA"/>
    <w:rsid w:val="00AF788A"/>
    <w:rsid w:val="00B0109B"/>
    <w:rsid w:val="00B11622"/>
    <w:rsid w:val="00B11892"/>
    <w:rsid w:val="00B178F8"/>
    <w:rsid w:val="00B26356"/>
    <w:rsid w:val="00B35A6C"/>
    <w:rsid w:val="00B4524A"/>
    <w:rsid w:val="00B4638F"/>
    <w:rsid w:val="00B80050"/>
    <w:rsid w:val="00B86A54"/>
    <w:rsid w:val="00BA470A"/>
    <w:rsid w:val="00BB0ECB"/>
    <w:rsid w:val="00BB5888"/>
    <w:rsid w:val="00BC2C52"/>
    <w:rsid w:val="00BE2865"/>
    <w:rsid w:val="00C02E73"/>
    <w:rsid w:val="00C0572B"/>
    <w:rsid w:val="00C064E3"/>
    <w:rsid w:val="00C33DE9"/>
    <w:rsid w:val="00C37C7A"/>
    <w:rsid w:val="00C40CD0"/>
    <w:rsid w:val="00C45407"/>
    <w:rsid w:val="00C54649"/>
    <w:rsid w:val="00C56D2E"/>
    <w:rsid w:val="00C7722B"/>
    <w:rsid w:val="00C8228D"/>
    <w:rsid w:val="00C874C2"/>
    <w:rsid w:val="00C90741"/>
    <w:rsid w:val="00CB0979"/>
    <w:rsid w:val="00CB212A"/>
    <w:rsid w:val="00CB584A"/>
    <w:rsid w:val="00CC07B9"/>
    <w:rsid w:val="00CD6BAC"/>
    <w:rsid w:val="00CE67FA"/>
    <w:rsid w:val="00CF0BA8"/>
    <w:rsid w:val="00CF73D9"/>
    <w:rsid w:val="00D255A1"/>
    <w:rsid w:val="00D25620"/>
    <w:rsid w:val="00D41338"/>
    <w:rsid w:val="00D44242"/>
    <w:rsid w:val="00D458ED"/>
    <w:rsid w:val="00D66CAA"/>
    <w:rsid w:val="00D80BBD"/>
    <w:rsid w:val="00DC6FD1"/>
    <w:rsid w:val="00DD06EB"/>
    <w:rsid w:val="00DE0121"/>
    <w:rsid w:val="00DE680F"/>
    <w:rsid w:val="00DF36E0"/>
    <w:rsid w:val="00E17898"/>
    <w:rsid w:val="00E2361D"/>
    <w:rsid w:val="00E42220"/>
    <w:rsid w:val="00E427E5"/>
    <w:rsid w:val="00E479EF"/>
    <w:rsid w:val="00E63C89"/>
    <w:rsid w:val="00E73F8A"/>
    <w:rsid w:val="00EA650D"/>
    <w:rsid w:val="00EA6618"/>
    <w:rsid w:val="00EC5243"/>
    <w:rsid w:val="00EC5EA7"/>
    <w:rsid w:val="00EC7929"/>
    <w:rsid w:val="00ED0772"/>
    <w:rsid w:val="00ED668B"/>
    <w:rsid w:val="00EE7CF8"/>
    <w:rsid w:val="00EF51E0"/>
    <w:rsid w:val="00EF6886"/>
    <w:rsid w:val="00EF6B57"/>
    <w:rsid w:val="00F23FD4"/>
    <w:rsid w:val="00F3779C"/>
    <w:rsid w:val="00F45C7C"/>
    <w:rsid w:val="00F45D4D"/>
    <w:rsid w:val="00F5140B"/>
    <w:rsid w:val="00F65899"/>
    <w:rsid w:val="00F72637"/>
    <w:rsid w:val="00F72F1A"/>
    <w:rsid w:val="00F811A8"/>
    <w:rsid w:val="00F87D24"/>
    <w:rsid w:val="00F91549"/>
    <w:rsid w:val="00F92B60"/>
    <w:rsid w:val="00FB0E3C"/>
    <w:rsid w:val="00FB3C6F"/>
    <w:rsid w:val="00FB508A"/>
    <w:rsid w:val="00FD5817"/>
    <w:rsid w:val="00FD7DDC"/>
    <w:rsid w:val="00FE313E"/>
    <w:rsid w:val="00FE5DEB"/>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f5h&amp;AN=67225154&amp;site=eds-live&amp;scope=site" TargetMode="External"/><Relationship Id="rId18" Type="http://schemas.openxmlformats.org/officeDocument/2006/relationships/hyperlink" Target="http://search.ebscohost.com/login.aspx?direct=true&amp;db=pbh&amp;AN=113828238&amp;site=eds-live&amp;scope=site" TargetMode="External"/><Relationship Id="rId26" Type="http://schemas.openxmlformats.org/officeDocument/2006/relationships/hyperlink" Target="http://search.ebscohost.com/login.aspx?direct=true&amp;db=edb&amp;AN=90483774&amp;site=eds-live&amp;scope=site" TargetMode="External"/><Relationship Id="rId39" Type="http://schemas.openxmlformats.org/officeDocument/2006/relationships/hyperlink" Target="http://search.ebscohost.com/login.aspx?direct=true&amp;db=pbh&amp;AN=116662246&amp;site=eds-live&amp;scope=site" TargetMode="External"/><Relationship Id="rId21" Type="http://schemas.openxmlformats.org/officeDocument/2006/relationships/hyperlink" Target="http://search.ebscohost.com/login.aspx?direct=true&amp;db=ehh&amp;AN=84364579&amp;site=eds-live&amp;scope=site" TargetMode="External"/><Relationship Id="rId34" Type="http://schemas.openxmlformats.org/officeDocument/2006/relationships/hyperlink" Target="http://search.ebscohost.com/login.aspx?direct=true&amp;db=edb&amp;AN=115728137&amp;site=eds-live&amp;scope=sit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ebscohost.com/login.aspx?direct=true&amp;db=f5h&amp;AN=15536759&amp;site=eds-live&amp;scope=site" TargetMode="External"/><Relationship Id="rId20" Type="http://schemas.openxmlformats.org/officeDocument/2006/relationships/hyperlink" Target="http://search.ebscohost.com/login.aspx?direct=true&amp;db=ehh&amp;AN=56646653&amp;site=eds-live&amp;scope=site" TargetMode="External"/><Relationship Id="rId29" Type="http://schemas.openxmlformats.org/officeDocument/2006/relationships/hyperlink" Target="http://search.ebscohost.com/login.aspx?direct=true&amp;db=tfh&amp;AN=126234828&amp;site=eds-live&amp;scope=si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ric&amp;AN=ED574613&amp;site=eds-live&amp;scope=site" TargetMode="External"/><Relationship Id="rId32" Type="http://schemas.openxmlformats.org/officeDocument/2006/relationships/hyperlink" Target="http://search.ebscohost.com/login.aspx?direct=true&amp;db=ehh&amp;AN=56646653&amp;site=eds-live&amp;scope=site" TargetMode="External"/><Relationship Id="rId37" Type="http://schemas.openxmlformats.org/officeDocument/2006/relationships/hyperlink" Target="http://search.ebscohost.com/login.aspx?direct=true&amp;db=pbh&amp;AN=102043866&amp;site=eds-live&amp;scope=sit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ric&amp;AN=EJ871735&amp;site=eds-live&amp;scope=site" TargetMode="External"/><Relationship Id="rId28" Type="http://schemas.openxmlformats.org/officeDocument/2006/relationships/hyperlink" Target="http://search.ebscohost.com/login.aspx?direct=true&amp;db=f5h&amp;AN=15536759&amp;site=eds-live&amp;scope=site" TargetMode="External"/><Relationship Id="rId36" Type="http://schemas.openxmlformats.org/officeDocument/2006/relationships/hyperlink" Target="http://search.ebscohost.com/login.aspx?direct=true&amp;db=eric&amp;AN=ED574613&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eric&amp;AN=ED574621&amp;site=eds-live&amp;scope=site" TargetMode="External"/><Relationship Id="rId31" Type="http://schemas.openxmlformats.org/officeDocument/2006/relationships/hyperlink" Target="http://search.ebscohost.com/login.aspx?direct=true&amp;db=eric&amp;AN=ED574621&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db&amp;AN=115728137&amp;site=eds-live&amp;scope=site" TargetMode="External"/><Relationship Id="rId27" Type="http://schemas.openxmlformats.org/officeDocument/2006/relationships/hyperlink" Target="http://search.ebscohost.com/login.aspx?direct=true&amp;db=pbh&amp;AN=116662246&amp;site=eds-live&amp;scope=site" TargetMode="External"/><Relationship Id="rId30" Type="http://schemas.openxmlformats.org/officeDocument/2006/relationships/hyperlink" Target="http://search.ebscohost.com/login.aspx?direct=true&amp;db=pbh&amp;AN=113828238&amp;site=eds-live&amp;scope=site" TargetMode="External"/><Relationship Id="rId35" Type="http://schemas.openxmlformats.org/officeDocument/2006/relationships/hyperlink" Target="http://search.ebscohost.com/login.aspx?direct=true&amp;db=eric&amp;AN=EJ871735&amp;site=eds-live&amp;scope=sit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ebscohost.com/login.aspx?direct=true&amp;db=f5h&amp;AN=67225154&amp;site=eds-live&amp;scope=site" TargetMode="External"/><Relationship Id="rId17" Type="http://schemas.openxmlformats.org/officeDocument/2006/relationships/hyperlink" Target="http://search.ebscohost.com/login.aspx?direct=true&amp;db=tfh&amp;AN=126234828&amp;site=eds-live&amp;scope=site" TargetMode="External"/><Relationship Id="rId25" Type="http://schemas.openxmlformats.org/officeDocument/2006/relationships/hyperlink" Target="http://search.ebscohost.com/login.aspx?direct=true&amp;db=pbh&amp;AN=102043866&amp;site=eds-live&amp;scope=site" TargetMode="External"/><Relationship Id="rId33" Type="http://schemas.openxmlformats.org/officeDocument/2006/relationships/hyperlink" Target="http://search.ebscohost.com/login.aspx?direct=true&amp;db=ehh&amp;AN=84364579&amp;site=eds-live&amp;scope=site" TargetMode="External"/><Relationship Id="rId38" Type="http://schemas.openxmlformats.org/officeDocument/2006/relationships/hyperlink" Target="http://search.ebscohost.com/login.aspx?direct=true&amp;db=edb&amp;AN=90483774&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2EEA-9EB0-424A-A7F3-5EBAB05E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50</cp:revision>
  <cp:lastPrinted>2017-12-29T18:56:00Z</cp:lastPrinted>
  <dcterms:created xsi:type="dcterms:W3CDTF">2017-12-29T19:09:00Z</dcterms:created>
  <dcterms:modified xsi:type="dcterms:W3CDTF">2018-01-12T15:14:00Z</dcterms:modified>
</cp:coreProperties>
</file>