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CE0" w:rsidRDefault="00491CE0" w:rsidP="00B86A54">
      <w:pPr>
        <w:spacing w:after="0"/>
      </w:pPr>
    </w:p>
    <w:p w:rsidR="00FB508A" w:rsidRDefault="005301EA" w:rsidP="00B86A54">
      <w:pPr>
        <w:spacing w:after="0"/>
      </w:pPr>
      <w:r>
        <w:rPr>
          <w:noProof/>
        </w:rPr>
        <w:drawing>
          <wp:anchor distT="0" distB="0" distL="114300" distR="114300" simplePos="0" relativeHeight="251665408" behindDoc="0" locked="0" layoutInCell="1" allowOverlap="1" wp14:anchorId="4308FA4D" wp14:editId="4A774133">
            <wp:simplePos x="0" y="0"/>
            <wp:positionH relativeFrom="column">
              <wp:posOffset>-472440</wp:posOffset>
            </wp:positionH>
            <wp:positionV relativeFrom="paragraph">
              <wp:posOffset>-655320</wp:posOffset>
            </wp:positionV>
            <wp:extent cx="1708015" cy="655320"/>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C-Logo-4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015" cy="655320"/>
                    </a:xfrm>
                    <a:prstGeom prst="rect">
                      <a:avLst/>
                    </a:prstGeom>
                  </pic:spPr>
                </pic:pic>
              </a:graphicData>
            </a:graphic>
            <wp14:sizeRelH relativeFrom="page">
              <wp14:pctWidth>0</wp14:pctWidth>
            </wp14:sizeRelH>
            <wp14:sizeRelV relativeFrom="page">
              <wp14:pctHeight>0</wp14:pctHeight>
            </wp14:sizeRelV>
          </wp:anchor>
        </w:drawing>
      </w:r>
      <w:r w:rsidR="005C0232">
        <w:rPr>
          <w:noProof/>
        </w:rPr>
        <mc:AlternateContent>
          <mc:Choice Requires="wps">
            <w:drawing>
              <wp:anchor distT="0" distB="0" distL="114300" distR="114300" simplePos="0" relativeHeight="251666432" behindDoc="0" locked="0" layoutInCell="1" allowOverlap="1" wp14:anchorId="0A1CD950" wp14:editId="0FC99294">
                <wp:simplePos x="0" y="0"/>
                <wp:positionH relativeFrom="column">
                  <wp:posOffset>2606040</wp:posOffset>
                </wp:positionH>
                <wp:positionV relativeFrom="paragraph">
                  <wp:posOffset>-655320</wp:posOffset>
                </wp:positionV>
                <wp:extent cx="3939540" cy="731520"/>
                <wp:effectExtent l="0" t="0" r="0" b="0"/>
                <wp:wrapNone/>
                <wp:docPr id="7" name="Text Box 7"/>
                <wp:cNvGraphicFramePr/>
                <a:graphic xmlns:a="http://schemas.openxmlformats.org/drawingml/2006/main">
                  <a:graphicData uri="http://schemas.microsoft.com/office/word/2010/wordprocessingShape">
                    <wps:wsp>
                      <wps:cNvSpPr txBox="1"/>
                      <wps:spPr>
                        <a:xfrm>
                          <a:off x="0" y="0"/>
                          <a:ext cx="3939540" cy="731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0232" w:rsidRPr="005C0232" w:rsidRDefault="005C0232" w:rsidP="005C0232">
                            <w:pPr>
                              <w:spacing w:after="0"/>
                              <w:jc w:val="right"/>
                              <w:rPr>
                                <w:rFonts w:ascii="Gotham Book" w:hAnsi="Gotham Book"/>
                                <w:sz w:val="20"/>
                              </w:rPr>
                            </w:pPr>
                            <w:r>
                              <w:rPr>
                                <w:rFonts w:ascii="Gotham Bold" w:hAnsi="Gotham Bold"/>
                                <w:sz w:val="20"/>
                              </w:rPr>
                              <w:t xml:space="preserve">Contact:  </w:t>
                            </w:r>
                            <w:r w:rsidRPr="005C0232">
                              <w:rPr>
                                <w:rFonts w:ascii="Gotham Book" w:hAnsi="Gotham Book"/>
                                <w:sz w:val="20"/>
                              </w:rPr>
                              <w:t xml:space="preserve">860.632.1485, </w:t>
                            </w:r>
                            <w:r w:rsidR="00BC2C52">
                              <w:rPr>
                                <w:rFonts w:ascii="Gotham Book" w:hAnsi="Gotham Book"/>
                                <w:sz w:val="20"/>
                              </w:rPr>
                              <w:t>Option 4</w:t>
                            </w:r>
                          </w:p>
                          <w:p w:rsidR="005C0232" w:rsidRPr="00AE54FA" w:rsidRDefault="002E48E8" w:rsidP="005C0232">
                            <w:pPr>
                              <w:spacing w:after="0"/>
                              <w:jc w:val="right"/>
                              <w:rPr>
                                <w:rFonts w:ascii="Gotham Book" w:hAnsi="Gotham Book"/>
                                <w:b/>
                                <w:sz w:val="20"/>
                              </w:rPr>
                            </w:pPr>
                            <w:hyperlink r:id="rId10" w:history="1">
                              <w:r w:rsidR="00D6409D" w:rsidRPr="002E1651">
                                <w:rPr>
                                  <w:rStyle w:val="Hyperlink"/>
                                  <w:rFonts w:ascii="Gotham Book" w:hAnsi="Gotham Book"/>
                                  <w:b/>
                                  <w:sz w:val="20"/>
                                </w:rPr>
                                <w:t>www.ctserc.org/library/research</w:t>
                              </w:r>
                            </w:hyperlink>
                            <w:r w:rsidR="00D6409D">
                              <w:rPr>
                                <w:rStyle w:val="Hyperlink"/>
                                <w:rFonts w:ascii="Gotham Book" w:hAnsi="Gotham Book"/>
                                <w:b/>
                                <w:sz w:val="20"/>
                              </w:rPr>
                              <w:t xml:space="preserve"> guides</w:t>
                            </w:r>
                          </w:p>
                          <w:p w:rsidR="005C0232" w:rsidRPr="005C0232" w:rsidRDefault="005C0232" w:rsidP="005C0232">
                            <w:pPr>
                              <w:spacing w:after="0"/>
                              <w:jc w:val="right"/>
                              <w:rPr>
                                <w:rFonts w:ascii="Gotham Book" w:hAnsi="Gotham Book"/>
                                <w:sz w:val="20"/>
                              </w:rPr>
                            </w:pPr>
                            <w:r w:rsidRPr="005C0232">
                              <w:rPr>
                                <w:rFonts w:ascii="Gotham Book" w:hAnsi="Gotham Book"/>
                                <w:sz w:val="20"/>
                              </w:rPr>
                              <w:t>100 Roscommon Drive, Middletown, CT 06457</w:t>
                            </w:r>
                          </w:p>
                          <w:p w:rsidR="005C0232" w:rsidRPr="005C0232" w:rsidRDefault="005C0232" w:rsidP="005C0232">
                            <w:pPr>
                              <w:spacing w:after="0"/>
                              <w:jc w:val="right"/>
                              <w:rPr>
                                <w:rFonts w:ascii="Gotham Bold" w:hAnsi="Gotham Bold"/>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05.2pt;margin-top:-51.6pt;width:310.2pt;height:57.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" filled="f" stroked="f" strokeweight=".5pt">
                <v:textbox>
                  <w:txbxContent>
                    <w:p w:rsidR="005C0232" w:rsidRPr="005C0232" w:rsidRDefault="005C0232" w:rsidP="005C0232">
                      <w:pPr>
                        <w:spacing w:after="0"/>
                        <w:jc w:val="right"/>
                        <w:rPr>
                          <w:rFonts w:ascii="Gotham Book" w:hAnsi="Gotham Book"/>
                          <w:sz w:val="20"/>
                        </w:rPr>
                      </w:pPr>
                      <w:r>
                        <w:rPr>
                          <w:rFonts w:ascii="Gotham Bold" w:hAnsi="Gotham Bold"/>
                          <w:sz w:val="20"/>
                        </w:rPr>
                        <w:t xml:space="preserve">Contact:  </w:t>
                      </w:r>
                      <w:r w:rsidRPr="005C0232">
                        <w:rPr>
                          <w:rFonts w:ascii="Gotham Book" w:hAnsi="Gotham Book"/>
                          <w:sz w:val="20"/>
                        </w:rPr>
                        <w:t xml:space="preserve">860.632.1485, </w:t>
                      </w:r>
                      <w:r w:rsidR="00BC2C52">
                        <w:rPr>
                          <w:rFonts w:ascii="Gotham Book" w:hAnsi="Gotham Book"/>
                          <w:sz w:val="20"/>
                        </w:rPr>
                        <w:t>Option 4</w:t>
                      </w:r>
                    </w:p>
                    <w:p w:rsidR="005C0232" w:rsidRPr="00AE54FA" w:rsidRDefault="00D6409D" w:rsidP="005C0232">
                      <w:pPr>
                        <w:spacing w:after="0"/>
                        <w:jc w:val="right"/>
                        <w:rPr>
                          <w:rFonts w:ascii="Gotham Book" w:hAnsi="Gotham Book"/>
                          <w:b/>
                          <w:sz w:val="20"/>
                        </w:rPr>
                      </w:pPr>
                      <w:hyperlink r:id="rId11" w:history="1">
                        <w:r w:rsidRPr="002E1651">
                          <w:rPr>
                            <w:rStyle w:val="Hyperlink"/>
                            <w:rFonts w:ascii="Gotham Book" w:hAnsi="Gotham Book"/>
                            <w:b/>
                            <w:sz w:val="20"/>
                          </w:rPr>
                          <w:t>www.ctserc.org/library/research</w:t>
                        </w:r>
                      </w:hyperlink>
                      <w:r>
                        <w:rPr>
                          <w:rStyle w:val="Hyperlink"/>
                          <w:rFonts w:ascii="Gotham Book" w:hAnsi="Gotham Book"/>
                          <w:b/>
                          <w:sz w:val="20"/>
                        </w:rPr>
                        <w:t xml:space="preserve"> guides</w:t>
                      </w:r>
                    </w:p>
                    <w:p w:rsidR="005C0232" w:rsidRPr="005C0232" w:rsidRDefault="005C0232" w:rsidP="005C0232">
                      <w:pPr>
                        <w:spacing w:after="0"/>
                        <w:jc w:val="right"/>
                        <w:rPr>
                          <w:rFonts w:ascii="Gotham Book" w:hAnsi="Gotham Book"/>
                          <w:sz w:val="20"/>
                        </w:rPr>
                      </w:pPr>
                      <w:r w:rsidRPr="005C0232">
                        <w:rPr>
                          <w:rFonts w:ascii="Gotham Book" w:hAnsi="Gotham Book"/>
                          <w:sz w:val="20"/>
                        </w:rPr>
                        <w:t>100 Roscommon Drive, Middletown, CT 06457</w:t>
                      </w:r>
                    </w:p>
                    <w:p w:rsidR="005C0232" w:rsidRPr="005C0232" w:rsidRDefault="005C0232" w:rsidP="005C0232">
                      <w:pPr>
                        <w:spacing w:after="0"/>
                        <w:jc w:val="right"/>
                        <w:rPr>
                          <w:rFonts w:ascii="Gotham Bold" w:hAnsi="Gotham Bold"/>
                          <w:sz w:val="20"/>
                        </w:rPr>
                      </w:pPr>
                    </w:p>
                  </w:txbxContent>
                </v:textbox>
              </v:shape>
            </w:pict>
          </mc:Fallback>
        </mc:AlternateContent>
      </w:r>
      <w:r w:rsidR="005C0232">
        <w:rPr>
          <w:noProof/>
        </w:rPr>
        <mc:AlternateContent>
          <mc:Choice Requires="wps">
            <w:drawing>
              <wp:anchor distT="0" distB="0" distL="114300" distR="114300" simplePos="0" relativeHeight="251664384" behindDoc="0" locked="0" layoutInCell="1" allowOverlap="1">
                <wp:simplePos x="0" y="0"/>
                <wp:positionH relativeFrom="column">
                  <wp:posOffset>-1021080</wp:posOffset>
                </wp:positionH>
                <wp:positionV relativeFrom="paragraph">
                  <wp:posOffset>121920</wp:posOffset>
                </wp:positionV>
                <wp:extent cx="8107680" cy="0"/>
                <wp:effectExtent l="0" t="38100" r="7620" b="38100"/>
                <wp:wrapNone/>
                <wp:docPr id="4" name="Straight Connector 4"/>
                <wp:cNvGraphicFramePr/>
                <a:graphic xmlns:a="http://schemas.openxmlformats.org/drawingml/2006/main">
                  <a:graphicData uri="http://schemas.microsoft.com/office/word/2010/wordprocessingShape">
                    <wps:wsp>
                      <wps:cNvCnPr/>
                      <wps:spPr>
                        <a:xfrm>
                          <a:off x="0" y="0"/>
                          <a:ext cx="8107680" cy="0"/>
                        </a:xfrm>
                        <a:prstGeom prst="line">
                          <a:avLst/>
                        </a:prstGeom>
                        <a:ln w="76200">
                          <a:solidFill>
                            <a:srgbClr val="0E22B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4pt,9.6pt" to="55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" strokecolor="#0e22b2" strokeweight="6pt"/>
            </w:pict>
          </mc:Fallback>
        </mc:AlternateContent>
      </w:r>
    </w:p>
    <w:p w:rsidR="00FB508A" w:rsidRDefault="005C0232" w:rsidP="00B86A54">
      <w:pPr>
        <w:spacing w:after="0"/>
      </w:pPr>
      <w:r>
        <w:rPr>
          <w:noProof/>
        </w:rPr>
        <mc:AlternateContent>
          <mc:Choice Requires="wps">
            <w:drawing>
              <wp:anchor distT="0" distB="0" distL="114300" distR="114300" simplePos="0" relativeHeight="251661312" behindDoc="0" locked="0" layoutInCell="1" allowOverlap="1" wp14:anchorId="23B84E49" wp14:editId="70A00382">
                <wp:simplePos x="0" y="0"/>
                <wp:positionH relativeFrom="column">
                  <wp:posOffset>-472440</wp:posOffset>
                </wp:positionH>
                <wp:positionV relativeFrom="paragraph">
                  <wp:posOffset>123825</wp:posOffset>
                </wp:positionV>
                <wp:extent cx="6758940" cy="691896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940" cy="6918960"/>
                        </a:xfrm>
                        <a:prstGeom prst="rect">
                          <a:avLst/>
                        </a:prstGeom>
                        <a:solidFill>
                          <a:srgbClr val="FFFFFF"/>
                        </a:solidFill>
                        <a:ln w="9525">
                          <a:noFill/>
                          <a:miter lim="800000"/>
                          <a:headEnd/>
                          <a:tailEnd/>
                        </a:ln>
                      </wps:spPr>
                      <wps:txbx>
                        <w:txbxContent>
                          <w:p w:rsidR="003279E3" w:rsidRPr="00BB1832" w:rsidRDefault="00BB1832" w:rsidP="009C4B44">
                            <w:pPr>
                              <w:spacing w:after="0"/>
                              <w:rPr>
                                <w:rFonts w:ascii="Gotham Bold" w:hAnsi="Gotham Bold" w:cs="Arial"/>
                                <w:color w:val="1F497D" w:themeColor="text2"/>
                                <w:sz w:val="36"/>
                                <w:szCs w:val="36"/>
                              </w:rPr>
                            </w:pPr>
                            <w:r w:rsidRPr="00BB1832">
                              <w:rPr>
                                <w:rFonts w:ascii="Gotham Book" w:hAnsi="Gotham Book"/>
                                <w:b/>
                                <w:color w:val="0E22B2"/>
                                <w:sz w:val="36"/>
                                <w:szCs w:val="36"/>
                              </w:rPr>
                              <w:t>SERC Library:</w:t>
                            </w:r>
                            <w:r w:rsidR="006161A8" w:rsidRPr="00BB1832">
                              <w:rPr>
                                <w:rFonts w:ascii="Gotham Bold" w:hAnsi="Gotham Bold" w:cs="Arial"/>
                                <w:color w:val="1F497D" w:themeColor="text2"/>
                                <w:sz w:val="36"/>
                                <w:szCs w:val="36"/>
                              </w:rPr>
                              <w:t xml:space="preserve"> </w:t>
                            </w:r>
                          </w:p>
                          <w:p w:rsidR="009C4B44" w:rsidRPr="00BB1832" w:rsidRDefault="00BB1832" w:rsidP="009C4B44">
                            <w:pPr>
                              <w:spacing w:after="0"/>
                              <w:rPr>
                                <w:rFonts w:ascii="Gotham Bold" w:hAnsi="Gotham Bold" w:cs="Arial"/>
                                <w:color w:val="1F497D" w:themeColor="text2"/>
                                <w:sz w:val="36"/>
                                <w:szCs w:val="36"/>
                              </w:rPr>
                            </w:pPr>
                            <w:r w:rsidRPr="00BB1832">
                              <w:rPr>
                                <w:rFonts w:ascii="Gotham Book" w:hAnsi="Gotham Book"/>
                                <w:b/>
                                <w:color w:val="0E22B2"/>
                                <w:sz w:val="36"/>
                                <w:szCs w:val="36"/>
                              </w:rPr>
                              <w:t>Topical Literature Search</w:t>
                            </w:r>
                          </w:p>
                          <w:p w:rsidR="00BB1832" w:rsidRPr="004335AA" w:rsidRDefault="00BB1832" w:rsidP="009C4B44">
                            <w:pPr>
                              <w:spacing w:after="0"/>
                              <w:rPr>
                                <w:sz w:val="16"/>
                                <w:szCs w:val="16"/>
                              </w:rPr>
                            </w:pPr>
                          </w:p>
                          <w:p w:rsidR="00FB508A" w:rsidRPr="00C743D9" w:rsidRDefault="001213B5" w:rsidP="00EE7CF8">
                            <w:pPr>
                              <w:spacing w:after="0"/>
                              <w:rPr>
                                <w:rFonts w:ascii="Gotham Book" w:hAnsi="Gotham Book"/>
                                <w:b/>
                                <w:color w:val="0E22B2"/>
                                <w:sz w:val="28"/>
                                <w:szCs w:val="28"/>
                              </w:rPr>
                            </w:pPr>
                            <w:r>
                              <w:rPr>
                                <w:rFonts w:ascii="Gotham Book" w:hAnsi="Gotham Book"/>
                                <w:b/>
                                <w:color w:val="0E22B2"/>
                                <w:sz w:val="28"/>
                                <w:szCs w:val="28"/>
                              </w:rPr>
                              <w:t xml:space="preserve">Assistive Technology and </w:t>
                            </w:r>
                            <w:r w:rsidR="008D44A0">
                              <w:rPr>
                                <w:rFonts w:ascii="Gotham Book" w:hAnsi="Gotham Book"/>
                                <w:b/>
                                <w:color w:val="0E22B2"/>
                                <w:sz w:val="28"/>
                                <w:szCs w:val="28"/>
                              </w:rPr>
                              <w:t>Universal Design for Learning</w:t>
                            </w:r>
                            <w:r>
                              <w:rPr>
                                <w:rFonts w:ascii="Gotham Book" w:hAnsi="Gotham Book"/>
                                <w:b/>
                                <w:color w:val="0E22B2"/>
                                <w:sz w:val="28"/>
                                <w:szCs w:val="28"/>
                              </w:rPr>
                              <w:t>: Supporting Students with Specific Learning Disabilities in Inclusive Classrooms</w:t>
                            </w:r>
                          </w:p>
                          <w:p w:rsidR="00C743D9" w:rsidRPr="00C743D9" w:rsidRDefault="00DB2B8F" w:rsidP="00C743D9">
                            <w:pPr>
                              <w:spacing w:after="0"/>
                              <w:rPr>
                                <w:rFonts w:ascii="Gotham Book" w:hAnsi="Gotham Book"/>
                                <w:b/>
                                <w:color w:val="0E22B2"/>
                                <w:sz w:val="28"/>
                                <w:szCs w:val="28"/>
                              </w:rPr>
                            </w:pPr>
                            <w:r>
                              <w:rPr>
                                <w:rFonts w:ascii="Gotham Book" w:hAnsi="Gotham Book"/>
                                <w:b/>
                                <w:color w:val="0E22B2"/>
                                <w:sz w:val="28"/>
                                <w:szCs w:val="28"/>
                              </w:rPr>
                              <w:t>November</w:t>
                            </w:r>
                            <w:r w:rsidR="00C743D9" w:rsidRPr="00C743D9">
                              <w:rPr>
                                <w:rFonts w:ascii="Gotham Book" w:hAnsi="Gotham Book"/>
                                <w:b/>
                                <w:color w:val="0E22B2"/>
                                <w:sz w:val="28"/>
                                <w:szCs w:val="28"/>
                              </w:rPr>
                              <w:t xml:space="preserve"> 2017</w:t>
                            </w:r>
                          </w:p>
                          <w:p w:rsidR="00EE7CF8" w:rsidRPr="005C0232" w:rsidRDefault="00EE7CF8" w:rsidP="007F0ADC">
                            <w:pPr>
                              <w:spacing w:after="0"/>
                              <w:rPr>
                                <w:rFonts w:ascii="Gotham Book" w:hAnsi="Gotham Book"/>
                                <w:sz w:val="14"/>
                                <w:szCs w:val="16"/>
                              </w:rPr>
                            </w:pPr>
                          </w:p>
                          <w:p w:rsidR="00821B02" w:rsidRDefault="00821B02" w:rsidP="00821B02">
                            <w:pPr>
                              <w:spacing w:after="0"/>
                            </w:pPr>
                            <w:r>
                              <w:t>This resource</w:t>
                            </w:r>
                            <w:r w:rsidR="0001795B">
                              <w:t xml:space="preserve"> </w:t>
                            </w:r>
                            <w:r w:rsidR="00C3520F">
                              <w:t>guide</w:t>
                            </w:r>
                            <w:r>
                              <w:t xml:space="preserve"> includes </w:t>
                            </w:r>
                            <w:r w:rsidR="00EF374B">
                              <w:t xml:space="preserve">references to </w:t>
                            </w:r>
                            <w:r>
                              <w:t xml:space="preserve">current research articles </w:t>
                            </w:r>
                            <w:r w:rsidR="00914C48">
                              <w:t xml:space="preserve">pulled from literature and the Library’s educational database service </w:t>
                            </w:r>
                            <w:r>
                              <w:t xml:space="preserve">for schools, programs, service providers and families </w:t>
                            </w:r>
                            <w:r w:rsidR="00C3520F">
                              <w:t xml:space="preserve">to increase </w:t>
                            </w:r>
                            <w:r w:rsidR="00914C48">
                              <w:t xml:space="preserve">their </w:t>
                            </w:r>
                            <w:r w:rsidR="00C3520F">
                              <w:t>awareness of ways in which</w:t>
                            </w:r>
                            <w:r>
                              <w:t xml:space="preserve"> </w:t>
                            </w:r>
                            <w:r w:rsidR="00DB2B8F">
                              <w:t xml:space="preserve">assistive technology is being successfully </w:t>
                            </w:r>
                            <w:r w:rsidR="00EF374B">
                              <w:t xml:space="preserve">integrated </w:t>
                            </w:r>
                            <w:r w:rsidR="00EB4B51">
                              <w:t>with</w:t>
                            </w:r>
                            <w:r w:rsidR="00EF374B">
                              <w:t xml:space="preserve"> instruction to support the educational needs of </w:t>
                            </w:r>
                            <w:r w:rsidR="00DB2B8F">
                              <w:t>students with</w:t>
                            </w:r>
                            <w:r w:rsidR="00EF374B">
                              <w:t xml:space="preserve"> specific</w:t>
                            </w:r>
                            <w:r w:rsidR="00DB2B8F">
                              <w:t xml:space="preserve"> learning disabilities. </w:t>
                            </w:r>
                            <w:r>
                              <w:t xml:space="preserve">It </w:t>
                            </w:r>
                            <w:r w:rsidR="004E3E31">
                              <w:t xml:space="preserve">should be noted that it </w:t>
                            </w:r>
                            <w:r>
                              <w:t>does not represent</w:t>
                            </w:r>
                            <w:r w:rsidR="0001795B">
                              <w:t xml:space="preserve"> the full scope of resources and information</w:t>
                            </w:r>
                            <w:r w:rsidR="0023590B">
                              <w:t xml:space="preserve"> </w:t>
                            </w:r>
                            <w:r w:rsidR="00C3520F">
                              <w:t xml:space="preserve">available </w:t>
                            </w:r>
                            <w:r w:rsidR="0023590B">
                              <w:t>on this topic</w:t>
                            </w:r>
                            <w:r w:rsidR="0001795B">
                              <w:t xml:space="preserve"> nor serve as an endorsement of any particular resource.</w:t>
                            </w:r>
                          </w:p>
                          <w:p w:rsidR="00821B02" w:rsidRPr="00EE7CF8" w:rsidRDefault="00821B02" w:rsidP="00821B02">
                            <w:pPr>
                              <w:spacing w:after="0"/>
                              <w:rPr>
                                <w:sz w:val="16"/>
                                <w:szCs w:val="16"/>
                              </w:rPr>
                            </w:pPr>
                          </w:p>
                          <w:p w:rsidR="00821B02" w:rsidRPr="00222EDF" w:rsidRDefault="00BB1832" w:rsidP="00821B02">
                            <w:pPr>
                              <w:spacing w:after="0"/>
                              <w:rPr>
                                <w:b/>
                                <w:color w:val="000000" w:themeColor="text1"/>
                                <w:sz w:val="24"/>
                                <w:szCs w:val="24"/>
                                <w:u w:val="single"/>
                              </w:rPr>
                            </w:pPr>
                            <w:r w:rsidRPr="00222EDF">
                              <w:rPr>
                                <w:b/>
                                <w:color w:val="000000" w:themeColor="text1"/>
                                <w:sz w:val="24"/>
                                <w:szCs w:val="24"/>
                                <w:u w:val="single"/>
                              </w:rPr>
                              <w:t>Introductory</w:t>
                            </w:r>
                            <w:r w:rsidR="00821B02" w:rsidRPr="00222EDF">
                              <w:rPr>
                                <w:b/>
                                <w:color w:val="000000" w:themeColor="text1"/>
                                <w:sz w:val="24"/>
                                <w:szCs w:val="24"/>
                                <w:u w:val="single"/>
                              </w:rPr>
                              <w:t xml:space="preserve"> Article:</w:t>
                            </w:r>
                          </w:p>
                          <w:p w:rsidR="00821B02" w:rsidRPr="00805531" w:rsidRDefault="00821B02" w:rsidP="00821B02">
                            <w:pPr>
                              <w:spacing w:after="0"/>
                              <w:rPr>
                                <w:sz w:val="12"/>
                                <w:szCs w:val="12"/>
                              </w:rPr>
                            </w:pPr>
                          </w:p>
                          <w:p w:rsidR="000850E0" w:rsidRPr="00CE36CF" w:rsidRDefault="004B4A72" w:rsidP="000850E0">
                            <w:pPr>
                              <w:spacing w:after="0"/>
                              <w:rPr>
                                <w:rFonts w:ascii="Gotham Book" w:hAnsi="Gotham Book"/>
                                <w:b/>
                                <w:color w:val="0E22B2"/>
                                <w:sz w:val="24"/>
                                <w:szCs w:val="24"/>
                              </w:rPr>
                            </w:pPr>
                            <w:r>
                              <w:rPr>
                                <w:rFonts w:ascii="Gotham Book" w:hAnsi="Gotham Book"/>
                                <w:b/>
                                <w:color w:val="0E22B2"/>
                                <w:sz w:val="24"/>
                                <w:szCs w:val="24"/>
                              </w:rPr>
                              <w:t>Use of Assistive Technology in Inclusive Education: Making Room for Diverse Learning Needs</w:t>
                            </w:r>
                          </w:p>
                          <w:p w:rsidR="00222EDF" w:rsidRDefault="00504915" w:rsidP="00222EDF">
                            <w:pPr>
                              <w:pStyle w:val="NormalWeb"/>
                              <w:spacing w:before="0" w:beforeAutospacing="0" w:after="0" w:afterAutospacing="0"/>
                              <w:ind w:left="720" w:hanging="720"/>
                              <w:rPr>
                                <w:rFonts w:asciiTheme="minorHAnsi" w:hAnsiTheme="minorHAnsi"/>
                                <w:sz w:val="22"/>
                                <w:szCs w:val="22"/>
                              </w:rPr>
                            </w:pPr>
                            <w:proofErr w:type="spellStart"/>
                            <w:r>
                              <w:rPr>
                                <w:rFonts w:asciiTheme="minorHAnsi" w:hAnsiTheme="minorHAnsi"/>
                                <w:sz w:val="22"/>
                                <w:szCs w:val="22"/>
                              </w:rPr>
                              <w:t>Fonzia</w:t>
                            </w:r>
                            <w:proofErr w:type="spellEnd"/>
                            <w:r>
                              <w:rPr>
                                <w:rFonts w:asciiTheme="minorHAnsi" w:hAnsiTheme="minorHAnsi"/>
                                <w:sz w:val="22"/>
                                <w:szCs w:val="22"/>
                              </w:rPr>
                              <w:t xml:space="preserve"> K. Ahmad </w:t>
                            </w:r>
                            <w:r w:rsidR="00222EDF" w:rsidRPr="00222EDF">
                              <w:rPr>
                                <w:rFonts w:asciiTheme="minorHAnsi" w:hAnsiTheme="minorHAnsi"/>
                                <w:sz w:val="22"/>
                                <w:szCs w:val="22"/>
                              </w:rPr>
                              <w:t>(201</w:t>
                            </w:r>
                            <w:r>
                              <w:rPr>
                                <w:rFonts w:asciiTheme="minorHAnsi" w:hAnsiTheme="minorHAnsi"/>
                                <w:sz w:val="22"/>
                                <w:szCs w:val="22"/>
                              </w:rPr>
                              <w:t>5</w:t>
                            </w:r>
                            <w:r w:rsidR="00222EDF" w:rsidRPr="00222EDF">
                              <w:rPr>
                                <w:rFonts w:asciiTheme="minorHAnsi" w:hAnsiTheme="minorHAnsi"/>
                                <w:sz w:val="22"/>
                                <w:szCs w:val="22"/>
                              </w:rPr>
                              <w:t xml:space="preserve">). </w:t>
                            </w:r>
                          </w:p>
                          <w:p w:rsidR="00222EDF" w:rsidRDefault="00504915" w:rsidP="00222EDF">
                            <w:pPr>
                              <w:pStyle w:val="NormalWeb"/>
                              <w:spacing w:before="0" w:beforeAutospacing="0" w:after="0" w:afterAutospacing="0"/>
                              <w:ind w:left="720" w:hanging="720"/>
                              <w:rPr>
                                <w:rFonts w:asciiTheme="minorHAnsi" w:hAnsiTheme="minorHAnsi"/>
                                <w:sz w:val="22"/>
                                <w:szCs w:val="22"/>
                              </w:rPr>
                            </w:pPr>
                            <w:r>
                              <w:rPr>
                                <w:rFonts w:asciiTheme="minorHAnsi" w:hAnsiTheme="minorHAnsi"/>
                                <w:sz w:val="22"/>
                                <w:szCs w:val="22"/>
                              </w:rPr>
                              <w:t>Use of Assistive Technology in Inclusive Education: Making Room for Diverse Learning Needs.</w:t>
                            </w:r>
                            <w:r w:rsidR="00222EDF" w:rsidRPr="00222EDF">
                              <w:rPr>
                                <w:rFonts w:asciiTheme="minorHAnsi" w:hAnsiTheme="minorHAnsi"/>
                                <w:sz w:val="22"/>
                                <w:szCs w:val="22"/>
                              </w:rPr>
                              <w:t xml:space="preserve"> </w:t>
                            </w:r>
                          </w:p>
                          <w:p w:rsidR="00222EDF" w:rsidRPr="00222EDF" w:rsidRDefault="00504915" w:rsidP="00222EDF">
                            <w:pPr>
                              <w:pStyle w:val="NormalWeb"/>
                              <w:spacing w:before="0" w:beforeAutospacing="0" w:after="0" w:afterAutospacing="0"/>
                              <w:ind w:left="720" w:hanging="720"/>
                              <w:rPr>
                                <w:rFonts w:asciiTheme="minorHAnsi" w:hAnsiTheme="minorHAnsi"/>
                                <w:sz w:val="22"/>
                                <w:szCs w:val="22"/>
                              </w:rPr>
                            </w:pPr>
                            <w:proofErr w:type="spellStart"/>
                            <w:r>
                              <w:rPr>
                                <w:rFonts w:asciiTheme="minorHAnsi" w:hAnsiTheme="minorHAnsi"/>
                                <w:i/>
                                <w:iCs/>
                                <w:sz w:val="22"/>
                                <w:szCs w:val="22"/>
                              </w:rPr>
                              <w:t>Transcience</w:t>
                            </w:r>
                            <w:proofErr w:type="spellEnd"/>
                            <w:r w:rsidR="00222EDF" w:rsidRPr="00222EDF">
                              <w:rPr>
                                <w:rFonts w:asciiTheme="minorHAnsi" w:hAnsiTheme="minorHAnsi"/>
                                <w:i/>
                                <w:iCs/>
                                <w:sz w:val="22"/>
                                <w:szCs w:val="22"/>
                              </w:rPr>
                              <w:t xml:space="preserve">, </w:t>
                            </w:r>
                            <w:r>
                              <w:rPr>
                                <w:rFonts w:asciiTheme="minorHAnsi" w:hAnsiTheme="minorHAnsi"/>
                                <w:i/>
                                <w:iCs/>
                                <w:sz w:val="22"/>
                                <w:szCs w:val="22"/>
                              </w:rPr>
                              <w:t>6</w:t>
                            </w:r>
                            <w:r w:rsidRPr="00504915">
                              <w:rPr>
                                <w:rFonts w:asciiTheme="minorHAnsi" w:hAnsiTheme="minorHAnsi"/>
                                <w:iCs/>
                                <w:sz w:val="22"/>
                                <w:szCs w:val="22"/>
                              </w:rPr>
                              <w:t>(2)</w:t>
                            </w:r>
                            <w:r>
                              <w:rPr>
                                <w:rFonts w:asciiTheme="minorHAnsi" w:hAnsiTheme="minorHAnsi"/>
                                <w:iCs/>
                                <w:sz w:val="22"/>
                                <w:szCs w:val="22"/>
                              </w:rPr>
                              <w:t>,</w:t>
                            </w:r>
                            <w:r w:rsidR="00222EDF" w:rsidRPr="00504915">
                              <w:rPr>
                                <w:rFonts w:asciiTheme="minorHAnsi" w:hAnsiTheme="minorHAnsi"/>
                                <w:iCs/>
                                <w:sz w:val="22"/>
                                <w:szCs w:val="22"/>
                              </w:rPr>
                              <w:t xml:space="preserve"> </w:t>
                            </w:r>
                            <w:r>
                              <w:rPr>
                                <w:rFonts w:asciiTheme="minorHAnsi" w:hAnsiTheme="minorHAnsi"/>
                                <w:iCs/>
                                <w:sz w:val="22"/>
                                <w:szCs w:val="22"/>
                              </w:rPr>
                              <w:t>6</w:t>
                            </w:r>
                            <w:r w:rsidRPr="00504915">
                              <w:rPr>
                                <w:rFonts w:asciiTheme="minorHAnsi" w:hAnsiTheme="minorHAnsi"/>
                                <w:iCs/>
                                <w:sz w:val="22"/>
                                <w:szCs w:val="22"/>
                              </w:rPr>
                              <w:t>2-77</w:t>
                            </w:r>
                            <w:r>
                              <w:rPr>
                                <w:rFonts w:asciiTheme="minorHAnsi" w:hAnsiTheme="minorHAnsi"/>
                                <w:iCs/>
                                <w:sz w:val="22"/>
                                <w:szCs w:val="22"/>
                              </w:rPr>
                              <w:t>.</w:t>
                            </w:r>
                          </w:p>
                          <w:p w:rsidR="00821B02" w:rsidRPr="00222EDF" w:rsidRDefault="00821B02" w:rsidP="00821B02">
                            <w:pPr>
                              <w:spacing w:after="0"/>
                              <w:rPr>
                                <w:sz w:val="16"/>
                                <w:szCs w:val="16"/>
                              </w:rPr>
                            </w:pPr>
                          </w:p>
                          <w:p w:rsidR="00AD29DA" w:rsidRDefault="00DB33F1" w:rsidP="00821B02">
                            <w:pPr>
                              <w:spacing w:after="0"/>
                            </w:pPr>
                            <w:r>
                              <w:t>The author of this article advocates for the necessity for researchers, practitioners, and other educational stakeholders to i</w:t>
                            </w:r>
                            <w:r w:rsidR="00715429">
                              <w:t>dentify ways to encourage the development of tools and strategies for technology integration, and to work together on issues surrounding the use of technology for effective inclusion of students with disabilities within the general education environment, ensuring that they are entitled to the same high standards and effective instruction that is available to non-disabled students.</w:t>
                            </w:r>
                          </w:p>
                          <w:p w:rsidR="00DB33F1" w:rsidRPr="00DB33F1" w:rsidRDefault="00DB33F1" w:rsidP="00821B02">
                            <w:pPr>
                              <w:spacing w:after="0"/>
                              <w:rPr>
                                <w:sz w:val="12"/>
                                <w:szCs w:val="12"/>
                              </w:rPr>
                            </w:pPr>
                          </w:p>
                          <w:p w:rsidR="00715429" w:rsidRPr="00F30609" w:rsidRDefault="00715429" w:rsidP="00715429">
                            <w:pPr>
                              <w:spacing w:after="0"/>
                            </w:pPr>
                            <w:r>
                              <w:t xml:space="preserve">For the proper and optimum use of assistive devices, it is essential to ensure </w:t>
                            </w:r>
                            <w:r w:rsidRPr="00DB33F1">
                              <w:rPr>
                                <w:i/>
                              </w:rPr>
                              <w:t>need-based assessment</w:t>
                            </w:r>
                            <w:r>
                              <w:t xml:space="preserve"> – considering the applicability of the technology and its effectiveness; </w:t>
                            </w:r>
                            <w:r w:rsidRPr="00DB33F1">
                              <w:rPr>
                                <w:i/>
                              </w:rPr>
                              <w:t>a sound development plan</w:t>
                            </w:r>
                            <w:r>
                              <w:t xml:space="preserve"> – ensuring student centered goals and proper identification in the plan of the devices needed; </w:t>
                            </w:r>
                            <w:r w:rsidR="00DB33F1" w:rsidRPr="00DB33F1">
                              <w:rPr>
                                <w:i/>
                              </w:rPr>
                              <w:t>s</w:t>
                            </w:r>
                            <w:r w:rsidRPr="00DB33F1">
                              <w:rPr>
                                <w:i/>
                              </w:rPr>
                              <w:t>uccessful implementation</w:t>
                            </w:r>
                            <w:r>
                              <w:t xml:space="preserve"> – through </w:t>
                            </w:r>
                            <w:r w:rsidR="00DB33F1">
                              <w:t xml:space="preserve">an </w:t>
                            </w:r>
                            <w:r>
                              <w:t xml:space="preserve">action oriented approach to check the feasibility and effectiveness </w:t>
                            </w:r>
                            <w:r w:rsidR="00DB33F1">
                              <w:t>o</w:t>
                            </w:r>
                            <w:r>
                              <w:t xml:space="preserve">f the technology; </w:t>
                            </w:r>
                            <w:r w:rsidR="0096000F">
                              <w:t xml:space="preserve">along </w:t>
                            </w:r>
                            <w:r>
                              <w:t xml:space="preserve">with </w:t>
                            </w:r>
                            <w:r w:rsidRPr="0096000F">
                              <w:rPr>
                                <w:i/>
                              </w:rPr>
                              <w:t xml:space="preserve">effective monitoring and periodic review. </w:t>
                            </w:r>
                          </w:p>
                          <w:p w:rsidR="00DB33F1" w:rsidRPr="00DB33F1" w:rsidRDefault="00DB33F1" w:rsidP="00715429">
                            <w:pPr>
                              <w:spacing w:after="0"/>
                              <w:rPr>
                                <w:sz w:val="12"/>
                                <w:szCs w:val="12"/>
                              </w:rPr>
                            </w:pPr>
                          </w:p>
                          <w:p w:rsidR="00917C04" w:rsidRDefault="00821B02" w:rsidP="001D50AD">
                            <w:pPr>
                              <w:spacing w:after="0"/>
                            </w:pPr>
                            <w:r w:rsidRPr="003845EB">
                              <w:rPr>
                                <w:b/>
                              </w:rPr>
                              <w:t>To learn more:</w:t>
                            </w:r>
                            <w:r>
                              <w:t xml:space="preserve"> </w:t>
                            </w:r>
                            <w:r w:rsidR="003845EB">
                              <w:t xml:space="preserve"> </w:t>
                            </w:r>
                            <w:hyperlink r:id="rId12" w:history="1">
                              <w:r w:rsidR="001D50AD" w:rsidRPr="00BD4BC1">
                                <w:rPr>
                                  <w:rStyle w:val="Hyperlink"/>
                                </w:rPr>
                                <w:t>https://www2.hu-berlin.de/transcience/Vol6_No2_62_77.pdf</w:t>
                              </w:r>
                            </w:hyperlink>
                          </w:p>
                          <w:p w:rsidR="001D50AD" w:rsidRPr="00AE54FA" w:rsidRDefault="001D50AD" w:rsidP="001D50AD">
                            <w:pPr>
                              <w:spacing w:after="0"/>
                              <w:rPr>
                                <w:rFonts w:ascii="Gotham Book" w:hAnsi="Gotham Book"/>
                                <w:b/>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7.2pt;margin-top:9.75pt;width:532.2pt;height:54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" stroked="f">
                <v:textbox>
                  <w:txbxContent>
                    <w:p w:rsidR="003279E3" w:rsidRPr="00BB1832" w:rsidRDefault="00BB1832" w:rsidP="009C4B44">
                      <w:pPr>
                        <w:spacing w:after="0"/>
                        <w:rPr>
                          <w:rFonts w:ascii="Gotham Bold" w:hAnsi="Gotham Bold" w:cs="Arial"/>
                          <w:color w:val="1F497D" w:themeColor="text2"/>
                          <w:sz w:val="36"/>
                          <w:szCs w:val="36"/>
                        </w:rPr>
                      </w:pPr>
                      <w:r w:rsidRPr="00BB1832">
                        <w:rPr>
                          <w:rFonts w:ascii="Gotham Book" w:hAnsi="Gotham Book"/>
                          <w:b/>
                          <w:color w:val="0E22B2"/>
                          <w:sz w:val="36"/>
                          <w:szCs w:val="36"/>
                        </w:rPr>
                        <w:t>SERC Library:</w:t>
                      </w:r>
                      <w:r w:rsidR="006161A8" w:rsidRPr="00BB1832">
                        <w:rPr>
                          <w:rFonts w:ascii="Gotham Bold" w:hAnsi="Gotham Bold" w:cs="Arial"/>
                          <w:color w:val="1F497D" w:themeColor="text2"/>
                          <w:sz w:val="36"/>
                          <w:szCs w:val="36"/>
                        </w:rPr>
                        <w:t xml:space="preserve"> </w:t>
                      </w:r>
                    </w:p>
                    <w:p w:rsidR="009C4B44" w:rsidRPr="00BB1832" w:rsidRDefault="00BB1832" w:rsidP="009C4B44">
                      <w:pPr>
                        <w:spacing w:after="0"/>
                        <w:rPr>
                          <w:rFonts w:ascii="Gotham Bold" w:hAnsi="Gotham Bold" w:cs="Arial"/>
                          <w:color w:val="1F497D" w:themeColor="text2"/>
                          <w:sz w:val="36"/>
                          <w:szCs w:val="36"/>
                        </w:rPr>
                      </w:pPr>
                      <w:r w:rsidRPr="00BB1832">
                        <w:rPr>
                          <w:rFonts w:ascii="Gotham Book" w:hAnsi="Gotham Book"/>
                          <w:b/>
                          <w:color w:val="0E22B2"/>
                          <w:sz w:val="36"/>
                          <w:szCs w:val="36"/>
                        </w:rPr>
                        <w:t>Topical Literature Search</w:t>
                      </w:r>
                    </w:p>
                    <w:p w:rsidR="00BB1832" w:rsidRPr="004335AA" w:rsidRDefault="00BB1832" w:rsidP="009C4B44">
                      <w:pPr>
                        <w:spacing w:after="0"/>
                        <w:rPr>
                          <w:sz w:val="16"/>
                          <w:szCs w:val="16"/>
                        </w:rPr>
                      </w:pPr>
                    </w:p>
                    <w:p w:rsidR="00FB508A" w:rsidRPr="00C743D9" w:rsidRDefault="001213B5" w:rsidP="00EE7CF8">
                      <w:pPr>
                        <w:spacing w:after="0"/>
                        <w:rPr>
                          <w:rFonts w:ascii="Gotham Book" w:hAnsi="Gotham Book"/>
                          <w:b/>
                          <w:color w:val="0E22B2"/>
                          <w:sz w:val="28"/>
                          <w:szCs w:val="28"/>
                        </w:rPr>
                      </w:pPr>
                      <w:r>
                        <w:rPr>
                          <w:rFonts w:ascii="Gotham Book" w:hAnsi="Gotham Book"/>
                          <w:b/>
                          <w:color w:val="0E22B2"/>
                          <w:sz w:val="28"/>
                          <w:szCs w:val="28"/>
                        </w:rPr>
                        <w:t xml:space="preserve">Assistive Technology and </w:t>
                      </w:r>
                      <w:r w:rsidR="008D44A0">
                        <w:rPr>
                          <w:rFonts w:ascii="Gotham Book" w:hAnsi="Gotham Book"/>
                          <w:b/>
                          <w:color w:val="0E22B2"/>
                          <w:sz w:val="28"/>
                          <w:szCs w:val="28"/>
                        </w:rPr>
                        <w:t>Universal Design for Learning</w:t>
                      </w:r>
                      <w:r>
                        <w:rPr>
                          <w:rFonts w:ascii="Gotham Book" w:hAnsi="Gotham Book"/>
                          <w:b/>
                          <w:color w:val="0E22B2"/>
                          <w:sz w:val="28"/>
                          <w:szCs w:val="28"/>
                        </w:rPr>
                        <w:t>: Supporting Students with Specific Learning Disabilities in Inclusive Classrooms</w:t>
                      </w:r>
                    </w:p>
                    <w:p w:rsidR="00C743D9" w:rsidRPr="00C743D9" w:rsidRDefault="00DB2B8F" w:rsidP="00C743D9">
                      <w:pPr>
                        <w:spacing w:after="0"/>
                        <w:rPr>
                          <w:rFonts w:ascii="Gotham Book" w:hAnsi="Gotham Book"/>
                          <w:b/>
                          <w:color w:val="0E22B2"/>
                          <w:sz w:val="28"/>
                          <w:szCs w:val="28"/>
                        </w:rPr>
                      </w:pPr>
                      <w:r>
                        <w:rPr>
                          <w:rFonts w:ascii="Gotham Book" w:hAnsi="Gotham Book"/>
                          <w:b/>
                          <w:color w:val="0E22B2"/>
                          <w:sz w:val="28"/>
                          <w:szCs w:val="28"/>
                        </w:rPr>
                        <w:t>November</w:t>
                      </w:r>
                      <w:r w:rsidR="00C743D9" w:rsidRPr="00C743D9">
                        <w:rPr>
                          <w:rFonts w:ascii="Gotham Book" w:hAnsi="Gotham Book"/>
                          <w:b/>
                          <w:color w:val="0E22B2"/>
                          <w:sz w:val="28"/>
                          <w:szCs w:val="28"/>
                        </w:rPr>
                        <w:t xml:space="preserve"> 2017</w:t>
                      </w:r>
                    </w:p>
                    <w:p w:rsidR="00EE7CF8" w:rsidRPr="005C0232" w:rsidRDefault="00EE7CF8" w:rsidP="007F0ADC">
                      <w:pPr>
                        <w:spacing w:after="0"/>
                        <w:rPr>
                          <w:rFonts w:ascii="Gotham Book" w:hAnsi="Gotham Book"/>
                          <w:sz w:val="14"/>
                          <w:szCs w:val="16"/>
                        </w:rPr>
                      </w:pPr>
                    </w:p>
                    <w:p w:rsidR="00821B02" w:rsidRDefault="00821B02" w:rsidP="00821B02">
                      <w:pPr>
                        <w:spacing w:after="0"/>
                      </w:pPr>
                      <w:r>
                        <w:t>This resource</w:t>
                      </w:r>
                      <w:r w:rsidR="0001795B">
                        <w:t xml:space="preserve"> </w:t>
                      </w:r>
                      <w:r w:rsidR="00C3520F">
                        <w:t>guide</w:t>
                      </w:r>
                      <w:r>
                        <w:t xml:space="preserve"> includes </w:t>
                      </w:r>
                      <w:r w:rsidR="00EF374B">
                        <w:t xml:space="preserve">references to </w:t>
                      </w:r>
                      <w:r>
                        <w:t xml:space="preserve">current research articles </w:t>
                      </w:r>
                      <w:r w:rsidR="00914C48">
                        <w:t xml:space="preserve">pulled from literature and the Library’s educational database service </w:t>
                      </w:r>
                      <w:r>
                        <w:t xml:space="preserve">for schools, programs, service providers and families </w:t>
                      </w:r>
                      <w:r w:rsidR="00C3520F">
                        <w:t xml:space="preserve">to increase </w:t>
                      </w:r>
                      <w:r w:rsidR="00914C48">
                        <w:t xml:space="preserve">their </w:t>
                      </w:r>
                      <w:r w:rsidR="00C3520F">
                        <w:t>awareness of ways in which</w:t>
                      </w:r>
                      <w:r>
                        <w:t xml:space="preserve"> </w:t>
                      </w:r>
                      <w:r w:rsidR="00DB2B8F">
                        <w:t xml:space="preserve">assistive technology is being successfully </w:t>
                      </w:r>
                      <w:r w:rsidR="00EF374B">
                        <w:t xml:space="preserve">integrated </w:t>
                      </w:r>
                      <w:r w:rsidR="00EB4B51">
                        <w:t>with</w:t>
                      </w:r>
                      <w:r w:rsidR="00EF374B">
                        <w:t xml:space="preserve"> instruction to support the educational needs of </w:t>
                      </w:r>
                      <w:r w:rsidR="00DB2B8F">
                        <w:t>students with</w:t>
                      </w:r>
                      <w:r w:rsidR="00EF374B">
                        <w:t xml:space="preserve"> specific</w:t>
                      </w:r>
                      <w:r w:rsidR="00DB2B8F">
                        <w:t xml:space="preserve"> learning disabilities. </w:t>
                      </w:r>
                      <w:r>
                        <w:t xml:space="preserve">It </w:t>
                      </w:r>
                      <w:r w:rsidR="004E3E31">
                        <w:t xml:space="preserve">should be noted that it </w:t>
                      </w:r>
                      <w:r>
                        <w:t>does not represent</w:t>
                      </w:r>
                      <w:r w:rsidR="0001795B">
                        <w:t xml:space="preserve"> the full scope of resources and information</w:t>
                      </w:r>
                      <w:r w:rsidR="0023590B">
                        <w:t xml:space="preserve"> </w:t>
                      </w:r>
                      <w:r w:rsidR="00C3520F">
                        <w:t xml:space="preserve">available </w:t>
                      </w:r>
                      <w:r w:rsidR="0023590B">
                        <w:t>on this topic</w:t>
                      </w:r>
                      <w:r w:rsidR="0001795B">
                        <w:t xml:space="preserve"> nor serve as an endorsement of any particular resource.</w:t>
                      </w:r>
                    </w:p>
                    <w:p w:rsidR="00821B02" w:rsidRPr="00EE7CF8" w:rsidRDefault="00821B02" w:rsidP="00821B02">
                      <w:pPr>
                        <w:spacing w:after="0"/>
                        <w:rPr>
                          <w:sz w:val="16"/>
                          <w:szCs w:val="16"/>
                        </w:rPr>
                      </w:pPr>
                    </w:p>
                    <w:p w:rsidR="00821B02" w:rsidRPr="00222EDF" w:rsidRDefault="00BB1832" w:rsidP="00821B02">
                      <w:pPr>
                        <w:spacing w:after="0"/>
                        <w:rPr>
                          <w:b/>
                          <w:color w:val="000000" w:themeColor="text1"/>
                          <w:sz w:val="24"/>
                          <w:szCs w:val="24"/>
                          <w:u w:val="single"/>
                        </w:rPr>
                      </w:pPr>
                      <w:r w:rsidRPr="00222EDF">
                        <w:rPr>
                          <w:b/>
                          <w:color w:val="000000" w:themeColor="text1"/>
                          <w:sz w:val="24"/>
                          <w:szCs w:val="24"/>
                          <w:u w:val="single"/>
                        </w:rPr>
                        <w:t>Introductory</w:t>
                      </w:r>
                      <w:r w:rsidR="00821B02" w:rsidRPr="00222EDF">
                        <w:rPr>
                          <w:b/>
                          <w:color w:val="000000" w:themeColor="text1"/>
                          <w:sz w:val="24"/>
                          <w:szCs w:val="24"/>
                          <w:u w:val="single"/>
                        </w:rPr>
                        <w:t xml:space="preserve"> Article:</w:t>
                      </w:r>
                    </w:p>
                    <w:p w:rsidR="00821B02" w:rsidRPr="00805531" w:rsidRDefault="00821B02" w:rsidP="00821B02">
                      <w:pPr>
                        <w:spacing w:after="0"/>
                        <w:rPr>
                          <w:sz w:val="12"/>
                          <w:szCs w:val="12"/>
                        </w:rPr>
                      </w:pPr>
                    </w:p>
                    <w:p w:rsidR="000850E0" w:rsidRPr="00CE36CF" w:rsidRDefault="004B4A72" w:rsidP="000850E0">
                      <w:pPr>
                        <w:spacing w:after="0"/>
                        <w:rPr>
                          <w:rFonts w:ascii="Gotham Book" w:hAnsi="Gotham Book"/>
                          <w:b/>
                          <w:color w:val="0E22B2"/>
                          <w:sz w:val="24"/>
                          <w:szCs w:val="24"/>
                        </w:rPr>
                      </w:pPr>
                      <w:r>
                        <w:rPr>
                          <w:rFonts w:ascii="Gotham Book" w:hAnsi="Gotham Book"/>
                          <w:b/>
                          <w:color w:val="0E22B2"/>
                          <w:sz w:val="24"/>
                          <w:szCs w:val="24"/>
                        </w:rPr>
                        <w:t>Use of Assistive Technology in Inclusive Education: Making Room for Diverse Learning Needs</w:t>
                      </w:r>
                    </w:p>
                    <w:p w:rsidR="00222EDF" w:rsidRDefault="00504915" w:rsidP="00222EDF">
                      <w:pPr>
                        <w:pStyle w:val="NormalWeb"/>
                        <w:spacing w:before="0" w:beforeAutospacing="0" w:after="0" w:afterAutospacing="0"/>
                        <w:ind w:left="720" w:hanging="720"/>
                        <w:rPr>
                          <w:rFonts w:asciiTheme="minorHAnsi" w:hAnsiTheme="minorHAnsi"/>
                          <w:sz w:val="22"/>
                          <w:szCs w:val="22"/>
                        </w:rPr>
                      </w:pPr>
                      <w:proofErr w:type="spellStart"/>
                      <w:r>
                        <w:rPr>
                          <w:rFonts w:asciiTheme="minorHAnsi" w:hAnsiTheme="minorHAnsi"/>
                          <w:sz w:val="22"/>
                          <w:szCs w:val="22"/>
                        </w:rPr>
                        <w:t>Fonzia</w:t>
                      </w:r>
                      <w:proofErr w:type="spellEnd"/>
                      <w:r>
                        <w:rPr>
                          <w:rFonts w:asciiTheme="minorHAnsi" w:hAnsiTheme="minorHAnsi"/>
                          <w:sz w:val="22"/>
                          <w:szCs w:val="22"/>
                        </w:rPr>
                        <w:t xml:space="preserve"> K. Ahmad </w:t>
                      </w:r>
                      <w:r w:rsidR="00222EDF" w:rsidRPr="00222EDF">
                        <w:rPr>
                          <w:rFonts w:asciiTheme="minorHAnsi" w:hAnsiTheme="minorHAnsi"/>
                          <w:sz w:val="22"/>
                          <w:szCs w:val="22"/>
                        </w:rPr>
                        <w:t>(201</w:t>
                      </w:r>
                      <w:r>
                        <w:rPr>
                          <w:rFonts w:asciiTheme="minorHAnsi" w:hAnsiTheme="minorHAnsi"/>
                          <w:sz w:val="22"/>
                          <w:szCs w:val="22"/>
                        </w:rPr>
                        <w:t>5</w:t>
                      </w:r>
                      <w:r w:rsidR="00222EDF" w:rsidRPr="00222EDF">
                        <w:rPr>
                          <w:rFonts w:asciiTheme="minorHAnsi" w:hAnsiTheme="minorHAnsi"/>
                          <w:sz w:val="22"/>
                          <w:szCs w:val="22"/>
                        </w:rPr>
                        <w:t xml:space="preserve">). </w:t>
                      </w:r>
                    </w:p>
                    <w:p w:rsidR="00222EDF" w:rsidRDefault="00504915" w:rsidP="00222EDF">
                      <w:pPr>
                        <w:pStyle w:val="NormalWeb"/>
                        <w:spacing w:before="0" w:beforeAutospacing="0" w:after="0" w:afterAutospacing="0"/>
                        <w:ind w:left="720" w:hanging="720"/>
                        <w:rPr>
                          <w:rFonts w:asciiTheme="minorHAnsi" w:hAnsiTheme="minorHAnsi"/>
                          <w:sz w:val="22"/>
                          <w:szCs w:val="22"/>
                        </w:rPr>
                      </w:pPr>
                      <w:r>
                        <w:rPr>
                          <w:rFonts w:asciiTheme="minorHAnsi" w:hAnsiTheme="minorHAnsi"/>
                          <w:sz w:val="22"/>
                          <w:szCs w:val="22"/>
                        </w:rPr>
                        <w:t>Use of Assistive Technology in Inclusive Education: Making Room for Diverse Learning Needs.</w:t>
                      </w:r>
                      <w:r w:rsidR="00222EDF" w:rsidRPr="00222EDF">
                        <w:rPr>
                          <w:rFonts w:asciiTheme="minorHAnsi" w:hAnsiTheme="minorHAnsi"/>
                          <w:sz w:val="22"/>
                          <w:szCs w:val="22"/>
                        </w:rPr>
                        <w:t xml:space="preserve"> </w:t>
                      </w:r>
                    </w:p>
                    <w:p w:rsidR="00222EDF" w:rsidRPr="00222EDF" w:rsidRDefault="00504915" w:rsidP="00222EDF">
                      <w:pPr>
                        <w:pStyle w:val="NormalWeb"/>
                        <w:spacing w:before="0" w:beforeAutospacing="0" w:after="0" w:afterAutospacing="0"/>
                        <w:ind w:left="720" w:hanging="720"/>
                        <w:rPr>
                          <w:rFonts w:asciiTheme="minorHAnsi" w:hAnsiTheme="minorHAnsi"/>
                          <w:sz w:val="22"/>
                          <w:szCs w:val="22"/>
                        </w:rPr>
                      </w:pPr>
                      <w:proofErr w:type="spellStart"/>
                      <w:r>
                        <w:rPr>
                          <w:rFonts w:asciiTheme="minorHAnsi" w:hAnsiTheme="minorHAnsi"/>
                          <w:i/>
                          <w:iCs/>
                          <w:sz w:val="22"/>
                          <w:szCs w:val="22"/>
                        </w:rPr>
                        <w:t>Transcience</w:t>
                      </w:r>
                      <w:proofErr w:type="spellEnd"/>
                      <w:r w:rsidR="00222EDF" w:rsidRPr="00222EDF">
                        <w:rPr>
                          <w:rFonts w:asciiTheme="minorHAnsi" w:hAnsiTheme="minorHAnsi"/>
                          <w:i/>
                          <w:iCs/>
                          <w:sz w:val="22"/>
                          <w:szCs w:val="22"/>
                        </w:rPr>
                        <w:t xml:space="preserve">, </w:t>
                      </w:r>
                      <w:r>
                        <w:rPr>
                          <w:rFonts w:asciiTheme="minorHAnsi" w:hAnsiTheme="minorHAnsi"/>
                          <w:i/>
                          <w:iCs/>
                          <w:sz w:val="22"/>
                          <w:szCs w:val="22"/>
                        </w:rPr>
                        <w:t>6</w:t>
                      </w:r>
                      <w:r w:rsidRPr="00504915">
                        <w:rPr>
                          <w:rFonts w:asciiTheme="minorHAnsi" w:hAnsiTheme="minorHAnsi"/>
                          <w:iCs/>
                          <w:sz w:val="22"/>
                          <w:szCs w:val="22"/>
                        </w:rPr>
                        <w:t>(2)</w:t>
                      </w:r>
                      <w:r>
                        <w:rPr>
                          <w:rFonts w:asciiTheme="minorHAnsi" w:hAnsiTheme="minorHAnsi"/>
                          <w:iCs/>
                          <w:sz w:val="22"/>
                          <w:szCs w:val="22"/>
                        </w:rPr>
                        <w:t>,</w:t>
                      </w:r>
                      <w:r w:rsidR="00222EDF" w:rsidRPr="00504915">
                        <w:rPr>
                          <w:rFonts w:asciiTheme="minorHAnsi" w:hAnsiTheme="minorHAnsi"/>
                          <w:iCs/>
                          <w:sz w:val="22"/>
                          <w:szCs w:val="22"/>
                        </w:rPr>
                        <w:t xml:space="preserve"> </w:t>
                      </w:r>
                      <w:r>
                        <w:rPr>
                          <w:rFonts w:asciiTheme="minorHAnsi" w:hAnsiTheme="minorHAnsi"/>
                          <w:iCs/>
                          <w:sz w:val="22"/>
                          <w:szCs w:val="22"/>
                        </w:rPr>
                        <w:t>6</w:t>
                      </w:r>
                      <w:r w:rsidRPr="00504915">
                        <w:rPr>
                          <w:rFonts w:asciiTheme="minorHAnsi" w:hAnsiTheme="minorHAnsi"/>
                          <w:iCs/>
                          <w:sz w:val="22"/>
                          <w:szCs w:val="22"/>
                        </w:rPr>
                        <w:t>2-77</w:t>
                      </w:r>
                      <w:r>
                        <w:rPr>
                          <w:rFonts w:asciiTheme="minorHAnsi" w:hAnsiTheme="minorHAnsi"/>
                          <w:iCs/>
                          <w:sz w:val="22"/>
                          <w:szCs w:val="22"/>
                        </w:rPr>
                        <w:t>.</w:t>
                      </w:r>
                    </w:p>
                    <w:p w:rsidR="00821B02" w:rsidRPr="00222EDF" w:rsidRDefault="00821B02" w:rsidP="00821B02">
                      <w:pPr>
                        <w:spacing w:after="0"/>
                        <w:rPr>
                          <w:sz w:val="16"/>
                          <w:szCs w:val="16"/>
                        </w:rPr>
                      </w:pPr>
                    </w:p>
                    <w:p w:rsidR="00AD29DA" w:rsidRDefault="00DB33F1" w:rsidP="00821B02">
                      <w:pPr>
                        <w:spacing w:after="0"/>
                      </w:pPr>
                      <w:r>
                        <w:t>The author of this article advocates for the necessity for researchers, practitioners, and other educational stakeholders to i</w:t>
                      </w:r>
                      <w:r w:rsidR="00715429">
                        <w:t>dentify ways to encourage the development of tools and strategies for technology integration, and to work together on issues surrounding the use of technology for effective inclusion of students with disabilities within the general education environment, ensuring that they are entitled to the same high standards and effective instruction that is available to non-disabled students.</w:t>
                      </w:r>
                    </w:p>
                    <w:p w:rsidR="00DB33F1" w:rsidRPr="00DB33F1" w:rsidRDefault="00DB33F1" w:rsidP="00821B02">
                      <w:pPr>
                        <w:spacing w:after="0"/>
                        <w:rPr>
                          <w:sz w:val="12"/>
                          <w:szCs w:val="12"/>
                        </w:rPr>
                      </w:pPr>
                    </w:p>
                    <w:p w:rsidR="00715429" w:rsidRPr="00F30609" w:rsidRDefault="00715429" w:rsidP="00715429">
                      <w:pPr>
                        <w:spacing w:after="0"/>
                      </w:pPr>
                      <w:r>
                        <w:t xml:space="preserve">For the proper and optimum use of assistive devices, it is essential to ensure </w:t>
                      </w:r>
                      <w:r w:rsidRPr="00DB33F1">
                        <w:rPr>
                          <w:i/>
                        </w:rPr>
                        <w:t>need-based assessment</w:t>
                      </w:r>
                      <w:r>
                        <w:t xml:space="preserve"> – considering the applicability of the technology and its effectiveness; </w:t>
                      </w:r>
                      <w:r w:rsidRPr="00DB33F1">
                        <w:rPr>
                          <w:i/>
                        </w:rPr>
                        <w:t>a sound development plan</w:t>
                      </w:r>
                      <w:r>
                        <w:t xml:space="preserve"> – ensuring student centered goals and proper identification in the plan of the devices needed; </w:t>
                      </w:r>
                      <w:r w:rsidR="00DB33F1" w:rsidRPr="00DB33F1">
                        <w:rPr>
                          <w:i/>
                        </w:rPr>
                        <w:t>s</w:t>
                      </w:r>
                      <w:r w:rsidRPr="00DB33F1">
                        <w:rPr>
                          <w:i/>
                        </w:rPr>
                        <w:t>uccessful implementation</w:t>
                      </w:r>
                      <w:r>
                        <w:t xml:space="preserve"> – through </w:t>
                      </w:r>
                      <w:r w:rsidR="00DB33F1">
                        <w:t xml:space="preserve">an </w:t>
                      </w:r>
                      <w:r>
                        <w:t xml:space="preserve">action oriented approach to check the feasibility and effectiveness </w:t>
                      </w:r>
                      <w:r w:rsidR="00DB33F1">
                        <w:t>o</w:t>
                      </w:r>
                      <w:r>
                        <w:t xml:space="preserve">f the technology; </w:t>
                      </w:r>
                      <w:r w:rsidR="0096000F">
                        <w:t xml:space="preserve">along </w:t>
                      </w:r>
                      <w:r>
                        <w:t xml:space="preserve">with </w:t>
                      </w:r>
                      <w:r w:rsidRPr="0096000F">
                        <w:rPr>
                          <w:i/>
                        </w:rPr>
                        <w:t xml:space="preserve">effective monitoring and periodic review. </w:t>
                      </w:r>
                    </w:p>
                    <w:p w:rsidR="00DB33F1" w:rsidRPr="00DB33F1" w:rsidRDefault="00DB33F1" w:rsidP="00715429">
                      <w:pPr>
                        <w:spacing w:after="0"/>
                        <w:rPr>
                          <w:sz w:val="12"/>
                          <w:szCs w:val="12"/>
                        </w:rPr>
                      </w:pPr>
                    </w:p>
                    <w:p w:rsidR="00917C04" w:rsidRDefault="00821B02" w:rsidP="001D50AD">
                      <w:pPr>
                        <w:spacing w:after="0"/>
                      </w:pPr>
                      <w:r w:rsidRPr="003845EB">
                        <w:rPr>
                          <w:b/>
                        </w:rPr>
                        <w:t>To learn more:</w:t>
                      </w:r>
                      <w:r>
                        <w:t xml:space="preserve"> </w:t>
                      </w:r>
                      <w:r w:rsidR="003845EB">
                        <w:t xml:space="preserve"> </w:t>
                      </w:r>
                      <w:hyperlink r:id="rId13" w:history="1">
                        <w:r w:rsidR="001D50AD" w:rsidRPr="00BD4BC1">
                          <w:rPr>
                            <w:rStyle w:val="Hyperlink"/>
                          </w:rPr>
                          <w:t>https://www2.hu-berlin.de/transcience/Vol6_No2_62_77.pdf</w:t>
                        </w:r>
                      </w:hyperlink>
                    </w:p>
                    <w:p w:rsidR="001D50AD" w:rsidRPr="00AE54FA" w:rsidRDefault="001D50AD" w:rsidP="001D50AD">
                      <w:pPr>
                        <w:spacing w:after="0"/>
                        <w:rPr>
                          <w:rFonts w:ascii="Gotham Book" w:hAnsi="Gotham Book"/>
                          <w:b/>
                          <w:sz w:val="20"/>
                        </w:rPr>
                      </w:pPr>
                    </w:p>
                  </w:txbxContent>
                </v:textbox>
              </v:shape>
            </w:pict>
          </mc:Fallback>
        </mc:AlternateContent>
      </w: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3F7929" w:rsidRDefault="003F7929" w:rsidP="00B86A54">
      <w:pPr>
        <w:spacing w:after="0"/>
      </w:pPr>
    </w:p>
    <w:p w:rsidR="003F7929" w:rsidRDefault="003F7929" w:rsidP="00B86A54">
      <w:pPr>
        <w:spacing w:after="0"/>
      </w:pPr>
    </w:p>
    <w:p w:rsidR="003F7929" w:rsidRDefault="003F7929" w:rsidP="00B86A54">
      <w:pPr>
        <w:spacing w:after="0"/>
      </w:pPr>
    </w:p>
    <w:p w:rsidR="003F7929" w:rsidRDefault="003F7929" w:rsidP="00B86A54">
      <w:pPr>
        <w:spacing w:after="0"/>
      </w:pPr>
    </w:p>
    <w:p w:rsidR="003F7929" w:rsidRDefault="003F7929" w:rsidP="00B86A54">
      <w:pPr>
        <w:spacing w:after="0"/>
      </w:pPr>
    </w:p>
    <w:p w:rsidR="00AD266D" w:rsidRDefault="00AD266D" w:rsidP="00B86A54">
      <w:pPr>
        <w:spacing w:after="0"/>
      </w:pPr>
    </w:p>
    <w:p w:rsidR="00AD266D" w:rsidRDefault="00AD266D" w:rsidP="00B86A54">
      <w:pPr>
        <w:spacing w:after="0"/>
      </w:pPr>
    </w:p>
    <w:p w:rsidR="00AD266D" w:rsidRDefault="00AD266D" w:rsidP="00B86A54">
      <w:pPr>
        <w:spacing w:after="0"/>
      </w:pPr>
    </w:p>
    <w:p w:rsidR="00AD266D" w:rsidRDefault="00AD266D" w:rsidP="00B86A54">
      <w:pPr>
        <w:spacing w:after="0"/>
      </w:pPr>
    </w:p>
    <w:p w:rsidR="00AD266D" w:rsidRDefault="00AD266D" w:rsidP="00B86A54">
      <w:pPr>
        <w:spacing w:after="0"/>
      </w:pPr>
    </w:p>
    <w:p w:rsidR="005C6B0D" w:rsidRDefault="00AE54FA" w:rsidP="00B86A54">
      <w:pPr>
        <w:spacing w:after="0"/>
      </w:pPr>
      <w:r>
        <w:rPr>
          <w:noProof/>
        </w:rPr>
        <mc:AlternateContent>
          <mc:Choice Requires="wps">
            <w:drawing>
              <wp:anchor distT="0" distB="0" distL="114300" distR="114300" simplePos="0" relativeHeight="251668480" behindDoc="0" locked="0" layoutInCell="1" allowOverlap="1" wp14:anchorId="305A30C6" wp14:editId="0F0DF1E0">
                <wp:simplePos x="0" y="0"/>
                <wp:positionH relativeFrom="column">
                  <wp:posOffset>-411480</wp:posOffset>
                </wp:positionH>
                <wp:positionV relativeFrom="paragraph">
                  <wp:posOffset>182880</wp:posOffset>
                </wp:positionV>
                <wp:extent cx="6659880" cy="12039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659880" cy="1203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01EA" w:rsidRPr="005301EA" w:rsidRDefault="005301EA" w:rsidP="00AE54FA">
                            <w:pPr>
                              <w:pStyle w:val="NormalWeb"/>
                              <w:jc w:val="center"/>
                              <w:rPr>
                                <w:rFonts w:ascii="Gotham Book" w:hAnsi="Gotham Book"/>
                                <w:color w:val="FFFFFF" w:themeColor="background1"/>
                                <w:sz w:val="20"/>
                                <w:szCs w:val="22"/>
                              </w:rPr>
                            </w:pPr>
                            <w:r w:rsidRPr="005301EA">
                              <w:rPr>
                                <w:rFonts w:ascii="Gotham Book" w:hAnsi="Gotham Book"/>
                                <w:color w:val="FFFFFF" w:themeColor="background1"/>
                                <w:sz w:val="20"/>
                                <w:szCs w:val="22"/>
                              </w:rPr>
                              <w:t xml:space="preserve">For access to additional educational resources available through the SERC Library from </w:t>
                            </w:r>
                            <w:r w:rsidR="00FA0C89">
                              <w:rPr>
                                <w:rFonts w:ascii="Gotham Book" w:hAnsi="Gotham Book"/>
                                <w:color w:val="FFFFFF" w:themeColor="background1"/>
                                <w:sz w:val="20"/>
                                <w:szCs w:val="22"/>
                              </w:rPr>
                              <w:t>its</w:t>
                            </w:r>
                            <w:r w:rsidR="00AE54FA">
                              <w:rPr>
                                <w:rFonts w:ascii="Gotham Book" w:hAnsi="Gotham Book"/>
                                <w:color w:val="FFFFFF" w:themeColor="background1"/>
                                <w:sz w:val="20"/>
                                <w:szCs w:val="22"/>
                              </w:rPr>
                              <w:t xml:space="preserve"> electronic </w:t>
                            </w:r>
                            <w:r w:rsidRPr="005301EA">
                              <w:rPr>
                                <w:rFonts w:ascii="Gotham Book" w:hAnsi="Gotham Book"/>
                                <w:color w:val="FFFFFF" w:themeColor="background1"/>
                                <w:sz w:val="20"/>
                                <w:szCs w:val="22"/>
                              </w:rPr>
                              <w:t>journal database</w:t>
                            </w:r>
                            <w:r w:rsidR="00FA0C89">
                              <w:rPr>
                                <w:rFonts w:ascii="Gotham Book" w:hAnsi="Gotham Book"/>
                                <w:color w:val="FFFFFF" w:themeColor="background1"/>
                                <w:sz w:val="20"/>
                                <w:szCs w:val="22"/>
                              </w:rPr>
                              <w:t xml:space="preserve"> service</w:t>
                            </w:r>
                            <w:r w:rsidRPr="005301EA">
                              <w:rPr>
                                <w:rFonts w:ascii="Gotham Book" w:hAnsi="Gotham Book"/>
                                <w:color w:val="FFFFFF" w:themeColor="background1"/>
                                <w:sz w:val="20"/>
                                <w:szCs w:val="22"/>
                              </w:rPr>
                              <w:t xml:space="preserve"> and topical research </w:t>
                            </w:r>
                            <w:proofErr w:type="spellStart"/>
                            <w:r w:rsidRPr="005301EA">
                              <w:rPr>
                                <w:rFonts w:ascii="Gotham Book" w:hAnsi="Gotham Book"/>
                                <w:color w:val="FFFFFF" w:themeColor="background1"/>
                                <w:sz w:val="20"/>
                                <w:szCs w:val="22"/>
                              </w:rPr>
                              <w:t>LibGuides</w:t>
                            </w:r>
                            <w:proofErr w:type="spellEnd"/>
                            <w:r w:rsidRPr="005301EA">
                              <w:rPr>
                                <w:rFonts w:ascii="Gotham Book" w:hAnsi="Gotham Book"/>
                                <w:color w:val="FFFFFF" w:themeColor="background1"/>
                                <w:sz w:val="20"/>
                                <w:szCs w:val="22"/>
                              </w:rPr>
                              <w:t xml:space="preserve"> as well as in-person from the various instructional</w:t>
                            </w:r>
                            <w:r w:rsidR="00FA0C89">
                              <w:rPr>
                                <w:rFonts w:ascii="Gotham Book" w:hAnsi="Gotham Book"/>
                                <w:color w:val="FFFFFF" w:themeColor="background1"/>
                                <w:sz w:val="20"/>
                                <w:szCs w:val="22"/>
                              </w:rPr>
                              <w:t>,</w:t>
                            </w:r>
                            <w:r w:rsidRPr="005301EA">
                              <w:rPr>
                                <w:rFonts w:ascii="Gotham Book" w:hAnsi="Gotham Book"/>
                                <w:color w:val="FFFFFF" w:themeColor="background1"/>
                                <w:sz w:val="20"/>
                                <w:szCs w:val="22"/>
                              </w:rPr>
                              <w:t xml:space="preserve"> assessment </w:t>
                            </w:r>
                            <w:r w:rsidR="00FA0C89">
                              <w:rPr>
                                <w:rFonts w:ascii="Gotham Book" w:hAnsi="Gotham Book"/>
                                <w:color w:val="FFFFFF" w:themeColor="background1"/>
                                <w:sz w:val="20"/>
                                <w:szCs w:val="22"/>
                              </w:rPr>
                              <w:t xml:space="preserve">and other </w:t>
                            </w:r>
                            <w:r w:rsidRPr="005301EA">
                              <w:rPr>
                                <w:rFonts w:ascii="Gotham Book" w:hAnsi="Gotham Book"/>
                                <w:color w:val="FFFFFF" w:themeColor="background1"/>
                                <w:sz w:val="20"/>
                                <w:szCs w:val="22"/>
                              </w:rPr>
                              <w:t>collections, please consider becoming a Library member. Membership is free and you can join online by following the link provided below.</w:t>
                            </w:r>
                          </w:p>
                          <w:p w:rsidR="005301EA" w:rsidRPr="002E48E8" w:rsidRDefault="002E48E8" w:rsidP="00AE54FA">
                            <w:pPr>
                              <w:jc w:val="center"/>
                              <w:rPr>
                                <w:rFonts w:ascii="Gotham Book" w:hAnsi="Gotham Book"/>
                                <w:b/>
                                <w:color w:val="EEECE1" w:themeColor="background2"/>
                                <w:sz w:val="20"/>
                                <w:u w:val="single"/>
                              </w:rPr>
                            </w:pPr>
                            <w:hyperlink r:id="rId14" w:history="1">
                              <w:r w:rsidR="001D50AD" w:rsidRPr="002E48E8">
                                <w:rPr>
                                  <w:rStyle w:val="Hyperlink"/>
                                  <w:rFonts w:ascii="Gotham Book" w:hAnsi="Gotham Book"/>
                                  <w:b/>
                                  <w:color w:val="EEECE1" w:themeColor="background2"/>
                                  <w:sz w:val="20"/>
                                </w:rPr>
                                <w:t>http://www.ctserc.org/index.php/library/library-about/library-membership</w:t>
                              </w:r>
                            </w:hyperlink>
                          </w:p>
                          <w:p w:rsidR="005301EA" w:rsidRDefault="005301EA" w:rsidP="00AE54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32.4pt;margin-top:14.4pt;width:524.4pt;height:9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" filled="f" stroked="f" strokeweight=".5pt">
                <v:textbox>
                  <w:txbxContent>
                    <w:p w:rsidR="005301EA" w:rsidRPr="005301EA" w:rsidRDefault="005301EA" w:rsidP="00AE54FA">
                      <w:pPr>
                        <w:pStyle w:val="NormalWeb"/>
                        <w:jc w:val="center"/>
                        <w:rPr>
                          <w:rFonts w:ascii="Gotham Book" w:hAnsi="Gotham Book"/>
                          <w:color w:val="FFFFFF" w:themeColor="background1"/>
                          <w:sz w:val="20"/>
                          <w:szCs w:val="22"/>
                        </w:rPr>
                      </w:pPr>
                      <w:r w:rsidRPr="005301EA">
                        <w:rPr>
                          <w:rFonts w:ascii="Gotham Book" w:hAnsi="Gotham Book"/>
                          <w:color w:val="FFFFFF" w:themeColor="background1"/>
                          <w:sz w:val="20"/>
                          <w:szCs w:val="22"/>
                        </w:rPr>
                        <w:t xml:space="preserve">For access to additional educational resources available through the SERC Library from </w:t>
                      </w:r>
                      <w:r w:rsidR="00FA0C89">
                        <w:rPr>
                          <w:rFonts w:ascii="Gotham Book" w:hAnsi="Gotham Book"/>
                          <w:color w:val="FFFFFF" w:themeColor="background1"/>
                          <w:sz w:val="20"/>
                          <w:szCs w:val="22"/>
                        </w:rPr>
                        <w:t>its</w:t>
                      </w:r>
                      <w:r w:rsidR="00AE54FA">
                        <w:rPr>
                          <w:rFonts w:ascii="Gotham Book" w:hAnsi="Gotham Book"/>
                          <w:color w:val="FFFFFF" w:themeColor="background1"/>
                          <w:sz w:val="20"/>
                          <w:szCs w:val="22"/>
                        </w:rPr>
                        <w:t xml:space="preserve"> electronic </w:t>
                      </w:r>
                      <w:r w:rsidRPr="005301EA">
                        <w:rPr>
                          <w:rFonts w:ascii="Gotham Book" w:hAnsi="Gotham Book"/>
                          <w:color w:val="FFFFFF" w:themeColor="background1"/>
                          <w:sz w:val="20"/>
                          <w:szCs w:val="22"/>
                        </w:rPr>
                        <w:t>journal database</w:t>
                      </w:r>
                      <w:r w:rsidR="00FA0C89">
                        <w:rPr>
                          <w:rFonts w:ascii="Gotham Book" w:hAnsi="Gotham Book"/>
                          <w:color w:val="FFFFFF" w:themeColor="background1"/>
                          <w:sz w:val="20"/>
                          <w:szCs w:val="22"/>
                        </w:rPr>
                        <w:t xml:space="preserve"> service</w:t>
                      </w:r>
                      <w:r w:rsidRPr="005301EA">
                        <w:rPr>
                          <w:rFonts w:ascii="Gotham Book" w:hAnsi="Gotham Book"/>
                          <w:color w:val="FFFFFF" w:themeColor="background1"/>
                          <w:sz w:val="20"/>
                          <w:szCs w:val="22"/>
                        </w:rPr>
                        <w:t xml:space="preserve"> and topical research </w:t>
                      </w:r>
                      <w:proofErr w:type="spellStart"/>
                      <w:r w:rsidRPr="005301EA">
                        <w:rPr>
                          <w:rFonts w:ascii="Gotham Book" w:hAnsi="Gotham Book"/>
                          <w:color w:val="FFFFFF" w:themeColor="background1"/>
                          <w:sz w:val="20"/>
                          <w:szCs w:val="22"/>
                        </w:rPr>
                        <w:t>LibGuides</w:t>
                      </w:r>
                      <w:proofErr w:type="spellEnd"/>
                      <w:r w:rsidRPr="005301EA">
                        <w:rPr>
                          <w:rFonts w:ascii="Gotham Book" w:hAnsi="Gotham Book"/>
                          <w:color w:val="FFFFFF" w:themeColor="background1"/>
                          <w:sz w:val="20"/>
                          <w:szCs w:val="22"/>
                        </w:rPr>
                        <w:t xml:space="preserve"> as well as in-person from the various instructional</w:t>
                      </w:r>
                      <w:r w:rsidR="00FA0C89">
                        <w:rPr>
                          <w:rFonts w:ascii="Gotham Book" w:hAnsi="Gotham Book"/>
                          <w:color w:val="FFFFFF" w:themeColor="background1"/>
                          <w:sz w:val="20"/>
                          <w:szCs w:val="22"/>
                        </w:rPr>
                        <w:t>,</w:t>
                      </w:r>
                      <w:r w:rsidRPr="005301EA">
                        <w:rPr>
                          <w:rFonts w:ascii="Gotham Book" w:hAnsi="Gotham Book"/>
                          <w:color w:val="FFFFFF" w:themeColor="background1"/>
                          <w:sz w:val="20"/>
                          <w:szCs w:val="22"/>
                        </w:rPr>
                        <w:t xml:space="preserve"> assessment </w:t>
                      </w:r>
                      <w:r w:rsidR="00FA0C89">
                        <w:rPr>
                          <w:rFonts w:ascii="Gotham Book" w:hAnsi="Gotham Book"/>
                          <w:color w:val="FFFFFF" w:themeColor="background1"/>
                          <w:sz w:val="20"/>
                          <w:szCs w:val="22"/>
                        </w:rPr>
                        <w:t xml:space="preserve">and other </w:t>
                      </w:r>
                      <w:r w:rsidRPr="005301EA">
                        <w:rPr>
                          <w:rFonts w:ascii="Gotham Book" w:hAnsi="Gotham Book"/>
                          <w:color w:val="FFFFFF" w:themeColor="background1"/>
                          <w:sz w:val="20"/>
                          <w:szCs w:val="22"/>
                        </w:rPr>
                        <w:t>collections, please consider becoming a Library member. Membership is free and you can join online by following the link provided below.</w:t>
                      </w:r>
                    </w:p>
                    <w:p w:rsidR="005301EA" w:rsidRPr="002E48E8" w:rsidRDefault="002E48E8" w:rsidP="00AE54FA">
                      <w:pPr>
                        <w:jc w:val="center"/>
                        <w:rPr>
                          <w:rFonts w:ascii="Gotham Book" w:hAnsi="Gotham Book"/>
                          <w:b/>
                          <w:color w:val="EEECE1" w:themeColor="background2"/>
                          <w:sz w:val="20"/>
                          <w:u w:val="single"/>
                        </w:rPr>
                      </w:pPr>
                      <w:hyperlink r:id="rId15" w:history="1">
                        <w:r w:rsidR="001D50AD" w:rsidRPr="002E48E8">
                          <w:rPr>
                            <w:rStyle w:val="Hyperlink"/>
                            <w:rFonts w:ascii="Gotham Book" w:hAnsi="Gotham Book"/>
                            <w:b/>
                            <w:color w:val="EEECE1" w:themeColor="background2"/>
                            <w:sz w:val="20"/>
                          </w:rPr>
                          <w:t>http://www.ctserc.org/index.php/library/library-about/library-membership</w:t>
                        </w:r>
                      </w:hyperlink>
                    </w:p>
                    <w:p w:rsidR="005301EA" w:rsidRDefault="005301EA" w:rsidP="00AE54FA"/>
                  </w:txbxContent>
                </v:textbox>
              </v:shape>
            </w:pict>
          </mc:Fallback>
        </mc:AlternateContent>
      </w:r>
      <w:r w:rsidR="005301EA">
        <w:rPr>
          <w:noProof/>
        </w:rPr>
        <mc:AlternateContent>
          <mc:Choice Requires="wps">
            <w:drawing>
              <wp:anchor distT="0" distB="0" distL="114300" distR="114300" simplePos="0" relativeHeight="251667456" behindDoc="0" locked="0" layoutInCell="1" allowOverlap="1" wp14:anchorId="3BAC6A48" wp14:editId="60762AF0">
                <wp:simplePos x="0" y="0"/>
                <wp:positionH relativeFrom="column">
                  <wp:posOffset>-929640</wp:posOffset>
                </wp:positionH>
                <wp:positionV relativeFrom="paragraph">
                  <wp:posOffset>45720</wp:posOffset>
                </wp:positionV>
                <wp:extent cx="7833360" cy="1417320"/>
                <wp:effectExtent l="0" t="0" r="0" b="0"/>
                <wp:wrapNone/>
                <wp:docPr id="9" name="Text Box 9"/>
                <wp:cNvGraphicFramePr/>
                <a:graphic xmlns:a="http://schemas.openxmlformats.org/drawingml/2006/main">
                  <a:graphicData uri="http://schemas.microsoft.com/office/word/2010/wordprocessingShape">
                    <wps:wsp>
                      <wps:cNvSpPr txBox="1"/>
                      <wps:spPr>
                        <a:xfrm>
                          <a:off x="0" y="0"/>
                          <a:ext cx="7833360" cy="1417320"/>
                        </a:xfrm>
                        <a:prstGeom prst="rect">
                          <a:avLst/>
                        </a:prstGeom>
                        <a:solidFill>
                          <a:srgbClr val="007E39"/>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0232" w:rsidRDefault="005C02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73.2pt;margin-top:3.6pt;width:616.8pt;height:11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" fillcolor="#007e39" stroked="f" strokeweight=".5pt">
                <v:textbox>
                  <w:txbxContent>
                    <w:p w:rsidR="005C0232" w:rsidRDefault="005C0232"/>
                  </w:txbxContent>
                </v:textbox>
              </v:shape>
            </w:pict>
          </mc:Fallback>
        </mc:AlternateContent>
      </w:r>
    </w:p>
    <w:p w:rsidR="005C6B0D" w:rsidRDefault="005C6B0D" w:rsidP="005301EA">
      <w:pPr>
        <w:pStyle w:val="NormalWeb"/>
        <w:ind w:left="720" w:hanging="720"/>
      </w:pPr>
      <w:r>
        <w:br w:type="page"/>
      </w:r>
    </w:p>
    <w:p w:rsidR="00AD266D" w:rsidRDefault="00272112" w:rsidP="00B86A54">
      <w:pPr>
        <w:spacing w:after="0"/>
      </w:pPr>
      <w:r>
        <w:rPr>
          <w:noProof/>
        </w:rPr>
        <w:lastRenderedPageBreak/>
        <mc:AlternateContent>
          <mc:Choice Requires="wpg">
            <w:drawing>
              <wp:anchor distT="0" distB="0" distL="114300" distR="114300" simplePos="0" relativeHeight="251670528" behindDoc="0" locked="0" layoutInCell="1" allowOverlap="1" wp14:anchorId="44FCD087" wp14:editId="31D89992">
                <wp:simplePos x="0" y="0"/>
                <wp:positionH relativeFrom="page">
                  <wp:posOffset>4183380</wp:posOffset>
                </wp:positionH>
                <wp:positionV relativeFrom="page">
                  <wp:posOffset>220980</wp:posOffset>
                </wp:positionV>
                <wp:extent cx="3115945" cy="9540240"/>
                <wp:effectExtent l="0" t="0" r="27305" b="22860"/>
                <wp:wrapNone/>
                <wp:docPr id="43" name="Group 43"/>
                <wp:cNvGraphicFramePr/>
                <a:graphic xmlns:a="http://schemas.openxmlformats.org/drawingml/2006/main">
                  <a:graphicData uri="http://schemas.microsoft.com/office/word/2010/wordprocessingGroup">
                    <wpg:wgp>
                      <wpg:cNvGrpSpPr/>
                      <wpg:grpSpPr>
                        <a:xfrm>
                          <a:off x="0" y="0"/>
                          <a:ext cx="3115945" cy="9540240"/>
                          <a:chOff x="-202033" y="-51899"/>
                          <a:chExt cx="2605341" cy="9281535"/>
                        </a:xfrm>
                      </wpg:grpSpPr>
                      <wps:wsp>
                        <wps:cNvPr id="44" name="AutoShape 14"/>
                        <wps:cNvSpPr>
                          <a:spLocks noChangeArrowheads="1"/>
                        </wps:cNvSpPr>
                        <wps:spPr bwMode="auto">
                          <a:xfrm>
                            <a:off x="-202033" y="-5"/>
                            <a:ext cx="2605341" cy="9229641"/>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353B14" w:rsidRPr="000758FE" w:rsidRDefault="00573FC4" w:rsidP="00DC18AC">
                              <w:pPr>
                                <w:pStyle w:val="Heading1"/>
                                <w:spacing w:before="0"/>
                                <w:rPr>
                                  <w:rFonts w:ascii="Gotham Bold" w:hAnsi="Gotham Bold"/>
                                  <w:color w:val="0E22B2"/>
                                  <w:sz w:val="22"/>
                                  <w:szCs w:val="22"/>
                                </w:rPr>
                              </w:pPr>
                              <w:r w:rsidRPr="000758FE">
                                <w:rPr>
                                  <w:rFonts w:ascii="Gotham Bold" w:hAnsi="Gotham Bold"/>
                                  <w:color w:val="0E22B2"/>
                                  <w:sz w:val="22"/>
                                  <w:szCs w:val="22"/>
                                </w:rPr>
                                <w:t>Links to Information</w:t>
                              </w:r>
                            </w:p>
                            <w:p w:rsidR="00353B14" w:rsidRPr="00F04645" w:rsidRDefault="00353B14" w:rsidP="00353B14">
                              <w:pPr>
                                <w:spacing w:after="0"/>
                                <w:rPr>
                                  <w:rFonts w:ascii="Gotham Book" w:hAnsi="Gotham Book"/>
                                  <w:sz w:val="8"/>
                                  <w:szCs w:val="8"/>
                                  <w:lang w:eastAsia="ja-JP"/>
                                </w:rPr>
                              </w:pPr>
                            </w:p>
                            <w:p w:rsidR="005F6476" w:rsidRPr="00DC18AC" w:rsidRDefault="00A25DB6" w:rsidP="005F6476">
                              <w:pPr>
                                <w:spacing w:after="0"/>
                                <w:rPr>
                                  <w:rStyle w:val="Hyperlink"/>
                                  <w:sz w:val="20"/>
                                  <w:szCs w:val="20"/>
                                </w:rPr>
                              </w:pPr>
                              <w:r w:rsidRPr="00DC18AC">
                                <w:rPr>
                                  <w:b/>
                                  <w:sz w:val="20"/>
                                  <w:szCs w:val="20"/>
                                </w:rPr>
                                <w:t xml:space="preserve">Addressing Learning Disabilities </w:t>
                              </w:r>
                              <w:proofErr w:type="gramStart"/>
                              <w:r w:rsidRPr="00DC18AC">
                                <w:rPr>
                                  <w:b/>
                                  <w:sz w:val="20"/>
                                  <w:szCs w:val="20"/>
                                </w:rPr>
                                <w:t>With</w:t>
                              </w:r>
                              <w:proofErr w:type="gramEnd"/>
                              <w:r w:rsidRPr="00DC18AC">
                                <w:rPr>
                                  <w:b/>
                                  <w:sz w:val="20"/>
                                  <w:szCs w:val="20"/>
                                </w:rPr>
                                <w:t xml:space="preserve"> UDL and Technology: Strategic Reader</w:t>
                              </w:r>
                              <w:r w:rsidR="005F6476" w:rsidRPr="00DC18AC">
                                <w:rPr>
                                  <w:b/>
                                  <w:sz w:val="20"/>
                                  <w:szCs w:val="20"/>
                                </w:rPr>
                                <w:t xml:space="preserve"> </w:t>
                              </w:r>
                            </w:p>
                            <w:p w:rsidR="005F6476" w:rsidRPr="00B5066D" w:rsidRDefault="002E48E8" w:rsidP="005F6476">
                              <w:pPr>
                                <w:spacing w:after="0"/>
                                <w:rPr>
                                  <w:sz w:val="18"/>
                                  <w:szCs w:val="18"/>
                                </w:rPr>
                              </w:pPr>
                              <w:hyperlink r:id="rId16" w:history="1">
                                <w:r w:rsidR="00B5066D" w:rsidRPr="00B5066D">
                                  <w:rPr>
                                    <w:rStyle w:val="Hyperlink"/>
                                    <w:sz w:val="18"/>
                                    <w:szCs w:val="18"/>
                                  </w:rPr>
                                  <w:t>http://search.ebscohost.com/login.aspx?direct=true&amp;db=pbh&amp;AN=101812116&amp;site=eds-live&amp;scope=site</w:t>
                                </w:r>
                              </w:hyperlink>
                            </w:p>
                            <w:p w:rsidR="00B5066D" w:rsidRPr="00DC18AC" w:rsidRDefault="00B5066D" w:rsidP="005F6476">
                              <w:pPr>
                                <w:spacing w:after="0"/>
                                <w:rPr>
                                  <w:rStyle w:val="Hyperlink"/>
                                  <w:sz w:val="8"/>
                                  <w:szCs w:val="8"/>
                                </w:rPr>
                              </w:pPr>
                            </w:p>
                            <w:p w:rsidR="005F6476" w:rsidRPr="0052599F" w:rsidRDefault="005F6476" w:rsidP="005F6476">
                              <w:pPr>
                                <w:spacing w:after="0"/>
                                <w:rPr>
                                  <w:b/>
                                  <w:sz w:val="20"/>
                                  <w:szCs w:val="20"/>
                                </w:rPr>
                              </w:pPr>
                              <w:r w:rsidRPr="0052599F">
                                <w:rPr>
                                  <w:b/>
                                  <w:sz w:val="20"/>
                                  <w:szCs w:val="20"/>
                                </w:rPr>
                                <w:t>E</w:t>
                              </w:r>
                              <w:r w:rsidR="00A25DB6">
                                <w:rPr>
                                  <w:b/>
                                  <w:sz w:val="20"/>
                                  <w:szCs w:val="20"/>
                                </w:rPr>
                                <w:t xml:space="preserve">ffects of a Strategic Intervention With iPad Practice on the Multiplication Fact Performance of Fifth-Grade Students </w:t>
                              </w:r>
                              <w:proofErr w:type="gramStart"/>
                              <w:r w:rsidR="00A25DB6">
                                <w:rPr>
                                  <w:b/>
                                  <w:sz w:val="20"/>
                                  <w:szCs w:val="20"/>
                                </w:rPr>
                                <w:t>With</w:t>
                              </w:r>
                              <w:proofErr w:type="gramEnd"/>
                              <w:r w:rsidR="00A25DB6">
                                <w:rPr>
                                  <w:b/>
                                  <w:sz w:val="20"/>
                                  <w:szCs w:val="20"/>
                                </w:rPr>
                                <w:t xml:space="preserve"> Learning Disabilities </w:t>
                              </w:r>
                            </w:p>
                            <w:p w:rsidR="005F6476" w:rsidRPr="00916286" w:rsidRDefault="002E48E8" w:rsidP="005F6476">
                              <w:pPr>
                                <w:spacing w:after="0" w:line="240" w:lineRule="auto"/>
                                <w:rPr>
                                  <w:sz w:val="18"/>
                                  <w:szCs w:val="18"/>
                                </w:rPr>
                              </w:pPr>
                              <w:hyperlink r:id="rId17" w:history="1">
                                <w:r w:rsidR="00916286" w:rsidRPr="00916286">
                                  <w:rPr>
                                    <w:rStyle w:val="Hyperlink"/>
                                    <w:sz w:val="18"/>
                                    <w:szCs w:val="18"/>
                                  </w:rPr>
                                  <w:t>http://search.ebscohost.com/login.aspx?direct=true&amp;db=tfh&amp;AN=116950799&amp;site=eds-live&amp;scope=site</w:t>
                                </w:r>
                              </w:hyperlink>
                            </w:p>
                            <w:p w:rsidR="00916286" w:rsidRPr="00DC18AC" w:rsidRDefault="00916286" w:rsidP="005F6476">
                              <w:pPr>
                                <w:spacing w:after="0" w:line="240" w:lineRule="auto"/>
                                <w:rPr>
                                  <w:color w:val="1F497D" w:themeColor="text2"/>
                                  <w:sz w:val="8"/>
                                  <w:szCs w:val="8"/>
                                </w:rPr>
                              </w:pPr>
                            </w:p>
                            <w:p w:rsidR="005F6476" w:rsidRPr="00DC18AC" w:rsidRDefault="005F6476" w:rsidP="005F6476">
                              <w:pPr>
                                <w:spacing w:after="0"/>
                                <w:rPr>
                                  <w:b/>
                                  <w:sz w:val="8"/>
                                  <w:szCs w:val="8"/>
                                </w:rPr>
                              </w:pPr>
                            </w:p>
                            <w:p w:rsidR="005F6476" w:rsidRPr="00430B0C" w:rsidRDefault="00E47BB7" w:rsidP="005F6476">
                              <w:pPr>
                                <w:spacing w:after="0"/>
                                <w:rPr>
                                  <w:b/>
                                  <w:sz w:val="18"/>
                                  <w:szCs w:val="18"/>
                                </w:rPr>
                              </w:pPr>
                              <w:r>
                                <w:rPr>
                                  <w:b/>
                                  <w:sz w:val="20"/>
                                  <w:szCs w:val="20"/>
                                </w:rPr>
                                <w:t xml:space="preserve">Informing Understanding of Young Students’ Writing Challenges and Opportunities: </w:t>
                              </w:r>
                              <w:r w:rsidRPr="00430B0C">
                                <w:rPr>
                                  <w:b/>
                                  <w:sz w:val="18"/>
                                  <w:szCs w:val="18"/>
                                </w:rPr>
                                <w:t xml:space="preserve">Insights </w:t>
                              </w:r>
                              <w:proofErr w:type="gramStart"/>
                              <w:r w:rsidRPr="00430B0C">
                                <w:rPr>
                                  <w:b/>
                                  <w:sz w:val="18"/>
                                  <w:szCs w:val="18"/>
                                </w:rPr>
                                <w:t>From</w:t>
                              </w:r>
                              <w:proofErr w:type="gramEnd"/>
                              <w:r w:rsidRPr="00430B0C">
                                <w:rPr>
                                  <w:b/>
                                  <w:sz w:val="18"/>
                                  <w:szCs w:val="18"/>
                                </w:rPr>
                                <w:t xml:space="preserve"> the Development of a Digital Writing Tool That Supports Students With Learning Disabilities</w:t>
                              </w:r>
                            </w:p>
                            <w:p w:rsidR="00CA49B9" w:rsidRPr="00CA49B9" w:rsidRDefault="002E48E8" w:rsidP="005F6476">
                              <w:pPr>
                                <w:spacing w:after="0"/>
                                <w:rPr>
                                  <w:sz w:val="18"/>
                                  <w:szCs w:val="18"/>
                                </w:rPr>
                              </w:pPr>
                              <w:hyperlink r:id="rId18" w:history="1">
                                <w:r w:rsidR="00CA49B9" w:rsidRPr="00CA49B9">
                                  <w:rPr>
                                    <w:rStyle w:val="Hyperlink"/>
                                    <w:sz w:val="18"/>
                                    <w:szCs w:val="18"/>
                                  </w:rPr>
                                  <w:t>http://search.ebscohost.com/login.aspx?direct=true&amp;db=pbh&amp;AN=114726237&amp;site=eds-live&amp;scope=site</w:t>
                                </w:r>
                              </w:hyperlink>
                            </w:p>
                            <w:p w:rsidR="005F6476" w:rsidRPr="00DC18AC" w:rsidRDefault="005F6476" w:rsidP="005F6476">
                              <w:pPr>
                                <w:spacing w:after="0"/>
                                <w:rPr>
                                  <w:sz w:val="8"/>
                                  <w:szCs w:val="8"/>
                                </w:rPr>
                              </w:pPr>
                            </w:p>
                            <w:p w:rsidR="00EB26F7" w:rsidRDefault="00EB26F7" w:rsidP="005F6476">
                              <w:pPr>
                                <w:spacing w:after="0"/>
                                <w:rPr>
                                  <w:b/>
                                  <w:sz w:val="20"/>
                                  <w:szCs w:val="20"/>
                                </w:rPr>
                              </w:pPr>
                              <w:r>
                                <w:rPr>
                                  <w:b/>
                                  <w:sz w:val="20"/>
                                  <w:szCs w:val="20"/>
                                </w:rPr>
                                <w:t>Podcasts on Mobile Devices as a Read-aloud Testing Accommodation in Middle School Science Assessment</w:t>
                              </w:r>
                            </w:p>
                            <w:p w:rsidR="00EB26F7" w:rsidRPr="00EB26F7" w:rsidRDefault="002E48E8" w:rsidP="005F6476">
                              <w:pPr>
                                <w:spacing w:after="0"/>
                                <w:rPr>
                                  <w:sz w:val="18"/>
                                  <w:szCs w:val="18"/>
                                </w:rPr>
                              </w:pPr>
                              <w:hyperlink r:id="rId19" w:history="1">
                                <w:r w:rsidR="00EB26F7" w:rsidRPr="00EB26F7">
                                  <w:rPr>
                                    <w:rStyle w:val="Hyperlink"/>
                                    <w:sz w:val="18"/>
                                    <w:szCs w:val="18"/>
                                  </w:rPr>
                                  <w:t>http://search.ebscohost.com/login.aspx?direct=true&amp;db=edb&amp;AN=113610285&amp;site=eds-live&amp;scope=site</w:t>
                                </w:r>
                              </w:hyperlink>
                            </w:p>
                            <w:p w:rsidR="00EB26F7" w:rsidRPr="00EB26F7" w:rsidRDefault="00EB26F7" w:rsidP="005F6476">
                              <w:pPr>
                                <w:spacing w:after="0"/>
                                <w:rPr>
                                  <w:b/>
                                  <w:sz w:val="8"/>
                                  <w:szCs w:val="8"/>
                                </w:rPr>
                              </w:pPr>
                            </w:p>
                            <w:p w:rsidR="005F6476" w:rsidRPr="0052599F" w:rsidRDefault="00E47BB7" w:rsidP="005F6476">
                              <w:pPr>
                                <w:spacing w:after="0"/>
                                <w:rPr>
                                  <w:b/>
                                  <w:sz w:val="20"/>
                                  <w:szCs w:val="20"/>
                                </w:rPr>
                              </w:pPr>
                              <w:r>
                                <w:rPr>
                                  <w:b/>
                                  <w:sz w:val="20"/>
                                  <w:szCs w:val="20"/>
                                </w:rPr>
                                <w:t xml:space="preserve">Potential of </w:t>
                              </w:r>
                              <w:proofErr w:type="gramStart"/>
                              <w:r>
                                <w:rPr>
                                  <w:b/>
                                  <w:sz w:val="20"/>
                                  <w:szCs w:val="20"/>
                                </w:rPr>
                                <w:t>Using</w:t>
                              </w:r>
                              <w:proofErr w:type="gramEnd"/>
                              <w:r>
                                <w:rPr>
                                  <w:b/>
                                  <w:sz w:val="20"/>
                                  <w:szCs w:val="20"/>
                                </w:rPr>
                                <w:t xml:space="preserve"> iPad as a Supplement to Teach Math to Students with Learning Disabilities</w:t>
                              </w:r>
                            </w:p>
                            <w:p w:rsidR="005F6476" w:rsidRPr="004B2FA1" w:rsidRDefault="002E48E8" w:rsidP="005F6476">
                              <w:pPr>
                                <w:spacing w:after="0"/>
                                <w:rPr>
                                  <w:sz w:val="18"/>
                                  <w:szCs w:val="18"/>
                                </w:rPr>
                              </w:pPr>
                              <w:hyperlink r:id="rId20" w:history="1">
                                <w:r w:rsidR="004B2FA1" w:rsidRPr="004B2FA1">
                                  <w:rPr>
                                    <w:rStyle w:val="Hyperlink"/>
                                    <w:sz w:val="18"/>
                                    <w:szCs w:val="18"/>
                                  </w:rPr>
                                  <w:t>http://search.ebscohost.com/login.aspx?direct=true&amp;db=eric&amp;AN=EJ1126733&amp;site=eds-live&amp;scope=site</w:t>
                                </w:r>
                              </w:hyperlink>
                            </w:p>
                            <w:p w:rsidR="004B2FA1" w:rsidRPr="00DC18AC" w:rsidRDefault="004B2FA1" w:rsidP="005F6476">
                              <w:pPr>
                                <w:spacing w:after="0"/>
                                <w:rPr>
                                  <w:sz w:val="8"/>
                                  <w:szCs w:val="8"/>
                                </w:rPr>
                              </w:pPr>
                            </w:p>
                            <w:p w:rsidR="005F6476" w:rsidRPr="0052599F" w:rsidRDefault="00E47BB7" w:rsidP="005F6476">
                              <w:pPr>
                                <w:spacing w:after="0"/>
                                <w:rPr>
                                  <w:b/>
                                  <w:sz w:val="12"/>
                                  <w:szCs w:val="12"/>
                                </w:rPr>
                              </w:pPr>
                              <w:r>
                                <w:rPr>
                                  <w:b/>
                                  <w:sz w:val="20"/>
                                  <w:szCs w:val="20"/>
                                </w:rPr>
                                <w:t>Rap and Technology Teach the Art of Argument</w:t>
                              </w:r>
                              <w:r w:rsidR="005F6476" w:rsidRPr="0052599F">
                                <w:rPr>
                                  <w:b/>
                                  <w:sz w:val="20"/>
                                  <w:szCs w:val="20"/>
                                </w:rPr>
                                <w:t xml:space="preserve"> </w:t>
                              </w:r>
                            </w:p>
                            <w:p w:rsidR="00121926" w:rsidRPr="007962E3" w:rsidRDefault="002E48E8" w:rsidP="005F6476">
                              <w:pPr>
                                <w:spacing w:after="0"/>
                                <w:rPr>
                                  <w:sz w:val="18"/>
                                  <w:szCs w:val="18"/>
                                </w:rPr>
                              </w:pPr>
                              <w:hyperlink r:id="rId21" w:history="1">
                                <w:r w:rsidR="007962E3" w:rsidRPr="007962E3">
                                  <w:rPr>
                                    <w:rStyle w:val="Hyperlink"/>
                                    <w:sz w:val="18"/>
                                    <w:szCs w:val="18"/>
                                  </w:rPr>
                                  <w:t>http://search.ebscohost.com/login.aspx?direct=true&amp;db=mfi&amp;AN=123019078&amp;site=eds-live&amp;scope=site</w:t>
                                </w:r>
                              </w:hyperlink>
                            </w:p>
                            <w:p w:rsidR="007962E3" w:rsidRPr="00DC18AC" w:rsidRDefault="007962E3" w:rsidP="005F6476">
                              <w:pPr>
                                <w:spacing w:after="0"/>
                                <w:rPr>
                                  <w:b/>
                                  <w:sz w:val="8"/>
                                  <w:szCs w:val="8"/>
                                </w:rPr>
                              </w:pPr>
                            </w:p>
                            <w:p w:rsidR="00E73546" w:rsidRDefault="00E73546" w:rsidP="00E73546">
                              <w:pPr>
                                <w:spacing w:after="0"/>
                                <w:rPr>
                                  <w:b/>
                                  <w:sz w:val="20"/>
                                  <w:szCs w:val="20"/>
                                </w:rPr>
                              </w:pPr>
                              <w:proofErr w:type="spellStart"/>
                              <w:r>
                                <w:rPr>
                                  <w:b/>
                                  <w:sz w:val="20"/>
                                  <w:szCs w:val="20"/>
                                </w:rPr>
                                <w:t>Smartpen</w:t>
                              </w:r>
                              <w:proofErr w:type="spellEnd"/>
                              <w:r>
                                <w:rPr>
                                  <w:b/>
                                  <w:sz w:val="20"/>
                                  <w:szCs w:val="20"/>
                                </w:rPr>
                                <w:t xml:space="preserve"> Applications for Meeting the Needs of Students </w:t>
                              </w:r>
                              <w:proofErr w:type="gramStart"/>
                              <w:r>
                                <w:rPr>
                                  <w:b/>
                                  <w:sz w:val="20"/>
                                  <w:szCs w:val="20"/>
                                </w:rPr>
                                <w:t>With</w:t>
                              </w:r>
                              <w:proofErr w:type="gramEnd"/>
                              <w:r>
                                <w:rPr>
                                  <w:b/>
                                  <w:sz w:val="20"/>
                                  <w:szCs w:val="20"/>
                                </w:rPr>
                                <w:t xml:space="preserve"> Learning Disabilities in Inclusive Classrooms</w:t>
                              </w:r>
                            </w:p>
                            <w:p w:rsidR="00E73546" w:rsidRPr="00E73546" w:rsidRDefault="002E48E8" w:rsidP="00353B14">
                              <w:pPr>
                                <w:spacing w:after="0" w:line="240" w:lineRule="auto"/>
                                <w:rPr>
                                  <w:sz w:val="18"/>
                                  <w:szCs w:val="18"/>
                                </w:rPr>
                              </w:pPr>
                              <w:hyperlink r:id="rId22" w:history="1">
                                <w:r w:rsidR="00E73546" w:rsidRPr="00E73546">
                                  <w:rPr>
                                    <w:rStyle w:val="Hyperlink"/>
                                    <w:sz w:val="18"/>
                                    <w:szCs w:val="18"/>
                                  </w:rPr>
                                  <w:t>http://search.ebscohost.com/login.aspx?direct=true&amp;db=ehh&amp;AN=112758605&amp;site=eds-live&amp;scope=site</w:t>
                                </w:r>
                              </w:hyperlink>
                            </w:p>
                            <w:p w:rsidR="00E73546" w:rsidRPr="00DC18AC" w:rsidRDefault="00E73546" w:rsidP="00353B14">
                              <w:pPr>
                                <w:spacing w:after="0" w:line="240" w:lineRule="auto"/>
                                <w:rPr>
                                  <w:b/>
                                  <w:sz w:val="8"/>
                                  <w:szCs w:val="8"/>
                                </w:rPr>
                              </w:pPr>
                            </w:p>
                            <w:p w:rsidR="00353B14" w:rsidRPr="00430B0C" w:rsidRDefault="00E47BB7" w:rsidP="00353B14">
                              <w:pPr>
                                <w:spacing w:after="0" w:line="240" w:lineRule="auto"/>
                                <w:rPr>
                                  <w:b/>
                                  <w:sz w:val="18"/>
                                  <w:szCs w:val="18"/>
                                </w:rPr>
                              </w:pPr>
                              <w:r>
                                <w:rPr>
                                  <w:b/>
                                  <w:sz w:val="20"/>
                                  <w:szCs w:val="20"/>
                                </w:rPr>
                                <w:t xml:space="preserve">UDL in the Middle School Science Classroom: </w:t>
                              </w:r>
                              <w:r w:rsidRPr="00430B0C">
                                <w:rPr>
                                  <w:b/>
                                  <w:sz w:val="18"/>
                                  <w:szCs w:val="18"/>
                                </w:rPr>
                                <w:t xml:space="preserve">Can Video Games and Alternative Text Heighten Engagement and Learning for Students </w:t>
                              </w:r>
                              <w:proofErr w:type="gramStart"/>
                              <w:r w:rsidRPr="00430B0C">
                                <w:rPr>
                                  <w:b/>
                                  <w:sz w:val="18"/>
                                  <w:szCs w:val="18"/>
                                </w:rPr>
                                <w:t>With</w:t>
                              </w:r>
                              <w:proofErr w:type="gramEnd"/>
                              <w:r w:rsidRPr="00430B0C">
                                <w:rPr>
                                  <w:b/>
                                  <w:sz w:val="18"/>
                                  <w:szCs w:val="18"/>
                                </w:rPr>
                                <w:t xml:space="preserve"> Learning Disabilities?</w:t>
                              </w:r>
                            </w:p>
                            <w:p w:rsidR="00DC18AC" w:rsidRPr="00DC18AC" w:rsidRDefault="002E48E8" w:rsidP="00353B14">
                              <w:pPr>
                                <w:spacing w:after="0" w:line="240" w:lineRule="auto"/>
                                <w:rPr>
                                  <w:sz w:val="18"/>
                                  <w:szCs w:val="18"/>
                                </w:rPr>
                              </w:pPr>
                              <w:hyperlink r:id="rId23" w:history="1">
                                <w:r w:rsidR="00DC18AC" w:rsidRPr="00DC18AC">
                                  <w:rPr>
                                    <w:rStyle w:val="Hyperlink"/>
                                    <w:sz w:val="18"/>
                                    <w:szCs w:val="18"/>
                                  </w:rPr>
                                  <w:t>http://search.ebscohost.com/login.aspx?direct=true&amp;db=tfh&amp;AN=95517100&amp;site=eds-live&amp;scope=site</w:t>
                                </w:r>
                              </w:hyperlink>
                            </w:p>
                            <w:p w:rsidR="00DC18AC" w:rsidRPr="00DC18AC" w:rsidRDefault="00DC18AC" w:rsidP="00353B14">
                              <w:pPr>
                                <w:spacing w:after="0" w:line="240" w:lineRule="auto"/>
                                <w:rPr>
                                  <w:b/>
                                  <w:sz w:val="8"/>
                                  <w:szCs w:val="8"/>
                                </w:rPr>
                              </w:pPr>
                            </w:p>
                            <w:p w:rsidR="00E47BB7" w:rsidRDefault="00E47BB7" w:rsidP="00353B14">
                              <w:pPr>
                                <w:spacing w:after="0" w:line="240" w:lineRule="auto"/>
                                <w:rPr>
                                  <w:color w:val="1F497D" w:themeColor="text2"/>
                                </w:rPr>
                              </w:pPr>
                              <w:r>
                                <w:rPr>
                                  <w:b/>
                                  <w:sz w:val="20"/>
                                  <w:szCs w:val="20"/>
                                </w:rPr>
                                <w:t>What Middle School Educators Should Know about Assistive Technology and Universal Design for Learning</w:t>
                              </w:r>
                            </w:p>
                            <w:p w:rsidR="005F6476" w:rsidRDefault="002E48E8" w:rsidP="005F6476">
                              <w:pPr>
                                <w:pStyle w:val="NormalWeb"/>
                                <w:spacing w:before="0" w:beforeAutospacing="0" w:after="0" w:afterAutospacing="0"/>
                                <w:jc w:val="both"/>
                                <w:rPr>
                                  <w:sz w:val="18"/>
                                  <w:szCs w:val="18"/>
                                </w:rPr>
                              </w:pPr>
                              <w:hyperlink r:id="rId24" w:history="1">
                                <w:r w:rsidR="0055454E" w:rsidRPr="0055454E">
                                  <w:rPr>
                                    <w:rStyle w:val="Hyperlink"/>
                                    <w:sz w:val="18"/>
                                    <w:szCs w:val="18"/>
                                  </w:rPr>
                                  <w:t>http://search.ebscohost.com/login.aspx?direct=true&amp;db=ehh&amp;AN=36630606&amp;site=eds-live&amp;scope=site</w:t>
                                </w:r>
                              </w:hyperlink>
                            </w:p>
                            <w:p w:rsidR="0055454E" w:rsidRPr="0055454E" w:rsidRDefault="0055454E" w:rsidP="005F6476">
                              <w:pPr>
                                <w:pStyle w:val="NormalWeb"/>
                                <w:spacing w:before="0" w:beforeAutospacing="0" w:after="0" w:afterAutospacing="0"/>
                                <w:jc w:val="both"/>
                                <w:rPr>
                                  <w:rFonts w:asciiTheme="minorHAnsi" w:hAnsiTheme="minorHAnsi"/>
                                  <w:b/>
                                  <w:sz w:val="12"/>
                                  <w:szCs w:val="12"/>
                                </w:rPr>
                              </w:pPr>
                            </w:p>
                            <w:p w:rsidR="005F6476" w:rsidRPr="002E48E8" w:rsidRDefault="005F6476" w:rsidP="00272112">
                              <w:pPr>
                                <w:pStyle w:val="NormalWeb"/>
                                <w:spacing w:before="0" w:beforeAutospacing="0" w:after="0" w:afterAutospacing="0"/>
                                <w:rPr>
                                  <w:rFonts w:asciiTheme="minorHAnsi" w:hAnsiTheme="minorHAnsi"/>
                                  <w:b/>
                                  <w:sz w:val="20"/>
                                  <w:szCs w:val="20"/>
                                </w:rPr>
                              </w:pPr>
                              <w:r w:rsidRPr="002E48E8">
                                <w:rPr>
                                  <w:rFonts w:asciiTheme="minorHAnsi" w:hAnsiTheme="minorHAnsi"/>
                                  <w:b/>
                                  <w:sz w:val="20"/>
                                  <w:szCs w:val="20"/>
                                </w:rPr>
                                <w:t>Please note that the SERC Library makes available for loan a collection of assistive technology tools and devices that include a small number of iPads and Chromebooks through which a borrower can try out and gauge the usefulness of a particular resource.</w:t>
                              </w:r>
                              <w:bookmarkStart w:id="0" w:name="_GoBack"/>
                              <w:bookmarkEnd w:id="0"/>
                            </w:p>
                            <w:p w:rsidR="00353B14" w:rsidRDefault="00353B14" w:rsidP="00353B14">
                              <w:pPr>
                                <w:spacing w:after="0" w:line="240" w:lineRule="auto"/>
                                <w:rPr>
                                  <w:color w:val="1F497D" w:themeColor="text2"/>
                                </w:rPr>
                              </w:pPr>
                            </w:p>
                            <w:p w:rsidR="00353B14" w:rsidRDefault="00353B14" w:rsidP="00353B14"/>
                          </w:txbxContent>
                        </wps:txbx>
                        <wps:bodyPr rot="0" vert="horz" wrap="square" lIns="182880" tIns="457200" rIns="182880" bIns="73152" anchor="t" anchorCtr="0" upright="1">
                          <a:noAutofit/>
                        </wps:bodyPr>
                      </wps:wsp>
                      <wps:wsp>
                        <wps:cNvPr id="45" name="Rectangle 45"/>
                        <wps:cNvSpPr/>
                        <wps:spPr>
                          <a:xfrm>
                            <a:off x="-202032" y="-51899"/>
                            <a:ext cx="2605135" cy="326194"/>
                          </a:xfrm>
                          <a:prstGeom prst="rect">
                            <a:avLst/>
                          </a:prstGeom>
                          <a:solidFill>
                            <a:srgbClr val="0E22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3B14" w:rsidRPr="002F357F" w:rsidRDefault="00353B14" w:rsidP="00353B14">
                              <w:pPr>
                                <w:spacing w:before="240"/>
                                <w:rPr>
                                  <w:color w:val="4F81BD" w:themeColor="accent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46" name="Rectangle 46"/>
                        <wps:cNvSpPr/>
                        <wps:spPr>
                          <a:xfrm>
                            <a:off x="-202033" y="8888621"/>
                            <a:ext cx="2605141" cy="341015"/>
                          </a:xfrm>
                          <a:prstGeom prst="rect">
                            <a:avLst/>
                          </a:prstGeom>
                          <a:solidFill>
                            <a:srgbClr val="0E22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3B14" w:rsidRDefault="00353B14" w:rsidP="00353B14">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43" o:spid="_x0000_s1030" style="position:absolute;margin-left:329.4pt;margin-top:17.4pt;width:245.35pt;height:751.2pt;z-index:251670528;mso-position-horizontal-relative:page;mso-position-vertical-relative:page" coordorigin="-2020,-518" coordsize="26053,92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">
                <v:rect id="AutoShape 14" o:spid="_x0000_s1031" style="position:absolute;left:-2020;width:26053;height:92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H3ZMIA&#10;AADbAAAADwAAAGRycy9kb3ducmV2LnhtbESPS4vCQBCE74L/YWjBi6wTRYIbHUV3WRBvPnbPbabz&#10;wExPyEw0++8dQfBYVNVX1HLdmUrcqHGlZQWTcQSCOLW65FzB+fTzMQfhPLLGyjIp+CcH61W/t8RE&#10;2zsf6Hb0uQgQdgkqKLyvEyldWpBBN7Y1cfAy2xj0QTa51A3eA9xUchpFsTRYclgosKavgtLrsTUK&#10;9Pf+9zNut5y5+Krbv40c4SVTajjoNgsQnjr/Dr/aO61gNoPnl/A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sfdkwgAAANsAAAAPAAAAAAAAAAAAAAAAAJgCAABkcnMvZG93&#10;bnJldi54bWxQSwUGAAAAAAQABAD1AAAAhwMAAAAA&#10;" fillcolor="white [3212]" strokecolor="#938953 [1614]" strokeweight="1.25pt">
                  <v:textbox inset="14.4pt,36pt,14.4pt,5.76pt">
                    <w:txbxContent>
                      <w:p w:rsidR="00353B14" w:rsidRPr="000758FE" w:rsidRDefault="00573FC4" w:rsidP="00DC18AC">
                        <w:pPr>
                          <w:pStyle w:val="Heading1"/>
                          <w:spacing w:before="0"/>
                          <w:rPr>
                            <w:rFonts w:ascii="Gotham Bold" w:hAnsi="Gotham Bold"/>
                            <w:color w:val="0E22B2"/>
                            <w:sz w:val="22"/>
                            <w:szCs w:val="22"/>
                          </w:rPr>
                        </w:pPr>
                        <w:r w:rsidRPr="000758FE">
                          <w:rPr>
                            <w:rFonts w:ascii="Gotham Bold" w:hAnsi="Gotham Bold"/>
                            <w:color w:val="0E22B2"/>
                            <w:sz w:val="22"/>
                            <w:szCs w:val="22"/>
                          </w:rPr>
                          <w:t>Links to Information</w:t>
                        </w:r>
                      </w:p>
                      <w:p w:rsidR="00353B14" w:rsidRPr="00F04645" w:rsidRDefault="00353B14" w:rsidP="00353B14">
                        <w:pPr>
                          <w:spacing w:after="0"/>
                          <w:rPr>
                            <w:rFonts w:ascii="Gotham Book" w:hAnsi="Gotham Book"/>
                            <w:sz w:val="8"/>
                            <w:szCs w:val="8"/>
                            <w:lang w:eastAsia="ja-JP"/>
                          </w:rPr>
                        </w:pPr>
                      </w:p>
                      <w:p w:rsidR="005F6476" w:rsidRPr="00DC18AC" w:rsidRDefault="00A25DB6" w:rsidP="005F6476">
                        <w:pPr>
                          <w:spacing w:after="0"/>
                          <w:rPr>
                            <w:rStyle w:val="Hyperlink"/>
                            <w:sz w:val="20"/>
                            <w:szCs w:val="20"/>
                          </w:rPr>
                        </w:pPr>
                        <w:r w:rsidRPr="00DC18AC">
                          <w:rPr>
                            <w:b/>
                            <w:sz w:val="20"/>
                            <w:szCs w:val="20"/>
                          </w:rPr>
                          <w:t xml:space="preserve">Addressing Learning Disabilities </w:t>
                        </w:r>
                        <w:proofErr w:type="gramStart"/>
                        <w:r w:rsidRPr="00DC18AC">
                          <w:rPr>
                            <w:b/>
                            <w:sz w:val="20"/>
                            <w:szCs w:val="20"/>
                          </w:rPr>
                          <w:t>With</w:t>
                        </w:r>
                        <w:proofErr w:type="gramEnd"/>
                        <w:r w:rsidRPr="00DC18AC">
                          <w:rPr>
                            <w:b/>
                            <w:sz w:val="20"/>
                            <w:szCs w:val="20"/>
                          </w:rPr>
                          <w:t xml:space="preserve"> UDL and Technology: Strategic Reader</w:t>
                        </w:r>
                        <w:r w:rsidR="005F6476" w:rsidRPr="00DC18AC">
                          <w:rPr>
                            <w:b/>
                            <w:sz w:val="20"/>
                            <w:szCs w:val="20"/>
                          </w:rPr>
                          <w:t xml:space="preserve"> </w:t>
                        </w:r>
                      </w:p>
                      <w:p w:rsidR="005F6476" w:rsidRPr="00B5066D" w:rsidRDefault="002E48E8" w:rsidP="005F6476">
                        <w:pPr>
                          <w:spacing w:after="0"/>
                          <w:rPr>
                            <w:sz w:val="18"/>
                            <w:szCs w:val="18"/>
                          </w:rPr>
                        </w:pPr>
                        <w:hyperlink r:id="rId25" w:history="1">
                          <w:r w:rsidR="00B5066D" w:rsidRPr="00B5066D">
                            <w:rPr>
                              <w:rStyle w:val="Hyperlink"/>
                              <w:sz w:val="18"/>
                              <w:szCs w:val="18"/>
                            </w:rPr>
                            <w:t>http://search.ebscohost.com/login.aspx?direct=true&amp;db=pbh&amp;AN=101812116&amp;site=eds-live&amp;scope=site</w:t>
                          </w:r>
                        </w:hyperlink>
                      </w:p>
                      <w:p w:rsidR="00B5066D" w:rsidRPr="00DC18AC" w:rsidRDefault="00B5066D" w:rsidP="005F6476">
                        <w:pPr>
                          <w:spacing w:after="0"/>
                          <w:rPr>
                            <w:rStyle w:val="Hyperlink"/>
                            <w:sz w:val="8"/>
                            <w:szCs w:val="8"/>
                          </w:rPr>
                        </w:pPr>
                      </w:p>
                      <w:p w:rsidR="005F6476" w:rsidRPr="0052599F" w:rsidRDefault="005F6476" w:rsidP="005F6476">
                        <w:pPr>
                          <w:spacing w:after="0"/>
                          <w:rPr>
                            <w:b/>
                            <w:sz w:val="20"/>
                            <w:szCs w:val="20"/>
                          </w:rPr>
                        </w:pPr>
                        <w:r w:rsidRPr="0052599F">
                          <w:rPr>
                            <w:b/>
                            <w:sz w:val="20"/>
                            <w:szCs w:val="20"/>
                          </w:rPr>
                          <w:t>E</w:t>
                        </w:r>
                        <w:r w:rsidR="00A25DB6">
                          <w:rPr>
                            <w:b/>
                            <w:sz w:val="20"/>
                            <w:szCs w:val="20"/>
                          </w:rPr>
                          <w:t xml:space="preserve">ffects of a Strategic Intervention With iPad Practice on the Multiplication Fact Performance of Fifth-Grade Students </w:t>
                        </w:r>
                        <w:proofErr w:type="gramStart"/>
                        <w:r w:rsidR="00A25DB6">
                          <w:rPr>
                            <w:b/>
                            <w:sz w:val="20"/>
                            <w:szCs w:val="20"/>
                          </w:rPr>
                          <w:t>With</w:t>
                        </w:r>
                        <w:proofErr w:type="gramEnd"/>
                        <w:r w:rsidR="00A25DB6">
                          <w:rPr>
                            <w:b/>
                            <w:sz w:val="20"/>
                            <w:szCs w:val="20"/>
                          </w:rPr>
                          <w:t xml:space="preserve"> Learning Disabilities </w:t>
                        </w:r>
                      </w:p>
                      <w:p w:rsidR="005F6476" w:rsidRPr="00916286" w:rsidRDefault="002E48E8" w:rsidP="005F6476">
                        <w:pPr>
                          <w:spacing w:after="0" w:line="240" w:lineRule="auto"/>
                          <w:rPr>
                            <w:sz w:val="18"/>
                            <w:szCs w:val="18"/>
                          </w:rPr>
                        </w:pPr>
                        <w:hyperlink r:id="rId26" w:history="1">
                          <w:r w:rsidR="00916286" w:rsidRPr="00916286">
                            <w:rPr>
                              <w:rStyle w:val="Hyperlink"/>
                              <w:sz w:val="18"/>
                              <w:szCs w:val="18"/>
                            </w:rPr>
                            <w:t>http://search.ebscohost.com/login.aspx?direct=true&amp;db=tfh&amp;AN=116950799&amp;site=eds-live&amp;scope=site</w:t>
                          </w:r>
                        </w:hyperlink>
                      </w:p>
                      <w:p w:rsidR="00916286" w:rsidRPr="00DC18AC" w:rsidRDefault="00916286" w:rsidP="005F6476">
                        <w:pPr>
                          <w:spacing w:after="0" w:line="240" w:lineRule="auto"/>
                          <w:rPr>
                            <w:color w:val="1F497D" w:themeColor="text2"/>
                            <w:sz w:val="8"/>
                            <w:szCs w:val="8"/>
                          </w:rPr>
                        </w:pPr>
                      </w:p>
                      <w:p w:rsidR="005F6476" w:rsidRPr="00DC18AC" w:rsidRDefault="005F6476" w:rsidP="005F6476">
                        <w:pPr>
                          <w:spacing w:after="0"/>
                          <w:rPr>
                            <w:b/>
                            <w:sz w:val="8"/>
                            <w:szCs w:val="8"/>
                          </w:rPr>
                        </w:pPr>
                      </w:p>
                      <w:p w:rsidR="005F6476" w:rsidRPr="00430B0C" w:rsidRDefault="00E47BB7" w:rsidP="005F6476">
                        <w:pPr>
                          <w:spacing w:after="0"/>
                          <w:rPr>
                            <w:b/>
                            <w:sz w:val="18"/>
                            <w:szCs w:val="18"/>
                          </w:rPr>
                        </w:pPr>
                        <w:r>
                          <w:rPr>
                            <w:b/>
                            <w:sz w:val="20"/>
                            <w:szCs w:val="20"/>
                          </w:rPr>
                          <w:t xml:space="preserve">Informing Understanding of Young Students’ Writing Challenges and Opportunities: </w:t>
                        </w:r>
                        <w:r w:rsidRPr="00430B0C">
                          <w:rPr>
                            <w:b/>
                            <w:sz w:val="18"/>
                            <w:szCs w:val="18"/>
                          </w:rPr>
                          <w:t xml:space="preserve">Insights </w:t>
                        </w:r>
                        <w:proofErr w:type="gramStart"/>
                        <w:r w:rsidRPr="00430B0C">
                          <w:rPr>
                            <w:b/>
                            <w:sz w:val="18"/>
                            <w:szCs w:val="18"/>
                          </w:rPr>
                          <w:t>From</w:t>
                        </w:r>
                        <w:proofErr w:type="gramEnd"/>
                        <w:r w:rsidRPr="00430B0C">
                          <w:rPr>
                            <w:b/>
                            <w:sz w:val="18"/>
                            <w:szCs w:val="18"/>
                          </w:rPr>
                          <w:t xml:space="preserve"> the Development of a Digital Writing Tool That Supports Students With Learning Disabilities</w:t>
                        </w:r>
                      </w:p>
                      <w:p w:rsidR="00CA49B9" w:rsidRPr="00CA49B9" w:rsidRDefault="002E48E8" w:rsidP="005F6476">
                        <w:pPr>
                          <w:spacing w:after="0"/>
                          <w:rPr>
                            <w:sz w:val="18"/>
                            <w:szCs w:val="18"/>
                          </w:rPr>
                        </w:pPr>
                        <w:hyperlink r:id="rId27" w:history="1">
                          <w:r w:rsidR="00CA49B9" w:rsidRPr="00CA49B9">
                            <w:rPr>
                              <w:rStyle w:val="Hyperlink"/>
                              <w:sz w:val="18"/>
                              <w:szCs w:val="18"/>
                            </w:rPr>
                            <w:t>http://search.ebscohost.com/login.aspx?direct=true&amp;db=pbh&amp;AN=114726237&amp;site=eds-live&amp;scope=site</w:t>
                          </w:r>
                        </w:hyperlink>
                      </w:p>
                      <w:p w:rsidR="005F6476" w:rsidRPr="00DC18AC" w:rsidRDefault="005F6476" w:rsidP="005F6476">
                        <w:pPr>
                          <w:spacing w:after="0"/>
                          <w:rPr>
                            <w:sz w:val="8"/>
                            <w:szCs w:val="8"/>
                          </w:rPr>
                        </w:pPr>
                      </w:p>
                      <w:p w:rsidR="00EB26F7" w:rsidRDefault="00EB26F7" w:rsidP="005F6476">
                        <w:pPr>
                          <w:spacing w:after="0"/>
                          <w:rPr>
                            <w:b/>
                            <w:sz w:val="20"/>
                            <w:szCs w:val="20"/>
                          </w:rPr>
                        </w:pPr>
                        <w:r>
                          <w:rPr>
                            <w:b/>
                            <w:sz w:val="20"/>
                            <w:szCs w:val="20"/>
                          </w:rPr>
                          <w:t>Podcasts on Mobile Devices as a Read-aloud Testing Accommodation in Middle School Science Assessment</w:t>
                        </w:r>
                      </w:p>
                      <w:p w:rsidR="00EB26F7" w:rsidRPr="00EB26F7" w:rsidRDefault="002E48E8" w:rsidP="005F6476">
                        <w:pPr>
                          <w:spacing w:after="0"/>
                          <w:rPr>
                            <w:sz w:val="18"/>
                            <w:szCs w:val="18"/>
                          </w:rPr>
                        </w:pPr>
                        <w:hyperlink r:id="rId28" w:history="1">
                          <w:r w:rsidR="00EB26F7" w:rsidRPr="00EB26F7">
                            <w:rPr>
                              <w:rStyle w:val="Hyperlink"/>
                              <w:sz w:val="18"/>
                              <w:szCs w:val="18"/>
                            </w:rPr>
                            <w:t>http://search.ebscohost.com/login.aspx?direct=true&amp;db=edb&amp;AN=113610285&amp;site=eds-live&amp;scope=site</w:t>
                          </w:r>
                        </w:hyperlink>
                      </w:p>
                      <w:p w:rsidR="00EB26F7" w:rsidRPr="00EB26F7" w:rsidRDefault="00EB26F7" w:rsidP="005F6476">
                        <w:pPr>
                          <w:spacing w:after="0"/>
                          <w:rPr>
                            <w:b/>
                            <w:sz w:val="8"/>
                            <w:szCs w:val="8"/>
                          </w:rPr>
                        </w:pPr>
                      </w:p>
                      <w:p w:rsidR="005F6476" w:rsidRPr="0052599F" w:rsidRDefault="00E47BB7" w:rsidP="005F6476">
                        <w:pPr>
                          <w:spacing w:after="0"/>
                          <w:rPr>
                            <w:b/>
                            <w:sz w:val="20"/>
                            <w:szCs w:val="20"/>
                          </w:rPr>
                        </w:pPr>
                        <w:r>
                          <w:rPr>
                            <w:b/>
                            <w:sz w:val="20"/>
                            <w:szCs w:val="20"/>
                          </w:rPr>
                          <w:t xml:space="preserve">Potential of </w:t>
                        </w:r>
                        <w:proofErr w:type="gramStart"/>
                        <w:r>
                          <w:rPr>
                            <w:b/>
                            <w:sz w:val="20"/>
                            <w:szCs w:val="20"/>
                          </w:rPr>
                          <w:t>Using</w:t>
                        </w:r>
                        <w:proofErr w:type="gramEnd"/>
                        <w:r>
                          <w:rPr>
                            <w:b/>
                            <w:sz w:val="20"/>
                            <w:szCs w:val="20"/>
                          </w:rPr>
                          <w:t xml:space="preserve"> iPad as a Supplement to Teach Math to Students with Learning Disabilities</w:t>
                        </w:r>
                      </w:p>
                      <w:p w:rsidR="005F6476" w:rsidRPr="004B2FA1" w:rsidRDefault="002E48E8" w:rsidP="005F6476">
                        <w:pPr>
                          <w:spacing w:after="0"/>
                          <w:rPr>
                            <w:sz w:val="18"/>
                            <w:szCs w:val="18"/>
                          </w:rPr>
                        </w:pPr>
                        <w:hyperlink r:id="rId29" w:history="1">
                          <w:r w:rsidR="004B2FA1" w:rsidRPr="004B2FA1">
                            <w:rPr>
                              <w:rStyle w:val="Hyperlink"/>
                              <w:sz w:val="18"/>
                              <w:szCs w:val="18"/>
                            </w:rPr>
                            <w:t>http://search.ebscohost.com/login.aspx?direct=true&amp;db=eric&amp;AN=EJ1126733&amp;site=eds-live&amp;scope=site</w:t>
                          </w:r>
                        </w:hyperlink>
                      </w:p>
                      <w:p w:rsidR="004B2FA1" w:rsidRPr="00DC18AC" w:rsidRDefault="004B2FA1" w:rsidP="005F6476">
                        <w:pPr>
                          <w:spacing w:after="0"/>
                          <w:rPr>
                            <w:sz w:val="8"/>
                            <w:szCs w:val="8"/>
                          </w:rPr>
                        </w:pPr>
                      </w:p>
                      <w:p w:rsidR="005F6476" w:rsidRPr="0052599F" w:rsidRDefault="00E47BB7" w:rsidP="005F6476">
                        <w:pPr>
                          <w:spacing w:after="0"/>
                          <w:rPr>
                            <w:b/>
                            <w:sz w:val="12"/>
                            <w:szCs w:val="12"/>
                          </w:rPr>
                        </w:pPr>
                        <w:r>
                          <w:rPr>
                            <w:b/>
                            <w:sz w:val="20"/>
                            <w:szCs w:val="20"/>
                          </w:rPr>
                          <w:t>Rap and Technology Teach the Art of Argument</w:t>
                        </w:r>
                        <w:r w:rsidR="005F6476" w:rsidRPr="0052599F">
                          <w:rPr>
                            <w:b/>
                            <w:sz w:val="20"/>
                            <w:szCs w:val="20"/>
                          </w:rPr>
                          <w:t xml:space="preserve"> </w:t>
                        </w:r>
                      </w:p>
                      <w:p w:rsidR="00121926" w:rsidRPr="007962E3" w:rsidRDefault="002E48E8" w:rsidP="005F6476">
                        <w:pPr>
                          <w:spacing w:after="0"/>
                          <w:rPr>
                            <w:sz w:val="18"/>
                            <w:szCs w:val="18"/>
                          </w:rPr>
                        </w:pPr>
                        <w:hyperlink r:id="rId30" w:history="1">
                          <w:r w:rsidR="007962E3" w:rsidRPr="007962E3">
                            <w:rPr>
                              <w:rStyle w:val="Hyperlink"/>
                              <w:sz w:val="18"/>
                              <w:szCs w:val="18"/>
                            </w:rPr>
                            <w:t>http://search.ebscohost.com/login.aspx?direct=true&amp;db=mfi&amp;AN=123019078&amp;site=eds-live&amp;scope=site</w:t>
                          </w:r>
                        </w:hyperlink>
                      </w:p>
                      <w:p w:rsidR="007962E3" w:rsidRPr="00DC18AC" w:rsidRDefault="007962E3" w:rsidP="005F6476">
                        <w:pPr>
                          <w:spacing w:after="0"/>
                          <w:rPr>
                            <w:b/>
                            <w:sz w:val="8"/>
                            <w:szCs w:val="8"/>
                          </w:rPr>
                        </w:pPr>
                      </w:p>
                      <w:p w:rsidR="00E73546" w:rsidRDefault="00E73546" w:rsidP="00E73546">
                        <w:pPr>
                          <w:spacing w:after="0"/>
                          <w:rPr>
                            <w:b/>
                            <w:sz w:val="20"/>
                            <w:szCs w:val="20"/>
                          </w:rPr>
                        </w:pPr>
                        <w:proofErr w:type="spellStart"/>
                        <w:r>
                          <w:rPr>
                            <w:b/>
                            <w:sz w:val="20"/>
                            <w:szCs w:val="20"/>
                          </w:rPr>
                          <w:t>Smartpen</w:t>
                        </w:r>
                        <w:proofErr w:type="spellEnd"/>
                        <w:r>
                          <w:rPr>
                            <w:b/>
                            <w:sz w:val="20"/>
                            <w:szCs w:val="20"/>
                          </w:rPr>
                          <w:t xml:space="preserve"> Applications for Meeting the Needs of Students </w:t>
                        </w:r>
                        <w:proofErr w:type="gramStart"/>
                        <w:r>
                          <w:rPr>
                            <w:b/>
                            <w:sz w:val="20"/>
                            <w:szCs w:val="20"/>
                          </w:rPr>
                          <w:t>With</w:t>
                        </w:r>
                        <w:proofErr w:type="gramEnd"/>
                        <w:r>
                          <w:rPr>
                            <w:b/>
                            <w:sz w:val="20"/>
                            <w:szCs w:val="20"/>
                          </w:rPr>
                          <w:t xml:space="preserve"> Learning Disabilities in Inclusive Classrooms</w:t>
                        </w:r>
                      </w:p>
                      <w:p w:rsidR="00E73546" w:rsidRPr="00E73546" w:rsidRDefault="002E48E8" w:rsidP="00353B14">
                        <w:pPr>
                          <w:spacing w:after="0" w:line="240" w:lineRule="auto"/>
                          <w:rPr>
                            <w:sz w:val="18"/>
                            <w:szCs w:val="18"/>
                          </w:rPr>
                        </w:pPr>
                        <w:hyperlink r:id="rId31" w:history="1">
                          <w:r w:rsidR="00E73546" w:rsidRPr="00E73546">
                            <w:rPr>
                              <w:rStyle w:val="Hyperlink"/>
                              <w:sz w:val="18"/>
                              <w:szCs w:val="18"/>
                            </w:rPr>
                            <w:t>http://search.ebscohost.com/login.aspx?direct=true&amp;db=ehh&amp;AN=112758605&amp;site=eds-live&amp;scope=site</w:t>
                          </w:r>
                        </w:hyperlink>
                      </w:p>
                      <w:p w:rsidR="00E73546" w:rsidRPr="00DC18AC" w:rsidRDefault="00E73546" w:rsidP="00353B14">
                        <w:pPr>
                          <w:spacing w:after="0" w:line="240" w:lineRule="auto"/>
                          <w:rPr>
                            <w:b/>
                            <w:sz w:val="8"/>
                            <w:szCs w:val="8"/>
                          </w:rPr>
                        </w:pPr>
                      </w:p>
                      <w:p w:rsidR="00353B14" w:rsidRPr="00430B0C" w:rsidRDefault="00E47BB7" w:rsidP="00353B14">
                        <w:pPr>
                          <w:spacing w:after="0" w:line="240" w:lineRule="auto"/>
                          <w:rPr>
                            <w:b/>
                            <w:sz w:val="18"/>
                            <w:szCs w:val="18"/>
                          </w:rPr>
                        </w:pPr>
                        <w:r>
                          <w:rPr>
                            <w:b/>
                            <w:sz w:val="20"/>
                            <w:szCs w:val="20"/>
                          </w:rPr>
                          <w:t xml:space="preserve">UDL in the Middle School Science Classroom: </w:t>
                        </w:r>
                        <w:r w:rsidRPr="00430B0C">
                          <w:rPr>
                            <w:b/>
                            <w:sz w:val="18"/>
                            <w:szCs w:val="18"/>
                          </w:rPr>
                          <w:t xml:space="preserve">Can Video Games and Alternative Text Heighten Engagement and Learning for Students </w:t>
                        </w:r>
                        <w:proofErr w:type="gramStart"/>
                        <w:r w:rsidRPr="00430B0C">
                          <w:rPr>
                            <w:b/>
                            <w:sz w:val="18"/>
                            <w:szCs w:val="18"/>
                          </w:rPr>
                          <w:t>With</w:t>
                        </w:r>
                        <w:proofErr w:type="gramEnd"/>
                        <w:r w:rsidRPr="00430B0C">
                          <w:rPr>
                            <w:b/>
                            <w:sz w:val="18"/>
                            <w:szCs w:val="18"/>
                          </w:rPr>
                          <w:t xml:space="preserve"> Learning Disabilities?</w:t>
                        </w:r>
                      </w:p>
                      <w:p w:rsidR="00DC18AC" w:rsidRPr="00DC18AC" w:rsidRDefault="002E48E8" w:rsidP="00353B14">
                        <w:pPr>
                          <w:spacing w:after="0" w:line="240" w:lineRule="auto"/>
                          <w:rPr>
                            <w:sz w:val="18"/>
                            <w:szCs w:val="18"/>
                          </w:rPr>
                        </w:pPr>
                        <w:hyperlink r:id="rId32" w:history="1">
                          <w:r w:rsidR="00DC18AC" w:rsidRPr="00DC18AC">
                            <w:rPr>
                              <w:rStyle w:val="Hyperlink"/>
                              <w:sz w:val="18"/>
                              <w:szCs w:val="18"/>
                            </w:rPr>
                            <w:t>http://search.ebscohost.com/login.aspx?direct=true&amp;db=tfh&amp;AN=95517100&amp;site=eds-live&amp;scope=site</w:t>
                          </w:r>
                        </w:hyperlink>
                      </w:p>
                      <w:p w:rsidR="00DC18AC" w:rsidRPr="00DC18AC" w:rsidRDefault="00DC18AC" w:rsidP="00353B14">
                        <w:pPr>
                          <w:spacing w:after="0" w:line="240" w:lineRule="auto"/>
                          <w:rPr>
                            <w:b/>
                            <w:sz w:val="8"/>
                            <w:szCs w:val="8"/>
                          </w:rPr>
                        </w:pPr>
                      </w:p>
                      <w:p w:rsidR="00E47BB7" w:rsidRDefault="00E47BB7" w:rsidP="00353B14">
                        <w:pPr>
                          <w:spacing w:after="0" w:line="240" w:lineRule="auto"/>
                          <w:rPr>
                            <w:color w:val="1F497D" w:themeColor="text2"/>
                          </w:rPr>
                        </w:pPr>
                        <w:r>
                          <w:rPr>
                            <w:b/>
                            <w:sz w:val="20"/>
                            <w:szCs w:val="20"/>
                          </w:rPr>
                          <w:t>What Middle School Educators Should Know about Assistive Technology and Universal Design for Learning</w:t>
                        </w:r>
                      </w:p>
                      <w:p w:rsidR="005F6476" w:rsidRDefault="002E48E8" w:rsidP="005F6476">
                        <w:pPr>
                          <w:pStyle w:val="NormalWeb"/>
                          <w:spacing w:before="0" w:beforeAutospacing="0" w:after="0" w:afterAutospacing="0"/>
                          <w:jc w:val="both"/>
                          <w:rPr>
                            <w:sz w:val="18"/>
                            <w:szCs w:val="18"/>
                          </w:rPr>
                        </w:pPr>
                        <w:hyperlink r:id="rId33" w:history="1">
                          <w:r w:rsidR="0055454E" w:rsidRPr="0055454E">
                            <w:rPr>
                              <w:rStyle w:val="Hyperlink"/>
                              <w:sz w:val="18"/>
                              <w:szCs w:val="18"/>
                            </w:rPr>
                            <w:t>http://search.ebscohost.com/login.aspx?direct=true&amp;db=ehh&amp;AN=36630606&amp;site=eds-live&amp;scope=site</w:t>
                          </w:r>
                        </w:hyperlink>
                      </w:p>
                      <w:p w:rsidR="0055454E" w:rsidRPr="0055454E" w:rsidRDefault="0055454E" w:rsidP="005F6476">
                        <w:pPr>
                          <w:pStyle w:val="NormalWeb"/>
                          <w:spacing w:before="0" w:beforeAutospacing="0" w:after="0" w:afterAutospacing="0"/>
                          <w:jc w:val="both"/>
                          <w:rPr>
                            <w:rFonts w:asciiTheme="minorHAnsi" w:hAnsiTheme="minorHAnsi"/>
                            <w:b/>
                            <w:sz w:val="12"/>
                            <w:szCs w:val="12"/>
                          </w:rPr>
                        </w:pPr>
                      </w:p>
                      <w:p w:rsidR="005F6476" w:rsidRPr="002E48E8" w:rsidRDefault="005F6476" w:rsidP="00272112">
                        <w:pPr>
                          <w:pStyle w:val="NormalWeb"/>
                          <w:spacing w:before="0" w:beforeAutospacing="0" w:after="0" w:afterAutospacing="0"/>
                          <w:rPr>
                            <w:rFonts w:asciiTheme="minorHAnsi" w:hAnsiTheme="minorHAnsi"/>
                            <w:b/>
                            <w:sz w:val="20"/>
                            <w:szCs w:val="20"/>
                          </w:rPr>
                        </w:pPr>
                        <w:r w:rsidRPr="002E48E8">
                          <w:rPr>
                            <w:rFonts w:asciiTheme="minorHAnsi" w:hAnsiTheme="minorHAnsi"/>
                            <w:b/>
                            <w:sz w:val="20"/>
                            <w:szCs w:val="20"/>
                          </w:rPr>
                          <w:t>Please note that the SERC Library makes available for loan a collection of assistive technology tools and devices that include a small number of iPads and Chromebooks through which a borrower can try out and gauge the usefulness of a particular resource.</w:t>
                        </w:r>
                        <w:bookmarkStart w:id="1" w:name="_GoBack"/>
                        <w:bookmarkEnd w:id="1"/>
                      </w:p>
                      <w:p w:rsidR="00353B14" w:rsidRDefault="00353B14" w:rsidP="00353B14">
                        <w:pPr>
                          <w:spacing w:after="0" w:line="240" w:lineRule="auto"/>
                          <w:rPr>
                            <w:color w:val="1F497D" w:themeColor="text2"/>
                          </w:rPr>
                        </w:pPr>
                      </w:p>
                      <w:p w:rsidR="00353B14" w:rsidRDefault="00353B14" w:rsidP="00353B14"/>
                    </w:txbxContent>
                  </v:textbox>
                </v:rect>
                <v:rect id="Rectangle 45" o:spid="_x0000_s1032" style="position:absolute;left:-2020;top:-518;width:26051;height:326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2E6sEA&#10;AADbAAAADwAAAGRycy9kb3ducmV2LnhtbESPT4vCMBTE74LfITzBi2iqrH+oRtkVZPdq1fujebbF&#10;5KU2Ueu3NwuCx2FmfsOsNq014k6NrxwrGI8SEMS50xUXCo6H3XABwgdkjcYxKXiSh82621lhqt2D&#10;93TPQiEihH2KCsoQ6lRKn5dk0Y9cTRy9s2sshiibQuoGHxFujZwkyUxarDgulFjTtqT8kt2sgtNV&#10;/9DiZOdtsc8GZmyq6S9uler32u8liEBt+ITf7T+t4GsK/1/iD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dhOrBAAAA2wAAAA8AAAAAAAAAAAAAAAAAmAIAAGRycy9kb3du&#10;cmV2LnhtbFBLBQYAAAAABAAEAPUAAACGAwAAAAA=&#10;" fillcolor="#0e22b2" stroked="f" strokeweight="2pt">
                  <v:textbox inset="14.4pt,14.4pt,14.4pt,28.8pt">
                    <w:txbxContent>
                      <w:p w:rsidR="00353B14" w:rsidRPr="002F357F" w:rsidRDefault="00353B14" w:rsidP="00353B14">
                        <w:pPr>
                          <w:spacing w:before="240"/>
                          <w:rPr>
                            <w:color w:val="4F81BD" w:themeColor="accent1"/>
                            <w:lang w:bidi="hi-IN"/>
                          </w:rPr>
                        </w:pPr>
                      </w:p>
                    </w:txbxContent>
                  </v:textbox>
                </v:rect>
                <v:rect id="Rectangle 46" o:spid="_x0000_s1033" style="position:absolute;left:-2020;top:88886;width:26051;height:341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8ancEA&#10;AADbAAAADwAAAGRycy9kb3ducmV2LnhtbESPQYvCMBSE74L/ITzBi6ypolW6RnGFRa9WvT+at23Z&#10;5KU2We3+eyMIHoeZ+YZZbTprxI1aXztWMBknIIgLp2suFZxP3x9LED4gazSOScE/edis+70VZtrd&#10;+Ui3PJQiQthnqKAKocmk9EVFFv3YNcTR+3GtxRBlW0rd4j3CrZHTJEmlxZrjQoUN7SoqfvM/q+By&#10;1V+0vNhFVx7zkZmYer7HnVLDQbf9BBGoC+/wq33QCmYpPL/EH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PGp3BAAAA2wAAAA8AAAAAAAAAAAAAAAAAmAIAAGRycy9kb3du&#10;cmV2LnhtbFBLBQYAAAAABAAEAPUAAACGAwAAAAA=&#10;" fillcolor="#0e22b2" stroked="f" strokeweight="2pt">
                  <v:textbox inset="14.4pt,14.4pt,14.4pt,28.8pt">
                    <w:txbxContent>
                      <w:p w:rsidR="00353B14" w:rsidRDefault="00353B14" w:rsidP="00353B14">
                        <w:pPr>
                          <w:spacing w:before="240"/>
                          <w:rPr>
                            <w:color w:val="FFFFFF" w:themeColor="background1"/>
                            <w:lang w:bidi="hi-IN"/>
                          </w:rPr>
                        </w:pPr>
                      </w:p>
                    </w:txbxContent>
                  </v:textbox>
                </v:rect>
                <w10:wrap anchorx="page" anchory="page"/>
              </v:group>
            </w:pict>
          </mc:Fallback>
        </mc:AlternateContent>
      </w:r>
      <w:r>
        <w:rPr>
          <w:noProof/>
        </w:rPr>
        <mc:AlternateContent>
          <mc:Choice Requires="wps">
            <w:drawing>
              <wp:anchor distT="0" distB="0" distL="114300" distR="114300" simplePos="0" relativeHeight="251676672" behindDoc="0" locked="0" layoutInCell="1" allowOverlap="1" wp14:anchorId="6B744442" wp14:editId="666B7F3A">
                <wp:simplePos x="0" y="0"/>
                <wp:positionH relativeFrom="column">
                  <wp:posOffset>-403860</wp:posOffset>
                </wp:positionH>
                <wp:positionV relativeFrom="paragraph">
                  <wp:posOffset>8496300</wp:posOffset>
                </wp:positionV>
                <wp:extent cx="3329940" cy="396240"/>
                <wp:effectExtent l="0" t="0" r="3810" b="3810"/>
                <wp:wrapNone/>
                <wp:docPr id="14" name="Rectangle 14"/>
                <wp:cNvGraphicFramePr/>
                <a:graphic xmlns:a="http://schemas.openxmlformats.org/drawingml/2006/main">
                  <a:graphicData uri="http://schemas.microsoft.com/office/word/2010/wordprocessingShape">
                    <wps:wsp>
                      <wps:cNvSpPr/>
                      <wps:spPr>
                        <a:xfrm>
                          <a:off x="0" y="0"/>
                          <a:ext cx="3329940" cy="396240"/>
                        </a:xfrm>
                        <a:prstGeom prst="rect">
                          <a:avLst/>
                        </a:prstGeom>
                        <a:solidFill>
                          <a:srgbClr val="0E22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3B14" w:rsidRDefault="00353B14" w:rsidP="00353B14">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4" style="position:absolute;margin-left:-31.8pt;margin-top:669pt;width:262.2pt;height:3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" fillcolor="#0e22b2" stroked="f" strokeweight="2pt">
                <v:textbox inset="14.4pt,14.4pt,14.4pt,28.8pt">
                  <w:txbxContent>
                    <w:p w:rsidR="00353B14" w:rsidRDefault="00353B14" w:rsidP="00353B14">
                      <w:pPr>
                        <w:spacing w:before="240"/>
                        <w:rPr>
                          <w:color w:val="FFFFFF" w:themeColor="background1"/>
                          <w:lang w:bidi="hi-IN"/>
                        </w:rPr>
                      </w:pPr>
                    </w:p>
                  </w:txbxContent>
                </v:textbox>
              </v:rect>
            </w:pict>
          </mc:Fallback>
        </mc:AlternateContent>
      </w:r>
      <w:r w:rsidR="00DC18AC">
        <w:rPr>
          <w:noProof/>
        </w:rPr>
        <mc:AlternateContent>
          <mc:Choice Requires="wps">
            <w:drawing>
              <wp:anchor distT="0" distB="0" distL="114300" distR="114300" simplePos="0" relativeHeight="251674624" behindDoc="0" locked="0" layoutInCell="1" allowOverlap="1" wp14:anchorId="370AF586" wp14:editId="3A79E388">
                <wp:simplePos x="0" y="0"/>
                <wp:positionH relativeFrom="column">
                  <wp:posOffset>-403860</wp:posOffset>
                </wp:positionH>
                <wp:positionV relativeFrom="paragraph">
                  <wp:posOffset>289560</wp:posOffset>
                </wp:positionV>
                <wp:extent cx="3329940" cy="327660"/>
                <wp:effectExtent l="0" t="0" r="3810" b="0"/>
                <wp:wrapNone/>
                <wp:docPr id="13" name="Rectangle 13"/>
                <wp:cNvGraphicFramePr/>
                <a:graphic xmlns:a="http://schemas.openxmlformats.org/drawingml/2006/main">
                  <a:graphicData uri="http://schemas.microsoft.com/office/word/2010/wordprocessingShape">
                    <wps:wsp>
                      <wps:cNvSpPr/>
                      <wps:spPr>
                        <a:xfrm>
                          <a:off x="0" y="0"/>
                          <a:ext cx="3329940" cy="327660"/>
                        </a:xfrm>
                        <a:prstGeom prst="rect">
                          <a:avLst/>
                        </a:prstGeom>
                        <a:solidFill>
                          <a:srgbClr val="0E22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3B14" w:rsidRPr="002F357F" w:rsidRDefault="00353B14" w:rsidP="00353B14">
                            <w:pPr>
                              <w:spacing w:before="240"/>
                              <w:rPr>
                                <w:color w:val="4F81BD" w:themeColor="accent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5" style="position:absolute;margin-left:-31.8pt;margin-top:22.8pt;width:262.2pt;height:25.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" fillcolor="#0e22b2" stroked="f" strokeweight="2pt">
                <v:textbox inset="14.4pt,14.4pt,14.4pt,28.8pt">
                  <w:txbxContent>
                    <w:p w:rsidR="00353B14" w:rsidRPr="002F357F" w:rsidRDefault="00353B14" w:rsidP="00353B14">
                      <w:pPr>
                        <w:spacing w:before="240"/>
                        <w:rPr>
                          <w:color w:val="4F81BD" w:themeColor="accent1"/>
                          <w:lang w:bidi="hi-IN"/>
                        </w:rPr>
                      </w:pPr>
                    </w:p>
                  </w:txbxContent>
                </v:textbox>
              </v:rect>
            </w:pict>
          </mc:Fallback>
        </mc:AlternateContent>
      </w:r>
      <w:r w:rsidR="00DC18AC">
        <w:rPr>
          <w:noProof/>
        </w:rPr>
        <mc:AlternateContent>
          <mc:Choice Requires="wps">
            <w:drawing>
              <wp:anchor distT="0" distB="0" distL="114300" distR="114300" simplePos="0" relativeHeight="251663360" behindDoc="0" locked="0" layoutInCell="1" allowOverlap="1" wp14:anchorId="4224CC7C" wp14:editId="18C57B4E">
                <wp:simplePos x="0" y="0"/>
                <wp:positionH relativeFrom="column">
                  <wp:posOffset>-403860</wp:posOffset>
                </wp:positionH>
                <wp:positionV relativeFrom="paragraph">
                  <wp:posOffset>289560</wp:posOffset>
                </wp:positionV>
                <wp:extent cx="3329940" cy="8602980"/>
                <wp:effectExtent l="0" t="0" r="22860" b="266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9940" cy="8602980"/>
                        </a:xfrm>
                        <a:prstGeom prst="rect">
                          <a:avLst/>
                        </a:prstGeom>
                        <a:solidFill>
                          <a:srgbClr val="FFFFFF"/>
                        </a:solidFill>
                        <a:ln w="9525">
                          <a:solidFill>
                            <a:srgbClr val="000000"/>
                          </a:solidFill>
                          <a:miter lim="800000"/>
                          <a:headEnd/>
                          <a:tailEnd/>
                        </a:ln>
                      </wps:spPr>
                      <wps:txbx>
                        <w:txbxContent>
                          <w:p w:rsidR="00353B14" w:rsidRDefault="00353B14" w:rsidP="009C0EFE">
                            <w:pPr>
                              <w:spacing w:after="0"/>
                              <w:rPr>
                                <w:rFonts w:ascii="Gotham Bold" w:hAnsi="Gotham Bold"/>
                                <w:b/>
                                <w:color w:val="0E22B2"/>
                                <w:sz w:val="20"/>
                                <w:szCs w:val="20"/>
                              </w:rPr>
                            </w:pPr>
                          </w:p>
                          <w:p w:rsidR="00353B14" w:rsidRDefault="00353B14" w:rsidP="009C0EFE">
                            <w:pPr>
                              <w:spacing w:after="0"/>
                              <w:rPr>
                                <w:rFonts w:ascii="Gotham Bold" w:hAnsi="Gotham Bold"/>
                                <w:b/>
                                <w:color w:val="0E22B2"/>
                                <w:sz w:val="20"/>
                                <w:szCs w:val="20"/>
                              </w:rPr>
                            </w:pPr>
                          </w:p>
                          <w:p w:rsidR="00353B14" w:rsidRPr="00781079" w:rsidRDefault="00353B14" w:rsidP="009C0EFE">
                            <w:pPr>
                              <w:spacing w:after="0"/>
                              <w:rPr>
                                <w:rFonts w:ascii="Gotham Bold" w:hAnsi="Gotham Bold"/>
                                <w:b/>
                                <w:color w:val="0E22B2"/>
                                <w:sz w:val="8"/>
                                <w:szCs w:val="8"/>
                              </w:rPr>
                            </w:pPr>
                          </w:p>
                          <w:p w:rsidR="009C0EFE" w:rsidRDefault="009C0EFE" w:rsidP="009C0EFE">
                            <w:pPr>
                              <w:spacing w:after="0"/>
                              <w:rPr>
                                <w:rFonts w:ascii="Gotham Bold" w:hAnsi="Gotham Bold"/>
                                <w:b/>
                                <w:color w:val="0E22B2"/>
                              </w:rPr>
                            </w:pPr>
                            <w:r w:rsidRPr="000758FE">
                              <w:rPr>
                                <w:rFonts w:ascii="Gotham Bold" w:hAnsi="Gotham Bold"/>
                                <w:b/>
                                <w:color w:val="0E22B2"/>
                              </w:rPr>
                              <w:t>SERC Library</w:t>
                            </w:r>
                            <w:r w:rsidR="003769C3">
                              <w:rPr>
                                <w:rFonts w:ascii="Gotham Bold" w:hAnsi="Gotham Bold"/>
                                <w:b/>
                                <w:color w:val="0E22B2"/>
                              </w:rPr>
                              <w:t xml:space="preserve"> </w:t>
                            </w:r>
                            <w:r w:rsidR="00573FC4" w:rsidRPr="000758FE">
                              <w:rPr>
                                <w:rFonts w:ascii="Gotham Bold" w:hAnsi="Gotham Bold"/>
                                <w:b/>
                                <w:color w:val="0E22B2"/>
                              </w:rPr>
                              <w:t>T</w:t>
                            </w:r>
                            <w:r w:rsidR="00BC2C52" w:rsidRPr="000758FE">
                              <w:rPr>
                                <w:rFonts w:ascii="Gotham Bold" w:hAnsi="Gotham Bold"/>
                                <w:b/>
                                <w:color w:val="0E22B2"/>
                              </w:rPr>
                              <w:t xml:space="preserve">opical </w:t>
                            </w:r>
                            <w:r w:rsidR="003769C3">
                              <w:rPr>
                                <w:rFonts w:ascii="Gotham Bold" w:hAnsi="Gotham Bold"/>
                                <w:b/>
                                <w:color w:val="0E22B2"/>
                              </w:rPr>
                              <w:t>Literature Search:</w:t>
                            </w:r>
                          </w:p>
                          <w:p w:rsidR="003769C3" w:rsidRPr="003769C3" w:rsidRDefault="003769C3" w:rsidP="009C0EFE">
                            <w:pPr>
                              <w:spacing w:after="0"/>
                              <w:rPr>
                                <w:rFonts w:ascii="Gotham Bold" w:hAnsi="Gotham Bold"/>
                                <w:b/>
                                <w:color w:val="0E22B2"/>
                                <w:sz w:val="8"/>
                                <w:szCs w:val="8"/>
                              </w:rPr>
                            </w:pPr>
                          </w:p>
                          <w:p w:rsidR="00D352B7" w:rsidRPr="00D352B7" w:rsidRDefault="00D352B7" w:rsidP="00D352B7">
                            <w:pPr>
                              <w:spacing w:after="0"/>
                              <w:rPr>
                                <w:rFonts w:ascii="Gotham Book" w:hAnsi="Gotham Book"/>
                                <w:b/>
                                <w:color w:val="0E22B2"/>
                              </w:rPr>
                            </w:pPr>
                            <w:r w:rsidRPr="00D352B7">
                              <w:rPr>
                                <w:rFonts w:ascii="Gotham Book" w:hAnsi="Gotham Book"/>
                                <w:b/>
                                <w:color w:val="0E22B2"/>
                              </w:rPr>
                              <w:t>Assistive Technology and Universal Design for Learning: Supporting Students with Specific Learning Disabilities in Inclusive Classrooms</w:t>
                            </w:r>
                          </w:p>
                          <w:p w:rsidR="00121926" w:rsidRPr="00121926" w:rsidRDefault="00121926" w:rsidP="00DD06EB">
                            <w:pPr>
                              <w:spacing w:after="0"/>
                              <w:rPr>
                                <w:rFonts w:ascii="Gotham Book" w:hAnsi="Gotham Book"/>
                                <w:b/>
                                <w:color w:val="0E22B2"/>
                                <w:sz w:val="8"/>
                                <w:szCs w:val="8"/>
                              </w:rPr>
                            </w:pPr>
                          </w:p>
                          <w:p w:rsidR="00DD06EB" w:rsidRDefault="00121926" w:rsidP="00DD06EB">
                            <w:pPr>
                              <w:spacing w:after="0"/>
                              <w:rPr>
                                <w:rFonts w:ascii="Gotham Book" w:hAnsi="Gotham Book"/>
                                <w:b/>
                                <w:color w:val="0E22B2"/>
                                <w:sz w:val="20"/>
                                <w:szCs w:val="20"/>
                              </w:rPr>
                            </w:pPr>
                            <w:r>
                              <w:rPr>
                                <w:rFonts w:ascii="Gotham Book" w:hAnsi="Gotham Book"/>
                                <w:b/>
                                <w:color w:val="0E22B2"/>
                                <w:sz w:val="20"/>
                                <w:szCs w:val="20"/>
                              </w:rPr>
                              <w:t>November 2017</w:t>
                            </w:r>
                          </w:p>
                          <w:p w:rsidR="00121926" w:rsidRPr="00781079" w:rsidRDefault="00121926" w:rsidP="00DD06EB">
                            <w:pPr>
                              <w:spacing w:after="0"/>
                              <w:rPr>
                                <w:rFonts w:ascii="Gotham Book" w:hAnsi="Gotham Book"/>
                                <w:b/>
                                <w:color w:val="0E22B2"/>
                                <w:sz w:val="12"/>
                                <w:szCs w:val="12"/>
                              </w:rPr>
                            </w:pPr>
                          </w:p>
                          <w:p w:rsidR="00821B02" w:rsidRPr="00F156AA" w:rsidRDefault="00821B02" w:rsidP="00821B02">
                            <w:pPr>
                              <w:spacing w:after="0"/>
                              <w:rPr>
                                <w:b/>
                                <w:u w:val="single"/>
                              </w:rPr>
                            </w:pPr>
                            <w:r w:rsidRPr="00F156AA">
                              <w:rPr>
                                <w:b/>
                                <w:u w:val="single"/>
                              </w:rPr>
                              <w:t>List of Sources:</w:t>
                            </w:r>
                          </w:p>
                          <w:p w:rsidR="00813930" w:rsidRPr="00813930" w:rsidRDefault="00813930" w:rsidP="00B5066D">
                            <w:pPr>
                              <w:pStyle w:val="NormalWeb"/>
                              <w:spacing w:before="0" w:beforeAutospacing="0" w:after="0" w:afterAutospacing="0"/>
                              <w:ind w:left="720" w:hanging="720"/>
                              <w:rPr>
                                <w:rFonts w:asciiTheme="minorHAnsi" w:hAnsiTheme="minorHAnsi"/>
                                <w:sz w:val="8"/>
                                <w:szCs w:val="8"/>
                              </w:rPr>
                            </w:pPr>
                          </w:p>
                          <w:p w:rsidR="003A3BDF" w:rsidRPr="00781079" w:rsidRDefault="003A3BDF" w:rsidP="003A3BDF">
                            <w:pPr>
                              <w:pStyle w:val="NormalWeb"/>
                              <w:spacing w:before="0" w:beforeAutospacing="0" w:after="0" w:afterAutospacing="0"/>
                              <w:ind w:left="720" w:hanging="720"/>
                              <w:rPr>
                                <w:rFonts w:asciiTheme="minorHAnsi" w:hAnsiTheme="minorHAnsi"/>
                                <w:sz w:val="18"/>
                                <w:szCs w:val="18"/>
                              </w:rPr>
                            </w:pPr>
                            <w:r w:rsidRPr="00781079">
                              <w:rPr>
                                <w:rFonts w:asciiTheme="minorHAnsi" w:hAnsiTheme="minorHAnsi"/>
                                <w:sz w:val="18"/>
                                <w:szCs w:val="18"/>
                              </w:rPr>
                              <w:t xml:space="preserve">Fink, R. (2017). Rap and Technology Teach the Art of Argument. </w:t>
                            </w:r>
                            <w:proofErr w:type="gramStart"/>
                            <w:r w:rsidRPr="00781079">
                              <w:rPr>
                                <w:rFonts w:asciiTheme="minorHAnsi" w:hAnsiTheme="minorHAnsi"/>
                                <w:i/>
                                <w:iCs/>
                                <w:sz w:val="18"/>
                                <w:szCs w:val="18"/>
                              </w:rPr>
                              <w:t>Learning Disabilities -- A Contemporary Journal</w:t>
                            </w:r>
                            <w:r w:rsidRPr="00781079">
                              <w:rPr>
                                <w:rFonts w:asciiTheme="minorHAnsi" w:hAnsiTheme="minorHAnsi"/>
                                <w:sz w:val="18"/>
                                <w:szCs w:val="18"/>
                              </w:rPr>
                              <w:t xml:space="preserve">, </w:t>
                            </w:r>
                            <w:r w:rsidRPr="00781079">
                              <w:rPr>
                                <w:rFonts w:asciiTheme="minorHAnsi" w:hAnsiTheme="minorHAnsi"/>
                                <w:i/>
                                <w:iCs/>
                                <w:sz w:val="18"/>
                                <w:szCs w:val="18"/>
                              </w:rPr>
                              <w:t>15</w:t>
                            </w:r>
                            <w:r w:rsidRPr="00781079">
                              <w:rPr>
                                <w:rFonts w:asciiTheme="minorHAnsi" w:hAnsiTheme="minorHAnsi"/>
                                <w:sz w:val="18"/>
                                <w:szCs w:val="18"/>
                              </w:rPr>
                              <w:t>(1), 39.</w:t>
                            </w:r>
                            <w:proofErr w:type="gramEnd"/>
                            <w:r w:rsidRPr="00781079">
                              <w:rPr>
                                <w:rFonts w:asciiTheme="minorHAnsi" w:hAnsiTheme="minorHAnsi"/>
                                <w:sz w:val="18"/>
                                <w:szCs w:val="18"/>
                              </w:rPr>
                              <w:t xml:space="preserve"> </w:t>
                            </w:r>
                          </w:p>
                          <w:p w:rsidR="003A3BDF" w:rsidRPr="003A3BDF" w:rsidRDefault="003A3BDF" w:rsidP="00B5066D">
                            <w:pPr>
                              <w:pStyle w:val="NormalWeb"/>
                              <w:spacing w:before="0" w:beforeAutospacing="0" w:after="0" w:afterAutospacing="0"/>
                              <w:ind w:left="720" w:hanging="720"/>
                              <w:rPr>
                                <w:rFonts w:asciiTheme="minorHAnsi" w:hAnsiTheme="minorHAnsi"/>
                                <w:sz w:val="12"/>
                                <w:szCs w:val="12"/>
                              </w:rPr>
                            </w:pPr>
                          </w:p>
                          <w:p w:rsidR="00B5066D" w:rsidRPr="00781079" w:rsidRDefault="00B5066D" w:rsidP="00B5066D">
                            <w:pPr>
                              <w:pStyle w:val="NormalWeb"/>
                              <w:spacing w:before="0" w:beforeAutospacing="0" w:after="0" w:afterAutospacing="0"/>
                              <w:ind w:left="720" w:hanging="720"/>
                              <w:rPr>
                                <w:rFonts w:asciiTheme="minorHAnsi" w:hAnsiTheme="minorHAnsi"/>
                                <w:sz w:val="18"/>
                                <w:szCs w:val="18"/>
                              </w:rPr>
                            </w:pPr>
                            <w:proofErr w:type="gramStart"/>
                            <w:r w:rsidRPr="00781079">
                              <w:rPr>
                                <w:rFonts w:asciiTheme="minorHAnsi" w:hAnsiTheme="minorHAnsi"/>
                                <w:sz w:val="18"/>
                                <w:szCs w:val="18"/>
                              </w:rPr>
                              <w:t xml:space="preserve">Hall, T. E., Cohen, N., </w:t>
                            </w:r>
                            <w:proofErr w:type="spellStart"/>
                            <w:r w:rsidRPr="00781079">
                              <w:rPr>
                                <w:rFonts w:asciiTheme="minorHAnsi" w:hAnsiTheme="minorHAnsi"/>
                                <w:sz w:val="18"/>
                                <w:szCs w:val="18"/>
                              </w:rPr>
                              <w:t>Vue</w:t>
                            </w:r>
                            <w:proofErr w:type="spellEnd"/>
                            <w:r w:rsidRPr="00781079">
                              <w:rPr>
                                <w:rFonts w:asciiTheme="minorHAnsi" w:hAnsiTheme="minorHAnsi"/>
                                <w:sz w:val="18"/>
                                <w:szCs w:val="18"/>
                              </w:rPr>
                              <w:t xml:space="preserve">, G., &amp; </w:t>
                            </w:r>
                            <w:proofErr w:type="spellStart"/>
                            <w:r w:rsidRPr="00781079">
                              <w:rPr>
                                <w:rFonts w:asciiTheme="minorHAnsi" w:hAnsiTheme="minorHAnsi"/>
                                <w:sz w:val="18"/>
                                <w:szCs w:val="18"/>
                              </w:rPr>
                              <w:t>Ganley</w:t>
                            </w:r>
                            <w:proofErr w:type="spellEnd"/>
                            <w:r w:rsidRPr="00781079">
                              <w:rPr>
                                <w:rFonts w:asciiTheme="minorHAnsi" w:hAnsiTheme="minorHAnsi"/>
                                <w:sz w:val="18"/>
                                <w:szCs w:val="18"/>
                              </w:rPr>
                              <w:t>, P. (2015).</w:t>
                            </w:r>
                            <w:proofErr w:type="gramEnd"/>
                            <w:r w:rsidRPr="00781079">
                              <w:rPr>
                                <w:rFonts w:asciiTheme="minorHAnsi" w:hAnsiTheme="minorHAnsi"/>
                                <w:sz w:val="18"/>
                                <w:szCs w:val="18"/>
                              </w:rPr>
                              <w:t xml:space="preserve"> Addressing Learning Disabilities </w:t>
                            </w:r>
                            <w:proofErr w:type="gramStart"/>
                            <w:r w:rsidRPr="00781079">
                              <w:rPr>
                                <w:rFonts w:asciiTheme="minorHAnsi" w:hAnsiTheme="minorHAnsi"/>
                                <w:sz w:val="18"/>
                                <w:szCs w:val="18"/>
                              </w:rPr>
                              <w:t>With</w:t>
                            </w:r>
                            <w:proofErr w:type="gramEnd"/>
                            <w:r w:rsidRPr="00781079">
                              <w:rPr>
                                <w:rFonts w:asciiTheme="minorHAnsi" w:hAnsiTheme="minorHAnsi"/>
                                <w:sz w:val="18"/>
                                <w:szCs w:val="18"/>
                              </w:rPr>
                              <w:t xml:space="preserve"> UDL and Technology: Strategic Reader. </w:t>
                            </w:r>
                            <w:r w:rsidRPr="00781079">
                              <w:rPr>
                                <w:rFonts w:asciiTheme="minorHAnsi" w:hAnsiTheme="minorHAnsi"/>
                                <w:i/>
                                <w:iCs/>
                                <w:sz w:val="18"/>
                                <w:szCs w:val="18"/>
                              </w:rPr>
                              <w:t>Learning Disability Quarterly</w:t>
                            </w:r>
                            <w:r w:rsidRPr="00781079">
                              <w:rPr>
                                <w:rFonts w:asciiTheme="minorHAnsi" w:hAnsiTheme="minorHAnsi"/>
                                <w:sz w:val="18"/>
                                <w:szCs w:val="18"/>
                              </w:rPr>
                              <w:t xml:space="preserve">, </w:t>
                            </w:r>
                            <w:r w:rsidRPr="00781079">
                              <w:rPr>
                                <w:rFonts w:asciiTheme="minorHAnsi" w:hAnsiTheme="minorHAnsi"/>
                                <w:i/>
                                <w:iCs/>
                                <w:sz w:val="18"/>
                                <w:szCs w:val="18"/>
                              </w:rPr>
                              <w:t>38</w:t>
                            </w:r>
                            <w:r w:rsidRPr="00781079">
                              <w:rPr>
                                <w:rFonts w:asciiTheme="minorHAnsi" w:hAnsiTheme="minorHAnsi"/>
                                <w:sz w:val="18"/>
                                <w:szCs w:val="18"/>
                              </w:rPr>
                              <w:t xml:space="preserve">(2), 72-83. </w:t>
                            </w:r>
                          </w:p>
                          <w:p w:rsidR="00781079" w:rsidRPr="00781079" w:rsidRDefault="00781079" w:rsidP="00916286">
                            <w:pPr>
                              <w:pStyle w:val="NormalWeb"/>
                              <w:spacing w:before="0" w:beforeAutospacing="0" w:after="0" w:afterAutospacing="0"/>
                              <w:ind w:left="720" w:hanging="720"/>
                              <w:rPr>
                                <w:rFonts w:asciiTheme="minorHAnsi" w:hAnsiTheme="minorHAnsi"/>
                                <w:sz w:val="12"/>
                                <w:szCs w:val="12"/>
                              </w:rPr>
                            </w:pPr>
                          </w:p>
                          <w:p w:rsidR="004B2FA1" w:rsidRPr="00781079" w:rsidRDefault="004B2FA1" w:rsidP="004B2FA1">
                            <w:pPr>
                              <w:pStyle w:val="NormalWeb"/>
                              <w:spacing w:before="0" w:beforeAutospacing="0" w:after="0" w:afterAutospacing="0"/>
                              <w:ind w:left="720" w:hanging="720"/>
                              <w:rPr>
                                <w:rFonts w:asciiTheme="minorHAnsi" w:hAnsiTheme="minorHAnsi"/>
                                <w:sz w:val="18"/>
                                <w:szCs w:val="18"/>
                              </w:rPr>
                            </w:pPr>
                            <w:proofErr w:type="gramStart"/>
                            <w:r w:rsidRPr="00781079">
                              <w:rPr>
                                <w:rFonts w:asciiTheme="minorHAnsi" w:hAnsiTheme="minorHAnsi"/>
                                <w:sz w:val="18"/>
                                <w:szCs w:val="18"/>
                              </w:rPr>
                              <w:t xml:space="preserve">Kaur, D., </w:t>
                            </w:r>
                            <w:proofErr w:type="spellStart"/>
                            <w:r w:rsidRPr="00781079">
                              <w:rPr>
                                <w:rFonts w:asciiTheme="minorHAnsi" w:hAnsiTheme="minorHAnsi"/>
                                <w:sz w:val="18"/>
                                <w:szCs w:val="18"/>
                              </w:rPr>
                              <w:t>Koval</w:t>
                            </w:r>
                            <w:proofErr w:type="spellEnd"/>
                            <w:r w:rsidRPr="00781079">
                              <w:rPr>
                                <w:rFonts w:asciiTheme="minorHAnsi" w:hAnsiTheme="minorHAnsi"/>
                                <w:sz w:val="18"/>
                                <w:szCs w:val="18"/>
                              </w:rPr>
                              <w:t>, A., &amp; Chaney, H. (2017).</w:t>
                            </w:r>
                            <w:proofErr w:type="gramEnd"/>
                            <w:r w:rsidRPr="00781079">
                              <w:rPr>
                                <w:rFonts w:asciiTheme="minorHAnsi" w:hAnsiTheme="minorHAnsi"/>
                                <w:sz w:val="18"/>
                                <w:szCs w:val="18"/>
                              </w:rPr>
                              <w:t xml:space="preserve"> Potential of </w:t>
                            </w:r>
                            <w:proofErr w:type="gramStart"/>
                            <w:r w:rsidRPr="00781079">
                              <w:rPr>
                                <w:rFonts w:asciiTheme="minorHAnsi" w:hAnsiTheme="minorHAnsi"/>
                                <w:sz w:val="18"/>
                                <w:szCs w:val="18"/>
                              </w:rPr>
                              <w:t>Using</w:t>
                            </w:r>
                            <w:proofErr w:type="gramEnd"/>
                            <w:r w:rsidRPr="00781079">
                              <w:rPr>
                                <w:rFonts w:asciiTheme="minorHAnsi" w:hAnsiTheme="minorHAnsi"/>
                                <w:sz w:val="18"/>
                                <w:szCs w:val="18"/>
                              </w:rPr>
                              <w:t xml:space="preserve"> iPad as a Supplement to Teach Math to Students with Learning Disabilities. </w:t>
                            </w:r>
                            <w:r w:rsidRPr="00781079">
                              <w:rPr>
                                <w:rFonts w:asciiTheme="minorHAnsi" w:hAnsiTheme="minorHAnsi"/>
                                <w:i/>
                                <w:iCs/>
                                <w:sz w:val="18"/>
                                <w:szCs w:val="18"/>
                              </w:rPr>
                              <w:t xml:space="preserve">International Journal </w:t>
                            </w:r>
                            <w:proofErr w:type="gramStart"/>
                            <w:r w:rsidRPr="00781079">
                              <w:rPr>
                                <w:rFonts w:asciiTheme="minorHAnsi" w:hAnsiTheme="minorHAnsi"/>
                                <w:i/>
                                <w:iCs/>
                                <w:sz w:val="18"/>
                                <w:szCs w:val="18"/>
                              </w:rPr>
                              <w:t>Of</w:t>
                            </w:r>
                            <w:proofErr w:type="gramEnd"/>
                            <w:r w:rsidRPr="00781079">
                              <w:rPr>
                                <w:rFonts w:asciiTheme="minorHAnsi" w:hAnsiTheme="minorHAnsi"/>
                                <w:i/>
                                <w:iCs/>
                                <w:sz w:val="18"/>
                                <w:szCs w:val="18"/>
                              </w:rPr>
                              <w:t xml:space="preserve"> Research In Education And Science</w:t>
                            </w:r>
                            <w:r w:rsidRPr="00781079">
                              <w:rPr>
                                <w:rFonts w:asciiTheme="minorHAnsi" w:hAnsiTheme="minorHAnsi"/>
                                <w:sz w:val="18"/>
                                <w:szCs w:val="18"/>
                              </w:rPr>
                              <w:t xml:space="preserve">, </w:t>
                            </w:r>
                            <w:r w:rsidRPr="00781079">
                              <w:rPr>
                                <w:rFonts w:asciiTheme="minorHAnsi" w:hAnsiTheme="minorHAnsi"/>
                                <w:i/>
                                <w:iCs/>
                                <w:sz w:val="18"/>
                                <w:szCs w:val="18"/>
                              </w:rPr>
                              <w:t>3</w:t>
                            </w:r>
                            <w:r w:rsidRPr="00781079">
                              <w:rPr>
                                <w:rFonts w:asciiTheme="minorHAnsi" w:hAnsiTheme="minorHAnsi"/>
                                <w:sz w:val="18"/>
                                <w:szCs w:val="18"/>
                              </w:rPr>
                              <w:t xml:space="preserve">(1), 114-121. </w:t>
                            </w:r>
                          </w:p>
                          <w:p w:rsidR="00781079" w:rsidRPr="00781079" w:rsidRDefault="00781079" w:rsidP="007962E3">
                            <w:pPr>
                              <w:pStyle w:val="NormalWeb"/>
                              <w:spacing w:before="0" w:beforeAutospacing="0" w:after="0" w:afterAutospacing="0"/>
                              <w:ind w:left="720" w:hanging="720"/>
                              <w:rPr>
                                <w:rFonts w:asciiTheme="minorHAnsi" w:hAnsiTheme="minorHAnsi"/>
                                <w:sz w:val="12"/>
                                <w:szCs w:val="12"/>
                              </w:rPr>
                            </w:pPr>
                          </w:p>
                          <w:p w:rsidR="00DC18AC" w:rsidRPr="00781079" w:rsidRDefault="00DC18AC" w:rsidP="00DC18AC">
                            <w:pPr>
                              <w:pStyle w:val="NormalWeb"/>
                              <w:spacing w:before="0" w:beforeAutospacing="0" w:after="0" w:afterAutospacing="0"/>
                              <w:ind w:left="720" w:hanging="720"/>
                              <w:rPr>
                                <w:rFonts w:asciiTheme="minorHAnsi" w:hAnsiTheme="minorHAnsi"/>
                                <w:sz w:val="18"/>
                                <w:szCs w:val="18"/>
                              </w:rPr>
                            </w:pPr>
                            <w:proofErr w:type="gramStart"/>
                            <w:r w:rsidRPr="00781079">
                              <w:rPr>
                                <w:rFonts w:asciiTheme="minorHAnsi" w:hAnsiTheme="minorHAnsi"/>
                                <w:sz w:val="18"/>
                                <w:szCs w:val="18"/>
                              </w:rPr>
                              <w:t xml:space="preserve">Marino, M. T., </w:t>
                            </w:r>
                            <w:proofErr w:type="spellStart"/>
                            <w:r w:rsidRPr="00781079">
                              <w:rPr>
                                <w:rFonts w:asciiTheme="minorHAnsi" w:hAnsiTheme="minorHAnsi"/>
                                <w:sz w:val="18"/>
                                <w:szCs w:val="18"/>
                              </w:rPr>
                              <w:t>Gotch</w:t>
                            </w:r>
                            <w:proofErr w:type="spellEnd"/>
                            <w:r w:rsidRPr="00781079">
                              <w:rPr>
                                <w:rFonts w:asciiTheme="minorHAnsi" w:hAnsiTheme="minorHAnsi"/>
                                <w:sz w:val="18"/>
                                <w:szCs w:val="18"/>
                              </w:rPr>
                              <w:t>, C. M., Israel, M., Vasquez, E., Basham, J. D., &amp; Becht, K. (2014).</w:t>
                            </w:r>
                            <w:proofErr w:type="gramEnd"/>
                            <w:r w:rsidRPr="00781079">
                              <w:rPr>
                                <w:rFonts w:asciiTheme="minorHAnsi" w:hAnsiTheme="minorHAnsi"/>
                                <w:sz w:val="18"/>
                                <w:szCs w:val="18"/>
                              </w:rPr>
                              <w:t xml:space="preserve"> UDL in the Middle School Science Classroom: Can Video Games and Alternative Text Heighten Engagement and Learning for Students With Learning</w:t>
                            </w:r>
                            <w:r w:rsidRPr="00781079">
                              <w:rPr>
                                <w:sz w:val="18"/>
                                <w:szCs w:val="18"/>
                              </w:rPr>
                              <w:t xml:space="preserve"> </w:t>
                            </w:r>
                            <w:r w:rsidRPr="00781079">
                              <w:rPr>
                                <w:rFonts w:asciiTheme="minorHAnsi" w:hAnsiTheme="minorHAnsi"/>
                                <w:sz w:val="18"/>
                                <w:szCs w:val="18"/>
                              </w:rPr>
                              <w:t>Disabilities</w:t>
                            </w:r>
                            <w:proofErr w:type="gramStart"/>
                            <w:r w:rsidRPr="00781079">
                              <w:rPr>
                                <w:rFonts w:asciiTheme="minorHAnsi" w:hAnsiTheme="minorHAnsi"/>
                                <w:sz w:val="18"/>
                                <w:szCs w:val="18"/>
                              </w:rPr>
                              <w:t>?.</w:t>
                            </w:r>
                            <w:proofErr w:type="gramEnd"/>
                            <w:r w:rsidRPr="00781079">
                              <w:rPr>
                                <w:rFonts w:asciiTheme="minorHAnsi" w:hAnsiTheme="minorHAnsi"/>
                                <w:sz w:val="18"/>
                                <w:szCs w:val="18"/>
                              </w:rPr>
                              <w:t xml:space="preserve"> </w:t>
                            </w:r>
                            <w:r w:rsidRPr="00781079">
                              <w:rPr>
                                <w:rFonts w:asciiTheme="minorHAnsi" w:hAnsiTheme="minorHAnsi"/>
                                <w:i/>
                                <w:iCs/>
                                <w:sz w:val="18"/>
                                <w:szCs w:val="18"/>
                              </w:rPr>
                              <w:t>Learning Disability</w:t>
                            </w:r>
                            <w:r w:rsidRPr="00781079">
                              <w:rPr>
                                <w:i/>
                                <w:iCs/>
                                <w:sz w:val="18"/>
                                <w:szCs w:val="18"/>
                              </w:rPr>
                              <w:t xml:space="preserve"> </w:t>
                            </w:r>
                            <w:r w:rsidRPr="00781079">
                              <w:rPr>
                                <w:rFonts w:asciiTheme="minorHAnsi" w:hAnsiTheme="minorHAnsi"/>
                                <w:i/>
                                <w:iCs/>
                                <w:sz w:val="18"/>
                                <w:szCs w:val="18"/>
                              </w:rPr>
                              <w:t>Quarterly</w:t>
                            </w:r>
                            <w:r w:rsidRPr="00781079">
                              <w:rPr>
                                <w:rFonts w:asciiTheme="minorHAnsi" w:hAnsiTheme="minorHAnsi"/>
                                <w:sz w:val="18"/>
                                <w:szCs w:val="18"/>
                              </w:rPr>
                              <w:t xml:space="preserve">, </w:t>
                            </w:r>
                            <w:r w:rsidRPr="00781079">
                              <w:rPr>
                                <w:rFonts w:asciiTheme="minorHAnsi" w:hAnsiTheme="minorHAnsi"/>
                                <w:i/>
                                <w:iCs/>
                                <w:sz w:val="18"/>
                                <w:szCs w:val="18"/>
                              </w:rPr>
                              <w:t>37</w:t>
                            </w:r>
                            <w:r w:rsidRPr="00781079">
                              <w:rPr>
                                <w:rFonts w:asciiTheme="minorHAnsi" w:hAnsiTheme="minorHAnsi"/>
                                <w:sz w:val="18"/>
                                <w:szCs w:val="18"/>
                              </w:rPr>
                              <w:t xml:space="preserve">(2), 87-99. </w:t>
                            </w:r>
                          </w:p>
                          <w:p w:rsidR="00781079" w:rsidRPr="00781079" w:rsidRDefault="00781079" w:rsidP="00781079">
                            <w:pPr>
                              <w:pStyle w:val="NormalWeb"/>
                              <w:spacing w:before="0" w:beforeAutospacing="0" w:after="0" w:afterAutospacing="0"/>
                              <w:ind w:left="720" w:hanging="720"/>
                              <w:rPr>
                                <w:rFonts w:asciiTheme="minorHAnsi" w:hAnsiTheme="minorHAnsi"/>
                                <w:sz w:val="12"/>
                                <w:szCs w:val="12"/>
                              </w:rPr>
                            </w:pPr>
                          </w:p>
                          <w:p w:rsidR="00B16435" w:rsidRPr="00B16435" w:rsidRDefault="00B16435" w:rsidP="00B16435">
                            <w:pPr>
                              <w:pStyle w:val="NormalWeb"/>
                              <w:spacing w:before="0" w:beforeAutospacing="0" w:after="0" w:afterAutospacing="0"/>
                              <w:ind w:left="720" w:hanging="720"/>
                              <w:rPr>
                                <w:rFonts w:asciiTheme="minorHAnsi" w:hAnsiTheme="minorHAnsi"/>
                                <w:sz w:val="18"/>
                                <w:szCs w:val="18"/>
                              </w:rPr>
                            </w:pPr>
                            <w:proofErr w:type="gramStart"/>
                            <w:r w:rsidRPr="00B16435">
                              <w:rPr>
                                <w:rFonts w:asciiTheme="minorHAnsi" w:hAnsiTheme="minorHAnsi"/>
                                <w:sz w:val="18"/>
                                <w:szCs w:val="18"/>
                              </w:rPr>
                              <w:t xml:space="preserve">McMahon, D., Wright, R., </w:t>
                            </w:r>
                            <w:proofErr w:type="spellStart"/>
                            <w:r w:rsidRPr="00B16435">
                              <w:rPr>
                                <w:rFonts w:asciiTheme="minorHAnsi" w:hAnsiTheme="minorHAnsi"/>
                                <w:sz w:val="18"/>
                                <w:szCs w:val="18"/>
                              </w:rPr>
                              <w:t>Cihak</w:t>
                            </w:r>
                            <w:proofErr w:type="spellEnd"/>
                            <w:r w:rsidRPr="00B16435">
                              <w:rPr>
                                <w:rFonts w:asciiTheme="minorHAnsi" w:hAnsiTheme="minorHAnsi"/>
                                <w:sz w:val="18"/>
                                <w:szCs w:val="18"/>
                              </w:rPr>
                              <w:t>, D., Moore, T., &amp; Lamb, R. (2016).</w:t>
                            </w:r>
                            <w:proofErr w:type="gramEnd"/>
                            <w:r w:rsidRPr="00B16435">
                              <w:rPr>
                                <w:rFonts w:asciiTheme="minorHAnsi" w:hAnsiTheme="minorHAnsi"/>
                                <w:sz w:val="18"/>
                                <w:szCs w:val="18"/>
                              </w:rPr>
                              <w:t xml:space="preserve"> </w:t>
                            </w:r>
                            <w:proofErr w:type="gramStart"/>
                            <w:r w:rsidRPr="00B16435">
                              <w:rPr>
                                <w:rFonts w:asciiTheme="minorHAnsi" w:hAnsiTheme="minorHAnsi"/>
                                <w:sz w:val="18"/>
                                <w:szCs w:val="18"/>
                              </w:rPr>
                              <w:t>Podcasts on Mobile Devices as a Read-Aloud Testing Accommodation in Middle School Science Assessment.</w:t>
                            </w:r>
                            <w:proofErr w:type="gramEnd"/>
                            <w:r w:rsidRPr="00B16435">
                              <w:rPr>
                                <w:rFonts w:asciiTheme="minorHAnsi" w:hAnsiTheme="minorHAnsi"/>
                                <w:sz w:val="18"/>
                                <w:szCs w:val="18"/>
                              </w:rPr>
                              <w:t xml:space="preserve"> </w:t>
                            </w:r>
                            <w:r w:rsidRPr="00B16435">
                              <w:rPr>
                                <w:rFonts w:asciiTheme="minorHAnsi" w:hAnsiTheme="minorHAnsi"/>
                                <w:i/>
                                <w:iCs/>
                                <w:sz w:val="18"/>
                                <w:szCs w:val="18"/>
                              </w:rPr>
                              <w:t xml:space="preserve">Journal </w:t>
                            </w:r>
                            <w:proofErr w:type="gramStart"/>
                            <w:r w:rsidRPr="00B16435">
                              <w:rPr>
                                <w:rFonts w:asciiTheme="minorHAnsi" w:hAnsiTheme="minorHAnsi"/>
                                <w:i/>
                                <w:iCs/>
                                <w:sz w:val="18"/>
                                <w:szCs w:val="18"/>
                              </w:rPr>
                              <w:t>Of</w:t>
                            </w:r>
                            <w:proofErr w:type="gramEnd"/>
                            <w:r w:rsidRPr="00B16435">
                              <w:rPr>
                                <w:rFonts w:asciiTheme="minorHAnsi" w:hAnsiTheme="minorHAnsi"/>
                                <w:i/>
                                <w:iCs/>
                                <w:sz w:val="18"/>
                                <w:szCs w:val="18"/>
                              </w:rPr>
                              <w:t xml:space="preserve"> Science Education &amp; Technology</w:t>
                            </w:r>
                            <w:r w:rsidRPr="00B16435">
                              <w:rPr>
                                <w:rFonts w:asciiTheme="minorHAnsi" w:hAnsiTheme="minorHAnsi"/>
                                <w:sz w:val="18"/>
                                <w:szCs w:val="18"/>
                              </w:rPr>
                              <w:t xml:space="preserve">, </w:t>
                            </w:r>
                            <w:r w:rsidRPr="00B16435">
                              <w:rPr>
                                <w:rFonts w:asciiTheme="minorHAnsi" w:hAnsiTheme="minorHAnsi"/>
                                <w:i/>
                                <w:iCs/>
                                <w:sz w:val="18"/>
                                <w:szCs w:val="18"/>
                              </w:rPr>
                              <w:t>25</w:t>
                            </w:r>
                            <w:r w:rsidRPr="00B16435">
                              <w:rPr>
                                <w:rFonts w:asciiTheme="minorHAnsi" w:hAnsiTheme="minorHAnsi"/>
                                <w:sz w:val="18"/>
                                <w:szCs w:val="18"/>
                              </w:rPr>
                              <w:t xml:space="preserve">(2), 263. </w:t>
                            </w:r>
                            <w:proofErr w:type="gramStart"/>
                            <w:r w:rsidRPr="00B16435">
                              <w:rPr>
                                <w:rFonts w:asciiTheme="minorHAnsi" w:hAnsiTheme="minorHAnsi"/>
                                <w:sz w:val="18"/>
                                <w:szCs w:val="18"/>
                              </w:rPr>
                              <w:t>doi:</w:t>
                            </w:r>
                            <w:proofErr w:type="gramEnd"/>
                            <w:r w:rsidRPr="00B16435">
                              <w:rPr>
                                <w:rFonts w:asciiTheme="minorHAnsi" w:hAnsiTheme="minorHAnsi"/>
                                <w:sz w:val="18"/>
                                <w:szCs w:val="18"/>
                              </w:rPr>
                              <w:t>10.1007/s10956-015-9591-3</w:t>
                            </w:r>
                          </w:p>
                          <w:p w:rsidR="00B16435" w:rsidRPr="00B16435" w:rsidRDefault="00B16435" w:rsidP="00781079">
                            <w:pPr>
                              <w:pStyle w:val="NormalWeb"/>
                              <w:spacing w:before="0" w:beforeAutospacing="0" w:after="0" w:afterAutospacing="0"/>
                              <w:ind w:left="720" w:hanging="720"/>
                              <w:rPr>
                                <w:rFonts w:asciiTheme="minorHAnsi" w:hAnsiTheme="minorHAnsi"/>
                                <w:sz w:val="12"/>
                                <w:szCs w:val="12"/>
                              </w:rPr>
                            </w:pPr>
                          </w:p>
                          <w:p w:rsidR="003A3BDF" w:rsidRPr="00781079" w:rsidRDefault="003A3BDF" w:rsidP="003A3BDF">
                            <w:pPr>
                              <w:pStyle w:val="NormalWeb"/>
                              <w:spacing w:before="0" w:beforeAutospacing="0" w:after="0" w:afterAutospacing="0"/>
                              <w:ind w:left="720" w:hanging="720"/>
                              <w:rPr>
                                <w:rFonts w:asciiTheme="minorHAnsi" w:hAnsiTheme="minorHAnsi"/>
                                <w:sz w:val="18"/>
                                <w:szCs w:val="18"/>
                              </w:rPr>
                            </w:pPr>
                            <w:proofErr w:type="gramStart"/>
                            <w:r w:rsidRPr="00781079">
                              <w:rPr>
                                <w:rFonts w:asciiTheme="minorHAnsi" w:hAnsiTheme="minorHAnsi"/>
                                <w:sz w:val="18"/>
                                <w:szCs w:val="18"/>
                              </w:rPr>
                              <w:t xml:space="preserve">Min </w:t>
                            </w:r>
                            <w:proofErr w:type="spellStart"/>
                            <w:r w:rsidRPr="00781079">
                              <w:rPr>
                                <w:rFonts w:asciiTheme="minorHAnsi" w:hAnsiTheme="minorHAnsi"/>
                                <w:sz w:val="18"/>
                                <w:szCs w:val="18"/>
                              </w:rPr>
                              <w:t>Wook</w:t>
                            </w:r>
                            <w:proofErr w:type="spellEnd"/>
                            <w:r w:rsidRPr="00781079">
                              <w:rPr>
                                <w:rFonts w:asciiTheme="minorHAnsi" w:hAnsiTheme="minorHAnsi"/>
                                <w:sz w:val="18"/>
                                <w:szCs w:val="18"/>
                              </w:rPr>
                              <w:t>, O., &amp; Bryant, D. P. (2016).</w:t>
                            </w:r>
                            <w:proofErr w:type="gramEnd"/>
                            <w:r w:rsidRPr="00781079">
                              <w:rPr>
                                <w:rFonts w:asciiTheme="minorHAnsi" w:hAnsiTheme="minorHAnsi"/>
                                <w:sz w:val="18"/>
                                <w:szCs w:val="18"/>
                              </w:rPr>
                              <w:t xml:space="preserve"> Effects of a Strategic Intervention With iPad Practice on the Multiplication Fact Performance of Fifth-Grade Students </w:t>
                            </w:r>
                            <w:proofErr w:type="gramStart"/>
                            <w:r w:rsidRPr="00781079">
                              <w:rPr>
                                <w:rFonts w:asciiTheme="minorHAnsi" w:hAnsiTheme="minorHAnsi"/>
                                <w:sz w:val="18"/>
                                <w:szCs w:val="18"/>
                              </w:rPr>
                              <w:t>With</w:t>
                            </w:r>
                            <w:proofErr w:type="gramEnd"/>
                            <w:r w:rsidRPr="00781079">
                              <w:rPr>
                                <w:rFonts w:asciiTheme="minorHAnsi" w:hAnsiTheme="minorHAnsi"/>
                                <w:sz w:val="18"/>
                                <w:szCs w:val="18"/>
                              </w:rPr>
                              <w:t xml:space="preserve"> Learning Disabilities. </w:t>
                            </w:r>
                            <w:r w:rsidRPr="00781079">
                              <w:rPr>
                                <w:rFonts w:asciiTheme="minorHAnsi" w:hAnsiTheme="minorHAnsi"/>
                                <w:i/>
                                <w:iCs/>
                                <w:sz w:val="18"/>
                                <w:szCs w:val="18"/>
                              </w:rPr>
                              <w:t>Learning Disability Quarterly</w:t>
                            </w:r>
                            <w:r w:rsidRPr="00781079">
                              <w:rPr>
                                <w:rFonts w:asciiTheme="minorHAnsi" w:hAnsiTheme="minorHAnsi"/>
                                <w:sz w:val="18"/>
                                <w:szCs w:val="18"/>
                              </w:rPr>
                              <w:t xml:space="preserve">, </w:t>
                            </w:r>
                            <w:r w:rsidRPr="00781079">
                              <w:rPr>
                                <w:rFonts w:asciiTheme="minorHAnsi" w:hAnsiTheme="minorHAnsi"/>
                                <w:i/>
                                <w:iCs/>
                                <w:sz w:val="18"/>
                                <w:szCs w:val="18"/>
                              </w:rPr>
                              <w:t>39</w:t>
                            </w:r>
                            <w:r w:rsidRPr="00781079">
                              <w:rPr>
                                <w:rFonts w:asciiTheme="minorHAnsi" w:hAnsiTheme="minorHAnsi"/>
                                <w:sz w:val="18"/>
                                <w:szCs w:val="18"/>
                              </w:rPr>
                              <w:t xml:space="preserve">(3), 146-158. </w:t>
                            </w:r>
                          </w:p>
                          <w:p w:rsidR="003A3BDF" w:rsidRPr="003A3BDF" w:rsidRDefault="003A3BDF" w:rsidP="00781079">
                            <w:pPr>
                              <w:pStyle w:val="NormalWeb"/>
                              <w:spacing w:before="0" w:beforeAutospacing="0" w:after="0" w:afterAutospacing="0"/>
                              <w:ind w:left="720" w:hanging="720"/>
                              <w:rPr>
                                <w:rFonts w:asciiTheme="minorHAnsi" w:hAnsiTheme="minorHAnsi"/>
                                <w:sz w:val="12"/>
                                <w:szCs w:val="12"/>
                              </w:rPr>
                            </w:pPr>
                          </w:p>
                          <w:p w:rsidR="003A3BDF" w:rsidRPr="00781079" w:rsidRDefault="003A3BDF" w:rsidP="003A3BDF">
                            <w:pPr>
                              <w:pStyle w:val="NormalWeb"/>
                              <w:spacing w:before="0" w:beforeAutospacing="0" w:after="0" w:afterAutospacing="0"/>
                              <w:ind w:left="720" w:hanging="720"/>
                              <w:rPr>
                                <w:rFonts w:asciiTheme="minorHAnsi" w:hAnsiTheme="minorHAnsi"/>
                                <w:sz w:val="18"/>
                                <w:szCs w:val="18"/>
                              </w:rPr>
                            </w:pPr>
                            <w:proofErr w:type="gramStart"/>
                            <w:r w:rsidRPr="00781079">
                              <w:rPr>
                                <w:rFonts w:asciiTheme="minorHAnsi" w:hAnsiTheme="minorHAnsi"/>
                                <w:sz w:val="18"/>
                                <w:szCs w:val="18"/>
                              </w:rPr>
                              <w:t>Patti, A. L., &amp; Garland, K. V. (2015).</w:t>
                            </w:r>
                            <w:proofErr w:type="gramEnd"/>
                            <w:r w:rsidRPr="00781079">
                              <w:rPr>
                                <w:rFonts w:asciiTheme="minorHAnsi" w:hAnsiTheme="minorHAnsi"/>
                                <w:sz w:val="18"/>
                                <w:szCs w:val="18"/>
                              </w:rPr>
                              <w:t xml:space="preserve"> </w:t>
                            </w:r>
                            <w:proofErr w:type="spellStart"/>
                            <w:r w:rsidRPr="00781079">
                              <w:rPr>
                                <w:rFonts w:asciiTheme="minorHAnsi" w:hAnsiTheme="minorHAnsi"/>
                                <w:sz w:val="18"/>
                                <w:szCs w:val="18"/>
                              </w:rPr>
                              <w:t>Smartpen</w:t>
                            </w:r>
                            <w:proofErr w:type="spellEnd"/>
                            <w:r w:rsidRPr="00781079">
                              <w:rPr>
                                <w:rFonts w:asciiTheme="minorHAnsi" w:hAnsiTheme="minorHAnsi"/>
                                <w:sz w:val="18"/>
                                <w:szCs w:val="18"/>
                              </w:rPr>
                              <w:t xml:space="preserve"> Applications for Meeting the Needs of Students </w:t>
                            </w:r>
                            <w:proofErr w:type="gramStart"/>
                            <w:r w:rsidRPr="00781079">
                              <w:rPr>
                                <w:rFonts w:asciiTheme="minorHAnsi" w:hAnsiTheme="minorHAnsi"/>
                                <w:sz w:val="18"/>
                                <w:szCs w:val="18"/>
                              </w:rPr>
                              <w:t>With</w:t>
                            </w:r>
                            <w:proofErr w:type="gramEnd"/>
                            <w:r w:rsidRPr="00781079">
                              <w:rPr>
                                <w:rFonts w:asciiTheme="minorHAnsi" w:hAnsiTheme="minorHAnsi"/>
                                <w:sz w:val="18"/>
                                <w:szCs w:val="18"/>
                              </w:rPr>
                              <w:t xml:space="preserve"> Learning Disabilities in Inclusive Classrooms. </w:t>
                            </w:r>
                            <w:r w:rsidRPr="00781079">
                              <w:rPr>
                                <w:rFonts w:asciiTheme="minorHAnsi" w:hAnsiTheme="minorHAnsi"/>
                                <w:i/>
                                <w:iCs/>
                                <w:sz w:val="18"/>
                                <w:szCs w:val="18"/>
                              </w:rPr>
                              <w:t xml:space="preserve">Journal </w:t>
                            </w:r>
                            <w:proofErr w:type="gramStart"/>
                            <w:r w:rsidRPr="00781079">
                              <w:rPr>
                                <w:rFonts w:asciiTheme="minorHAnsi" w:hAnsiTheme="minorHAnsi"/>
                                <w:i/>
                                <w:iCs/>
                                <w:sz w:val="18"/>
                                <w:szCs w:val="18"/>
                              </w:rPr>
                              <w:t>Of</w:t>
                            </w:r>
                            <w:proofErr w:type="gramEnd"/>
                            <w:r w:rsidRPr="00781079">
                              <w:rPr>
                                <w:rFonts w:asciiTheme="minorHAnsi" w:hAnsiTheme="minorHAnsi"/>
                                <w:i/>
                                <w:iCs/>
                                <w:sz w:val="18"/>
                                <w:szCs w:val="18"/>
                              </w:rPr>
                              <w:t xml:space="preserve"> Special Education Technology</w:t>
                            </w:r>
                            <w:r w:rsidRPr="00781079">
                              <w:rPr>
                                <w:rFonts w:asciiTheme="minorHAnsi" w:hAnsiTheme="minorHAnsi"/>
                                <w:sz w:val="18"/>
                                <w:szCs w:val="18"/>
                              </w:rPr>
                              <w:t xml:space="preserve">, </w:t>
                            </w:r>
                            <w:r w:rsidRPr="00781079">
                              <w:rPr>
                                <w:rFonts w:asciiTheme="minorHAnsi" w:hAnsiTheme="minorHAnsi"/>
                                <w:i/>
                                <w:iCs/>
                                <w:sz w:val="18"/>
                                <w:szCs w:val="18"/>
                              </w:rPr>
                              <w:t>30</w:t>
                            </w:r>
                            <w:r w:rsidRPr="00781079">
                              <w:rPr>
                                <w:rFonts w:asciiTheme="minorHAnsi" w:hAnsiTheme="minorHAnsi"/>
                                <w:sz w:val="18"/>
                                <w:szCs w:val="18"/>
                              </w:rPr>
                              <w:t xml:space="preserve">(4), 238-244. </w:t>
                            </w:r>
                            <w:proofErr w:type="gramStart"/>
                            <w:r w:rsidRPr="00781079">
                              <w:rPr>
                                <w:rFonts w:asciiTheme="minorHAnsi" w:hAnsiTheme="minorHAnsi"/>
                                <w:sz w:val="18"/>
                                <w:szCs w:val="18"/>
                              </w:rPr>
                              <w:t>doi:</w:t>
                            </w:r>
                            <w:proofErr w:type="gramEnd"/>
                            <w:r w:rsidRPr="00781079">
                              <w:rPr>
                                <w:rFonts w:asciiTheme="minorHAnsi" w:hAnsiTheme="minorHAnsi"/>
                                <w:sz w:val="18"/>
                                <w:szCs w:val="18"/>
                              </w:rPr>
                              <w:t>10.1177/0162643415623025</w:t>
                            </w:r>
                          </w:p>
                          <w:p w:rsidR="003A3BDF" w:rsidRPr="003A3BDF" w:rsidRDefault="003A3BDF" w:rsidP="00781079">
                            <w:pPr>
                              <w:pStyle w:val="NormalWeb"/>
                              <w:spacing w:before="0" w:beforeAutospacing="0" w:after="0" w:afterAutospacing="0"/>
                              <w:ind w:left="720" w:hanging="720"/>
                              <w:rPr>
                                <w:rFonts w:asciiTheme="minorHAnsi" w:hAnsiTheme="minorHAnsi"/>
                                <w:sz w:val="12"/>
                                <w:szCs w:val="12"/>
                              </w:rPr>
                            </w:pPr>
                          </w:p>
                          <w:p w:rsidR="003A3BDF" w:rsidRPr="00781079" w:rsidRDefault="003A3BDF" w:rsidP="003A3BDF">
                            <w:pPr>
                              <w:pStyle w:val="NormalWeb"/>
                              <w:spacing w:before="0" w:beforeAutospacing="0" w:after="0" w:afterAutospacing="0"/>
                              <w:ind w:left="720" w:hanging="720"/>
                              <w:rPr>
                                <w:rFonts w:asciiTheme="minorHAnsi" w:hAnsiTheme="minorHAnsi"/>
                                <w:sz w:val="18"/>
                                <w:szCs w:val="18"/>
                              </w:rPr>
                            </w:pPr>
                            <w:proofErr w:type="spellStart"/>
                            <w:r w:rsidRPr="00781079">
                              <w:rPr>
                                <w:rFonts w:asciiTheme="minorHAnsi" w:hAnsiTheme="minorHAnsi"/>
                                <w:sz w:val="18"/>
                                <w:szCs w:val="18"/>
                              </w:rPr>
                              <w:t>Vue</w:t>
                            </w:r>
                            <w:proofErr w:type="spellEnd"/>
                            <w:r w:rsidRPr="00781079">
                              <w:rPr>
                                <w:rFonts w:asciiTheme="minorHAnsi" w:hAnsiTheme="minorHAnsi"/>
                                <w:sz w:val="18"/>
                                <w:szCs w:val="18"/>
                              </w:rPr>
                              <w:t xml:space="preserve">, G., Hall, T. E., Robinson, K., </w:t>
                            </w:r>
                            <w:proofErr w:type="spellStart"/>
                            <w:r w:rsidRPr="00781079">
                              <w:rPr>
                                <w:rFonts w:asciiTheme="minorHAnsi" w:hAnsiTheme="minorHAnsi"/>
                                <w:sz w:val="18"/>
                                <w:szCs w:val="18"/>
                              </w:rPr>
                              <w:t>Ganley</w:t>
                            </w:r>
                            <w:proofErr w:type="spellEnd"/>
                            <w:r w:rsidRPr="00781079">
                              <w:rPr>
                                <w:rFonts w:asciiTheme="minorHAnsi" w:hAnsiTheme="minorHAnsi"/>
                                <w:sz w:val="18"/>
                                <w:szCs w:val="18"/>
                              </w:rPr>
                              <w:t xml:space="preserve">, P., </w:t>
                            </w:r>
                            <w:proofErr w:type="spellStart"/>
                            <w:r w:rsidRPr="00781079">
                              <w:rPr>
                                <w:rFonts w:asciiTheme="minorHAnsi" w:hAnsiTheme="minorHAnsi"/>
                                <w:sz w:val="18"/>
                                <w:szCs w:val="18"/>
                              </w:rPr>
                              <w:t>Elizalde</w:t>
                            </w:r>
                            <w:proofErr w:type="spellEnd"/>
                            <w:r w:rsidRPr="00781079">
                              <w:rPr>
                                <w:rFonts w:asciiTheme="minorHAnsi" w:hAnsiTheme="minorHAnsi"/>
                                <w:sz w:val="18"/>
                                <w:szCs w:val="18"/>
                              </w:rPr>
                              <w:t xml:space="preserve">, E., &amp; Graham, S. (2016). Informing Understanding of Young Students’ Writing Challenges and Opportunities: Insights </w:t>
                            </w:r>
                            <w:proofErr w:type="gramStart"/>
                            <w:r w:rsidRPr="00781079">
                              <w:rPr>
                                <w:rFonts w:asciiTheme="minorHAnsi" w:hAnsiTheme="minorHAnsi"/>
                                <w:sz w:val="18"/>
                                <w:szCs w:val="18"/>
                              </w:rPr>
                              <w:t>From</w:t>
                            </w:r>
                            <w:proofErr w:type="gramEnd"/>
                            <w:r w:rsidRPr="00781079">
                              <w:rPr>
                                <w:rFonts w:asciiTheme="minorHAnsi" w:hAnsiTheme="minorHAnsi"/>
                                <w:sz w:val="18"/>
                                <w:szCs w:val="18"/>
                              </w:rPr>
                              <w:t xml:space="preserve"> the Development of a Digital Writing Tool That Supports Students With Learning Disabilities. </w:t>
                            </w:r>
                            <w:r w:rsidRPr="00781079">
                              <w:rPr>
                                <w:rFonts w:asciiTheme="minorHAnsi" w:hAnsiTheme="minorHAnsi"/>
                                <w:i/>
                                <w:iCs/>
                                <w:sz w:val="18"/>
                                <w:szCs w:val="18"/>
                              </w:rPr>
                              <w:t>Learning Disability Quarterly</w:t>
                            </w:r>
                            <w:r w:rsidRPr="00781079">
                              <w:rPr>
                                <w:rFonts w:asciiTheme="minorHAnsi" w:hAnsiTheme="minorHAnsi"/>
                                <w:sz w:val="18"/>
                                <w:szCs w:val="18"/>
                              </w:rPr>
                              <w:t xml:space="preserve">, </w:t>
                            </w:r>
                            <w:r w:rsidRPr="00781079">
                              <w:rPr>
                                <w:rFonts w:asciiTheme="minorHAnsi" w:hAnsiTheme="minorHAnsi"/>
                                <w:i/>
                                <w:iCs/>
                                <w:sz w:val="18"/>
                                <w:szCs w:val="18"/>
                              </w:rPr>
                              <w:t>39</w:t>
                            </w:r>
                            <w:r w:rsidRPr="00781079">
                              <w:rPr>
                                <w:rFonts w:asciiTheme="minorHAnsi" w:hAnsiTheme="minorHAnsi"/>
                                <w:sz w:val="18"/>
                                <w:szCs w:val="18"/>
                              </w:rPr>
                              <w:t xml:space="preserve">(2), 83-94. </w:t>
                            </w:r>
                          </w:p>
                          <w:p w:rsidR="003A3BDF" w:rsidRPr="003A3BDF" w:rsidRDefault="003A3BDF" w:rsidP="00781079">
                            <w:pPr>
                              <w:pStyle w:val="NormalWeb"/>
                              <w:spacing w:before="0" w:beforeAutospacing="0" w:after="0" w:afterAutospacing="0"/>
                              <w:ind w:left="720" w:hanging="720"/>
                              <w:rPr>
                                <w:rFonts w:asciiTheme="minorHAnsi" w:hAnsiTheme="minorHAnsi"/>
                                <w:sz w:val="12"/>
                                <w:szCs w:val="12"/>
                              </w:rPr>
                            </w:pPr>
                          </w:p>
                          <w:p w:rsidR="00781079" w:rsidRPr="00781079" w:rsidRDefault="00781079" w:rsidP="00781079">
                            <w:pPr>
                              <w:pStyle w:val="NormalWeb"/>
                              <w:spacing w:before="0" w:beforeAutospacing="0" w:after="0" w:afterAutospacing="0"/>
                              <w:ind w:left="720" w:hanging="720"/>
                              <w:rPr>
                                <w:rFonts w:asciiTheme="minorHAnsi" w:hAnsiTheme="minorHAnsi"/>
                                <w:sz w:val="18"/>
                                <w:szCs w:val="18"/>
                              </w:rPr>
                            </w:pPr>
                            <w:proofErr w:type="spellStart"/>
                            <w:proofErr w:type="gramStart"/>
                            <w:r w:rsidRPr="00781079">
                              <w:rPr>
                                <w:rFonts w:asciiTheme="minorHAnsi" w:hAnsiTheme="minorHAnsi"/>
                                <w:sz w:val="18"/>
                                <w:szCs w:val="18"/>
                              </w:rPr>
                              <w:t>Zascavage</w:t>
                            </w:r>
                            <w:proofErr w:type="spellEnd"/>
                            <w:r w:rsidRPr="00781079">
                              <w:rPr>
                                <w:rFonts w:asciiTheme="minorHAnsi" w:hAnsiTheme="minorHAnsi"/>
                                <w:sz w:val="18"/>
                                <w:szCs w:val="18"/>
                              </w:rPr>
                              <w:t xml:space="preserve">, V., &amp; </w:t>
                            </w:r>
                            <w:proofErr w:type="spellStart"/>
                            <w:r w:rsidRPr="00781079">
                              <w:rPr>
                                <w:rFonts w:asciiTheme="minorHAnsi" w:hAnsiTheme="minorHAnsi"/>
                                <w:sz w:val="18"/>
                                <w:szCs w:val="18"/>
                              </w:rPr>
                              <w:t>Winterman</w:t>
                            </w:r>
                            <w:proofErr w:type="spellEnd"/>
                            <w:r w:rsidRPr="00781079">
                              <w:rPr>
                                <w:rFonts w:asciiTheme="minorHAnsi" w:hAnsiTheme="minorHAnsi"/>
                                <w:sz w:val="18"/>
                                <w:szCs w:val="18"/>
                              </w:rPr>
                              <w:t>, K. G. (2009).</w:t>
                            </w:r>
                            <w:proofErr w:type="gramEnd"/>
                            <w:r w:rsidRPr="00781079">
                              <w:rPr>
                                <w:rFonts w:asciiTheme="minorHAnsi" w:hAnsiTheme="minorHAnsi"/>
                                <w:sz w:val="18"/>
                                <w:szCs w:val="18"/>
                              </w:rPr>
                              <w:t xml:space="preserve"> What Middle School Educators Should Know about Assistive Technology and Universal Design for </w:t>
                            </w:r>
                            <w:proofErr w:type="gramStart"/>
                            <w:r w:rsidRPr="00781079">
                              <w:rPr>
                                <w:rFonts w:asciiTheme="minorHAnsi" w:hAnsiTheme="minorHAnsi"/>
                                <w:sz w:val="18"/>
                                <w:szCs w:val="18"/>
                              </w:rPr>
                              <w:t>Learning.</w:t>
                            </w:r>
                            <w:proofErr w:type="gramEnd"/>
                            <w:r w:rsidRPr="00781079">
                              <w:rPr>
                                <w:rFonts w:asciiTheme="minorHAnsi" w:hAnsiTheme="minorHAnsi"/>
                                <w:sz w:val="18"/>
                                <w:szCs w:val="18"/>
                              </w:rPr>
                              <w:t xml:space="preserve"> </w:t>
                            </w:r>
                            <w:r w:rsidRPr="00781079">
                              <w:rPr>
                                <w:rFonts w:asciiTheme="minorHAnsi" w:hAnsiTheme="minorHAnsi"/>
                                <w:i/>
                                <w:iCs/>
                                <w:sz w:val="18"/>
                                <w:szCs w:val="18"/>
                              </w:rPr>
                              <w:t>Middle School Journal</w:t>
                            </w:r>
                            <w:r w:rsidRPr="00781079">
                              <w:rPr>
                                <w:rFonts w:asciiTheme="minorHAnsi" w:hAnsiTheme="minorHAnsi"/>
                                <w:sz w:val="18"/>
                                <w:szCs w:val="18"/>
                              </w:rPr>
                              <w:t xml:space="preserve">, </w:t>
                            </w:r>
                            <w:r w:rsidRPr="00781079">
                              <w:rPr>
                                <w:rFonts w:asciiTheme="minorHAnsi" w:hAnsiTheme="minorHAnsi"/>
                                <w:i/>
                                <w:iCs/>
                                <w:sz w:val="18"/>
                                <w:szCs w:val="18"/>
                              </w:rPr>
                              <w:t>40</w:t>
                            </w:r>
                            <w:r w:rsidRPr="00781079">
                              <w:rPr>
                                <w:rFonts w:asciiTheme="minorHAnsi" w:hAnsiTheme="minorHAnsi"/>
                                <w:sz w:val="18"/>
                                <w:szCs w:val="18"/>
                              </w:rPr>
                              <w:t xml:space="preserve">(4), 46-52. </w:t>
                            </w:r>
                          </w:p>
                          <w:p w:rsidR="002D5468" w:rsidRPr="00781079" w:rsidRDefault="002D5468" w:rsidP="002D5468">
                            <w:pPr>
                              <w:rPr>
                                <w:color w:val="1F497D"/>
                                <w:sz w:val="18"/>
                                <w:szCs w:val="18"/>
                              </w:rPr>
                            </w:pPr>
                          </w:p>
                          <w:p w:rsidR="005C6B0D" w:rsidRDefault="005C6B0D"/>
                          <w:p w:rsidR="002D5468" w:rsidRDefault="002D54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1.8pt;margin-top:22.8pt;width:262.2pt;height:677.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">
                <v:textbox>
                  <w:txbxContent>
                    <w:p w:rsidR="00353B14" w:rsidRDefault="00353B14" w:rsidP="009C0EFE">
                      <w:pPr>
                        <w:spacing w:after="0"/>
                        <w:rPr>
                          <w:rFonts w:ascii="Gotham Bold" w:hAnsi="Gotham Bold"/>
                          <w:b/>
                          <w:color w:val="0E22B2"/>
                          <w:sz w:val="20"/>
                          <w:szCs w:val="20"/>
                        </w:rPr>
                      </w:pPr>
                    </w:p>
                    <w:p w:rsidR="00353B14" w:rsidRDefault="00353B14" w:rsidP="009C0EFE">
                      <w:pPr>
                        <w:spacing w:after="0"/>
                        <w:rPr>
                          <w:rFonts w:ascii="Gotham Bold" w:hAnsi="Gotham Bold"/>
                          <w:b/>
                          <w:color w:val="0E22B2"/>
                          <w:sz w:val="20"/>
                          <w:szCs w:val="20"/>
                        </w:rPr>
                      </w:pPr>
                    </w:p>
                    <w:p w:rsidR="00353B14" w:rsidRPr="00781079" w:rsidRDefault="00353B14" w:rsidP="009C0EFE">
                      <w:pPr>
                        <w:spacing w:after="0"/>
                        <w:rPr>
                          <w:rFonts w:ascii="Gotham Bold" w:hAnsi="Gotham Bold"/>
                          <w:b/>
                          <w:color w:val="0E22B2"/>
                          <w:sz w:val="8"/>
                          <w:szCs w:val="8"/>
                        </w:rPr>
                      </w:pPr>
                    </w:p>
                    <w:p w:rsidR="009C0EFE" w:rsidRDefault="009C0EFE" w:rsidP="009C0EFE">
                      <w:pPr>
                        <w:spacing w:after="0"/>
                        <w:rPr>
                          <w:rFonts w:ascii="Gotham Bold" w:hAnsi="Gotham Bold"/>
                          <w:b/>
                          <w:color w:val="0E22B2"/>
                        </w:rPr>
                      </w:pPr>
                      <w:r w:rsidRPr="000758FE">
                        <w:rPr>
                          <w:rFonts w:ascii="Gotham Bold" w:hAnsi="Gotham Bold"/>
                          <w:b/>
                          <w:color w:val="0E22B2"/>
                        </w:rPr>
                        <w:t>SERC Library</w:t>
                      </w:r>
                      <w:r w:rsidR="003769C3">
                        <w:rPr>
                          <w:rFonts w:ascii="Gotham Bold" w:hAnsi="Gotham Bold"/>
                          <w:b/>
                          <w:color w:val="0E22B2"/>
                        </w:rPr>
                        <w:t xml:space="preserve"> </w:t>
                      </w:r>
                      <w:r w:rsidR="00573FC4" w:rsidRPr="000758FE">
                        <w:rPr>
                          <w:rFonts w:ascii="Gotham Bold" w:hAnsi="Gotham Bold"/>
                          <w:b/>
                          <w:color w:val="0E22B2"/>
                        </w:rPr>
                        <w:t>T</w:t>
                      </w:r>
                      <w:r w:rsidR="00BC2C52" w:rsidRPr="000758FE">
                        <w:rPr>
                          <w:rFonts w:ascii="Gotham Bold" w:hAnsi="Gotham Bold"/>
                          <w:b/>
                          <w:color w:val="0E22B2"/>
                        </w:rPr>
                        <w:t xml:space="preserve">opical </w:t>
                      </w:r>
                      <w:r w:rsidR="003769C3">
                        <w:rPr>
                          <w:rFonts w:ascii="Gotham Bold" w:hAnsi="Gotham Bold"/>
                          <w:b/>
                          <w:color w:val="0E22B2"/>
                        </w:rPr>
                        <w:t>Literature Search:</w:t>
                      </w:r>
                    </w:p>
                    <w:p w:rsidR="003769C3" w:rsidRPr="003769C3" w:rsidRDefault="003769C3" w:rsidP="009C0EFE">
                      <w:pPr>
                        <w:spacing w:after="0"/>
                        <w:rPr>
                          <w:rFonts w:ascii="Gotham Bold" w:hAnsi="Gotham Bold"/>
                          <w:b/>
                          <w:color w:val="0E22B2"/>
                          <w:sz w:val="8"/>
                          <w:szCs w:val="8"/>
                        </w:rPr>
                      </w:pPr>
                    </w:p>
                    <w:p w:rsidR="00D352B7" w:rsidRPr="00D352B7" w:rsidRDefault="00D352B7" w:rsidP="00D352B7">
                      <w:pPr>
                        <w:spacing w:after="0"/>
                        <w:rPr>
                          <w:rFonts w:ascii="Gotham Book" w:hAnsi="Gotham Book"/>
                          <w:b/>
                          <w:color w:val="0E22B2"/>
                        </w:rPr>
                      </w:pPr>
                      <w:r w:rsidRPr="00D352B7">
                        <w:rPr>
                          <w:rFonts w:ascii="Gotham Book" w:hAnsi="Gotham Book"/>
                          <w:b/>
                          <w:color w:val="0E22B2"/>
                        </w:rPr>
                        <w:t>Assistive Technology and Universal Design for Learning: Supporting Students with Specific Learning Disabilities in Inclusive Classrooms</w:t>
                      </w:r>
                    </w:p>
                    <w:p w:rsidR="00121926" w:rsidRPr="00121926" w:rsidRDefault="00121926" w:rsidP="00DD06EB">
                      <w:pPr>
                        <w:spacing w:after="0"/>
                        <w:rPr>
                          <w:rFonts w:ascii="Gotham Book" w:hAnsi="Gotham Book"/>
                          <w:b/>
                          <w:color w:val="0E22B2"/>
                          <w:sz w:val="8"/>
                          <w:szCs w:val="8"/>
                        </w:rPr>
                      </w:pPr>
                    </w:p>
                    <w:p w:rsidR="00DD06EB" w:rsidRDefault="00121926" w:rsidP="00DD06EB">
                      <w:pPr>
                        <w:spacing w:after="0"/>
                        <w:rPr>
                          <w:rFonts w:ascii="Gotham Book" w:hAnsi="Gotham Book"/>
                          <w:b/>
                          <w:color w:val="0E22B2"/>
                          <w:sz w:val="20"/>
                          <w:szCs w:val="20"/>
                        </w:rPr>
                      </w:pPr>
                      <w:r>
                        <w:rPr>
                          <w:rFonts w:ascii="Gotham Book" w:hAnsi="Gotham Book"/>
                          <w:b/>
                          <w:color w:val="0E22B2"/>
                          <w:sz w:val="20"/>
                          <w:szCs w:val="20"/>
                        </w:rPr>
                        <w:t>November 2017</w:t>
                      </w:r>
                    </w:p>
                    <w:p w:rsidR="00121926" w:rsidRPr="00781079" w:rsidRDefault="00121926" w:rsidP="00DD06EB">
                      <w:pPr>
                        <w:spacing w:after="0"/>
                        <w:rPr>
                          <w:rFonts w:ascii="Gotham Book" w:hAnsi="Gotham Book"/>
                          <w:b/>
                          <w:color w:val="0E22B2"/>
                          <w:sz w:val="12"/>
                          <w:szCs w:val="12"/>
                        </w:rPr>
                      </w:pPr>
                    </w:p>
                    <w:p w:rsidR="00821B02" w:rsidRPr="00F156AA" w:rsidRDefault="00821B02" w:rsidP="00821B02">
                      <w:pPr>
                        <w:spacing w:after="0"/>
                        <w:rPr>
                          <w:b/>
                          <w:u w:val="single"/>
                        </w:rPr>
                      </w:pPr>
                      <w:r w:rsidRPr="00F156AA">
                        <w:rPr>
                          <w:b/>
                          <w:u w:val="single"/>
                        </w:rPr>
                        <w:t>List of Sources:</w:t>
                      </w:r>
                    </w:p>
                    <w:p w:rsidR="00813930" w:rsidRPr="00813930" w:rsidRDefault="00813930" w:rsidP="00B5066D">
                      <w:pPr>
                        <w:pStyle w:val="NormalWeb"/>
                        <w:spacing w:before="0" w:beforeAutospacing="0" w:after="0" w:afterAutospacing="0"/>
                        <w:ind w:left="720" w:hanging="720"/>
                        <w:rPr>
                          <w:rFonts w:asciiTheme="minorHAnsi" w:hAnsiTheme="minorHAnsi"/>
                          <w:sz w:val="8"/>
                          <w:szCs w:val="8"/>
                        </w:rPr>
                      </w:pPr>
                    </w:p>
                    <w:p w:rsidR="003A3BDF" w:rsidRPr="00781079" w:rsidRDefault="003A3BDF" w:rsidP="003A3BDF">
                      <w:pPr>
                        <w:pStyle w:val="NormalWeb"/>
                        <w:spacing w:before="0" w:beforeAutospacing="0" w:after="0" w:afterAutospacing="0"/>
                        <w:ind w:left="720" w:hanging="720"/>
                        <w:rPr>
                          <w:rFonts w:asciiTheme="minorHAnsi" w:hAnsiTheme="minorHAnsi"/>
                          <w:sz w:val="18"/>
                          <w:szCs w:val="18"/>
                        </w:rPr>
                      </w:pPr>
                      <w:r w:rsidRPr="00781079">
                        <w:rPr>
                          <w:rFonts w:asciiTheme="minorHAnsi" w:hAnsiTheme="minorHAnsi"/>
                          <w:sz w:val="18"/>
                          <w:szCs w:val="18"/>
                        </w:rPr>
                        <w:t xml:space="preserve">Fink, R. (2017). Rap and Technology Teach the Art of Argument. </w:t>
                      </w:r>
                      <w:proofErr w:type="gramStart"/>
                      <w:r w:rsidRPr="00781079">
                        <w:rPr>
                          <w:rFonts w:asciiTheme="minorHAnsi" w:hAnsiTheme="minorHAnsi"/>
                          <w:i/>
                          <w:iCs/>
                          <w:sz w:val="18"/>
                          <w:szCs w:val="18"/>
                        </w:rPr>
                        <w:t>Learning Disabilities -- A Contemporary Journal</w:t>
                      </w:r>
                      <w:r w:rsidRPr="00781079">
                        <w:rPr>
                          <w:rFonts w:asciiTheme="minorHAnsi" w:hAnsiTheme="minorHAnsi"/>
                          <w:sz w:val="18"/>
                          <w:szCs w:val="18"/>
                        </w:rPr>
                        <w:t xml:space="preserve">, </w:t>
                      </w:r>
                      <w:r w:rsidRPr="00781079">
                        <w:rPr>
                          <w:rFonts w:asciiTheme="minorHAnsi" w:hAnsiTheme="minorHAnsi"/>
                          <w:i/>
                          <w:iCs/>
                          <w:sz w:val="18"/>
                          <w:szCs w:val="18"/>
                        </w:rPr>
                        <w:t>15</w:t>
                      </w:r>
                      <w:r w:rsidRPr="00781079">
                        <w:rPr>
                          <w:rFonts w:asciiTheme="minorHAnsi" w:hAnsiTheme="minorHAnsi"/>
                          <w:sz w:val="18"/>
                          <w:szCs w:val="18"/>
                        </w:rPr>
                        <w:t>(1), 39.</w:t>
                      </w:r>
                      <w:proofErr w:type="gramEnd"/>
                      <w:r w:rsidRPr="00781079">
                        <w:rPr>
                          <w:rFonts w:asciiTheme="minorHAnsi" w:hAnsiTheme="minorHAnsi"/>
                          <w:sz w:val="18"/>
                          <w:szCs w:val="18"/>
                        </w:rPr>
                        <w:t xml:space="preserve"> </w:t>
                      </w:r>
                    </w:p>
                    <w:p w:rsidR="003A3BDF" w:rsidRPr="003A3BDF" w:rsidRDefault="003A3BDF" w:rsidP="00B5066D">
                      <w:pPr>
                        <w:pStyle w:val="NormalWeb"/>
                        <w:spacing w:before="0" w:beforeAutospacing="0" w:after="0" w:afterAutospacing="0"/>
                        <w:ind w:left="720" w:hanging="720"/>
                        <w:rPr>
                          <w:rFonts w:asciiTheme="minorHAnsi" w:hAnsiTheme="minorHAnsi"/>
                          <w:sz w:val="12"/>
                          <w:szCs w:val="12"/>
                        </w:rPr>
                      </w:pPr>
                    </w:p>
                    <w:p w:rsidR="00B5066D" w:rsidRPr="00781079" w:rsidRDefault="00B5066D" w:rsidP="00B5066D">
                      <w:pPr>
                        <w:pStyle w:val="NormalWeb"/>
                        <w:spacing w:before="0" w:beforeAutospacing="0" w:after="0" w:afterAutospacing="0"/>
                        <w:ind w:left="720" w:hanging="720"/>
                        <w:rPr>
                          <w:rFonts w:asciiTheme="minorHAnsi" w:hAnsiTheme="minorHAnsi"/>
                          <w:sz w:val="18"/>
                          <w:szCs w:val="18"/>
                        </w:rPr>
                      </w:pPr>
                      <w:proofErr w:type="gramStart"/>
                      <w:r w:rsidRPr="00781079">
                        <w:rPr>
                          <w:rFonts w:asciiTheme="minorHAnsi" w:hAnsiTheme="minorHAnsi"/>
                          <w:sz w:val="18"/>
                          <w:szCs w:val="18"/>
                        </w:rPr>
                        <w:t xml:space="preserve">Hall, T. E., Cohen, N., </w:t>
                      </w:r>
                      <w:proofErr w:type="spellStart"/>
                      <w:r w:rsidRPr="00781079">
                        <w:rPr>
                          <w:rFonts w:asciiTheme="minorHAnsi" w:hAnsiTheme="minorHAnsi"/>
                          <w:sz w:val="18"/>
                          <w:szCs w:val="18"/>
                        </w:rPr>
                        <w:t>Vue</w:t>
                      </w:r>
                      <w:proofErr w:type="spellEnd"/>
                      <w:r w:rsidRPr="00781079">
                        <w:rPr>
                          <w:rFonts w:asciiTheme="minorHAnsi" w:hAnsiTheme="minorHAnsi"/>
                          <w:sz w:val="18"/>
                          <w:szCs w:val="18"/>
                        </w:rPr>
                        <w:t xml:space="preserve">, G., &amp; </w:t>
                      </w:r>
                      <w:proofErr w:type="spellStart"/>
                      <w:r w:rsidRPr="00781079">
                        <w:rPr>
                          <w:rFonts w:asciiTheme="minorHAnsi" w:hAnsiTheme="minorHAnsi"/>
                          <w:sz w:val="18"/>
                          <w:szCs w:val="18"/>
                        </w:rPr>
                        <w:t>Ganley</w:t>
                      </w:r>
                      <w:proofErr w:type="spellEnd"/>
                      <w:r w:rsidRPr="00781079">
                        <w:rPr>
                          <w:rFonts w:asciiTheme="minorHAnsi" w:hAnsiTheme="minorHAnsi"/>
                          <w:sz w:val="18"/>
                          <w:szCs w:val="18"/>
                        </w:rPr>
                        <w:t>, P. (2015).</w:t>
                      </w:r>
                      <w:proofErr w:type="gramEnd"/>
                      <w:r w:rsidRPr="00781079">
                        <w:rPr>
                          <w:rFonts w:asciiTheme="minorHAnsi" w:hAnsiTheme="minorHAnsi"/>
                          <w:sz w:val="18"/>
                          <w:szCs w:val="18"/>
                        </w:rPr>
                        <w:t xml:space="preserve"> Addressing Learning Disabilities </w:t>
                      </w:r>
                      <w:proofErr w:type="gramStart"/>
                      <w:r w:rsidRPr="00781079">
                        <w:rPr>
                          <w:rFonts w:asciiTheme="minorHAnsi" w:hAnsiTheme="minorHAnsi"/>
                          <w:sz w:val="18"/>
                          <w:szCs w:val="18"/>
                        </w:rPr>
                        <w:t>With</w:t>
                      </w:r>
                      <w:proofErr w:type="gramEnd"/>
                      <w:r w:rsidRPr="00781079">
                        <w:rPr>
                          <w:rFonts w:asciiTheme="minorHAnsi" w:hAnsiTheme="minorHAnsi"/>
                          <w:sz w:val="18"/>
                          <w:szCs w:val="18"/>
                        </w:rPr>
                        <w:t xml:space="preserve"> UDL and Technology: Strategic Reader. </w:t>
                      </w:r>
                      <w:r w:rsidRPr="00781079">
                        <w:rPr>
                          <w:rFonts w:asciiTheme="minorHAnsi" w:hAnsiTheme="minorHAnsi"/>
                          <w:i/>
                          <w:iCs/>
                          <w:sz w:val="18"/>
                          <w:szCs w:val="18"/>
                        </w:rPr>
                        <w:t>Learning Disability Quarterly</w:t>
                      </w:r>
                      <w:r w:rsidRPr="00781079">
                        <w:rPr>
                          <w:rFonts w:asciiTheme="minorHAnsi" w:hAnsiTheme="minorHAnsi"/>
                          <w:sz w:val="18"/>
                          <w:szCs w:val="18"/>
                        </w:rPr>
                        <w:t xml:space="preserve">, </w:t>
                      </w:r>
                      <w:r w:rsidRPr="00781079">
                        <w:rPr>
                          <w:rFonts w:asciiTheme="minorHAnsi" w:hAnsiTheme="minorHAnsi"/>
                          <w:i/>
                          <w:iCs/>
                          <w:sz w:val="18"/>
                          <w:szCs w:val="18"/>
                        </w:rPr>
                        <w:t>38</w:t>
                      </w:r>
                      <w:r w:rsidRPr="00781079">
                        <w:rPr>
                          <w:rFonts w:asciiTheme="minorHAnsi" w:hAnsiTheme="minorHAnsi"/>
                          <w:sz w:val="18"/>
                          <w:szCs w:val="18"/>
                        </w:rPr>
                        <w:t xml:space="preserve">(2), 72-83. </w:t>
                      </w:r>
                    </w:p>
                    <w:p w:rsidR="00781079" w:rsidRPr="00781079" w:rsidRDefault="00781079" w:rsidP="00916286">
                      <w:pPr>
                        <w:pStyle w:val="NormalWeb"/>
                        <w:spacing w:before="0" w:beforeAutospacing="0" w:after="0" w:afterAutospacing="0"/>
                        <w:ind w:left="720" w:hanging="720"/>
                        <w:rPr>
                          <w:rFonts w:asciiTheme="minorHAnsi" w:hAnsiTheme="minorHAnsi"/>
                          <w:sz w:val="12"/>
                          <w:szCs w:val="12"/>
                        </w:rPr>
                      </w:pPr>
                    </w:p>
                    <w:p w:rsidR="004B2FA1" w:rsidRPr="00781079" w:rsidRDefault="004B2FA1" w:rsidP="004B2FA1">
                      <w:pPr>
                        <w:pStyle w:val="NormalWeb"/>
                        <w:spacing w:before="0" w:beforeAutospacing="0" w:after="0" w:afterAutospacing="0"/>
                        <w:ind w:left="720" w:hanging="720"/>
                        <w:rPr>
                          <w:rFonts w:asciiTheme="minorHAnsi" w:hAnsiTheme="minorHAnsi"/>
                          <w:sz w:val="18"/>
                          <w:szCs w:val="18"/>
                        </w:rPr>
                      </w:pPr>
                      <w:proofErr w:type="gramStart"/>
                      <w:r w:rsidRPr="00781079">
                        <w:rPr>
                          <w:rFonts w:asciiTheme="minorHAnsi" w:hAnsiTheme="minorHAnsi"/>
                          <w:sz w:val="18"/>
                          <w:szCs w:val="18"/>
                        </w:rPr>
                        <w:t xml:space="preserve">Kaur, D., </w:t>
                      </w:r>
                      <w:proofErr w:type="spellStart"/>
                      <w:r w:rsidRPr="00781079">
                        <w:rPr>
                          <w:rFonts w:asciiTheme="minorHAnsi" w:hAnsiTheme="minorHAnsi"/>
                          <w:sz w:val="18"/>
                          <w:szCs w:val="18"/>
                        </w:rPr>
                        <w:t>Koval</w:t>
                      </w:r>
                      <w:proofErr w:type="spellEnd"/>
                      <w:r w:rsidRPr="00781079">
                        <w:rPr>
                          <w:rFonts w:asciiTheme="minorHAnsi" w:hAnsiTheme="minorHAnsi"/>
                          <w:sz w:val="18"/>
                          <w:szCs w:val="18"/>
                        </w:rPr>
                        <w:t>, A., &amp; Chaney, H. (2017).</w:t>
                      </w:r>
                      <w:proofErr w:type="gramEnd"/>
                      <w:r w:rsidRPr="00781079">
                        <w:rPr>
                          <w:rFonts w:asciiTheme="minorHAnsi" w:hAnsiTheme="minorHAnsi"/>
                          <w:sz w:val="18"/>
                          <w:szCs w:val="18"/>
                        </w:rPr>
                        <w:t xml:space="preserve"> Potential of </w:t>
                      </w:r>
                      <w:proofErr w:type="gramStart"/>
                      <w:r w:rsidRPr="00781079">
                        <w:rPr>
                          <w:rFonts w:asciiTheme="minorHAnsi" w:hAnsiTheme="minorHAnsi"/>
                          <w:sz w:val="18"/>
                          <w:szCs w:val="18"/>
                        </w:rPr>
                        <w:t>Using</w:t>
                      </w:r>
                      <w:proofErr w:type="gramEnd"/>
                      <w:r w:rsidRPr="00781079">
                        <w:rPr>
                          <w:rFonts w:asciiTheme="minorHAnsi" w:hAnsiTheme="minorHAnsi"/>
                          <w:sz w:val="18"/>
                          <w:szCs w:val="18"/>
                        </w:rPr>
                        <w:t xml:space="preserve"> iPad as a Supplement to Teach Math to Students with Learning Disabilities. </w:t>
                      </w:r>
                      <w:r w:rsidRPr="00781079">
                        <w:rPr>
                          <w:rFonts w:asciiTheme="minorHAnsi" w:hAnsiTheme="minorHAnsi"/>
                          <w:i/>
                          <w:iCs/>
                          <w:sz w:val="18"/>
                          <w:szCs w:val="18"/>
                        </w:rPr>
                        <w:t xml:space="preserve">International Journal </w:t>
                      </w:r>
                      <w:proofErr w:type="gramStart"/>
                      <w:r w:rsidRPr="00781079">
                        <w:rPr>
                          <w:rFonts w:asciiTheme="minorHAnsi" w:hAnsiTheme="minorHAnsi"/>
                          <w:i/>
                          <w:iCs/>
                          <w:sz w:val="18"/>
                          <w:szCs w:val="18"/>
                        </w:rPr>
                        <w:t>Of</w:t>
                      </w:r>
                      <w:proofErr w:type="gramEnd"/>
                      <w:r w:rsidRPr="00781079">
                        <w:rPr>
                          <w:rFonts w:asciiTheme="minorHAnsi" w:hAnsiTheme="minorHAnsi"/>
                          <w:i/>
                          <w:iCs/>
                          <w:sz w:val="18"/>
                          <w:szCs w:val="18"/>
                        </w:rPr>
                        <w:t xml:space="preserve"> Research In Education And Science</w:t>
                      </w:r>
                      <w:r w:rsidRPr="00781079">
                        <w:rPr>
                          <w:rFonts w:asciiTheme="minorHAnsi" w:hAnsiTheme="minorHAnsi"/>
                          <w:sz w:val="18"/>
                          <w:szCs w:val="18"/>
                        </w:rPr>
                        <w:t xml:space="preserve">, </w:t>
                      </w:r>
                      <w:r w:rsidRPr="00781079">
                        <w:rPr>
                          <w:rFonts w:asciiTheme="minorHAnsi" w:hAnsiTheme="minorHAnsi"/>
                          <w:i/>
                          <w:iCs/>
                          <w:sz w:val="18"/>
                          <w:szCs w:val="18"/>
                        </w:rPr>
                        <w:t>3</w:t>
                      </w:r>
                      <w:r w:rsidRPr="00781079">
                        <w:rPr>
                          <w:rFonts w:asciiTheme="minorHAnsi" w:hAnsiTheme="minorHAnsi"/>
                          <w:sz w:val="18"/>
                          <w:szCs w:val="18"/>
                        </w:rPr>
                        <w:t xml:space="preserve">(1), 114-121. </w:t>
                      </w:r>
                    </w:p>
                    <w:p w:rsidR="00781079" w:rsidRPr="00781079" w:rsidRDefault="00781079" w:rsidP="007962E3">
                      <w:pPr>
                        <w:pStyle w:val="NormalWeb"/>
                        <w:spacing w:before="0" w:beforeAutospacing="0" w:after="0" w:afterAutospacing="0"/>
                        <w:ind w:left="720" w:hanging="720"/>
                        <w:rPr>
                          <w:rFonts w:asciiTheme="minorHAnsi" w:hAnsiTheme="minorHAnsi"/>
                          <w:sz w:val="12"/>
                          <w:szCs w:val="12"/>
                        </w:rPr>
                      </w:pPr>
                    </w:p>
                    <w:p w:rsidR="00DC18AC" w:rsidRPr="00781079" w:rsidRDefault="00DC18AC" w:rsidP="00DC18AC">
                      <w:pPr>
                        <w:pStyle w:val="NormalWeb"/>
                        <w:spacing w:before="0" w:beforeAutospacing="0" w:after="0" w:afterAutospacing="0"/>
                        <w:ind w:left="720" w:hanging="720"/>
                        <w:rPr>
                          <w:rFonts w:asciiTheme="minorHAnsi" w:hAnsiTheme="minorHAnsi"/>
                          <w:sz w:val="18"/>
                          <w:szCs w:val="18"/>
                        </w:rPr>
                      </w:pPr>
                      <w:proofErr w:type="gramStart"/>
                      <w:r w:rsidRPr="00781079">
                        <w:rPr>
                          <w:rFonts w:asciiTheme="minorHAnsi" w:hAnsiTheme="minorHAnsi"/>
                          <w:sz w:val="18"/>
                          <w:szCs w:val="18"/>
                        </w:rPr>
                        <w:t xml:space="preserve">Marino, M. T., </w:t>
                      </w:r>
                      <w:proofErr w:type="spellStart"/>
                      <w:r w:rsidRPr="00781079">
                        <w:rPr>
                          <w:rFonts w:asciiTheme="minorHAnsi" w:hAnsiTheme="minorHAnsi"/>
                          <w:sz w:val="18"/>
                          <w:szCs w:val="18"/>
                        </w:rPr>
                        <w:t>Gotch</w:t>
                      </w:r>
                      <w:proofErr w:type="spellEnd"/>
                      <w:r w:rsidRPr="00781079">
                        <w:rPr>
                          <w:rFonts w:asciiTheme="minorHAnsi" w:hAnsiTheme="minorHAnsi"/>
                          <w:sz w:val="18"/>
                          <w:szCs w:val="18"/>
                        </w:rPr>
                        <w:t>, C. M., Israel, M., Vasquez, E., Basham, J. D., &amp; Becht, K. (2014).</w:t>
                      </w:r>
                      <w:proofErr w:type="gramEnd"/>
                      <w:r w:rsidRPr="00781079">
                        <w:rPr>
                          <w:rFonts w:asciiTheme="minorHAnsi" w:hAnsiTheme="minorHAnsi"/>
                          <w:sz w:val="18"/>
                          <w:szCs w:val="18"/>
                        </w:rPr>
                        <w:t xml:space="preserve"> UDL in the Middle School Science Classroom: Can Video Games and Alternative Text Heighten Engagement and Learning for Students With Learning</w:t>
                      </w:r>
                      <w:r w:rsidRPr="00781079">
                        <w:rPr>
                          <w:sz w:val="18"/>
                          <w:szCs w:val="18"/>
                        </w:rPr>
                        <w:t xml:space="preserve"> </w:t>
                      </w:r>
                      <w:r w:rsidRPr="00781079">
                        <w:rPr>
                          <w:rFonts w:asciiTheme="minorHAnsi" w:hAnsiTheme="minorHAnsi"/>
                          <w:sz w:val="18"/>
                          <w:szCs w:val="18"/>
                        </w:rPr>
                        <w:t>Disabilities</w:t>
                      </w:r>
                      <w:proofErr w:type="gramStart"/>
                      <w:r w:rsidRPr="00781079">
                        <w:rPr>
                          <w:rFonts w:asciiTheme="minorHAnsi" w:hAnsiTheme="minorHAnsi"/>
                          <w:sz w:val="18"/>
                          <w:szCs w:val="18"/>
                        </w:rPr>
                        <w:t>?.</w:t>
                      </w:r>
                      <w:proofErr w:type="gramEnd"/>
                      <w:r w:rsidRPr="00781079">
                        <w:rPr>
                          <w:rFonts w:asciiTheme="minorHAnsi" w:hAnsiTheme="minorHAnsi"/>
                          <w:sz w:val="18"/>
                          <w:szCs w:val="18"/>
                        </w:rPr>
                        <w:t xml:space="preserve"> </w:t>
                      </w:r>
                      <w:r w:rsidRPr="00781079">
                        <w:rPr>
                          <w:rFonts w:asciiTheme="minorHAnsi" w:hAnsiTheme="minorHAnsi"/>
                          <w:i/>
                          <w:iCs/>
                          <w:sz w:val="18"/>
                          <w:szCs w:val="18"/>
                        </w:rPr>
                        <w:t>Learning Disability</w:t>
                      </w:r>
                      <w:r w:rsidRPr="00781079">
                        <w:rPr>
                          <w:i/>
                          <w:iCs/>
                          <w:sz w:val="18"/>
                          <w:szCs w:val="18"/>
                        </w:rPr>
                        <w:t xml:space="preserve"> </w:t>
                      </w:r>
                      <w:r w:rsidRPr="00781079">
                        <w:rPr>
                          <w:rFonts w:asciiTheme="minorHAnsi" w:hAnsiTheme="minorHAnsi"/>
                          <w:i/>
                          <w:iCs/>
                          <w:sz w:val="18"/>
                          <w:szCs w:val="18"/>
                        </w:rPr>
                        <w:t>Quarterly</w:t>
                      </w:r>
                      <w:r w:rsidRPr="00781079">
                        <w:rPr>
                          <w:rFonts w:asciiTheme="minorHAnsi" w:hAnsiTheme="minorHAnsi"/>
                          <w:sz w:val="18"/>
                          <w:szCs w:val="18"/>
                        </w:rPr>
                        <w:t xml:space="preserve">, </w:t>
                      </w:r>
                      <w:r w:rsidRPr="00781079">
                        <w:rPr>
                          <w:rFonts w:asciiTheme="minorHAnsi" w:hAnsiTheme="minorHAnsi"/>
                          <w:i/>
                          <w:iCs/>
                          <w:sz w:val="18"/>
                          <w:szCs w:val="18"/>
                        </w:rPr>
                        <w:t>37</w:t>
                      </w:r>
                      <w:r w:rsidRPr="00781079">
                        <w:rPr>
                          <w:rFonts w:asciiTheme="minorHAnsi" w:hAnsiTheme="minorHAnsi"/>
                          <w:sz w:val="18"/>
                          <w:szCs w:val="18"/>
                        </w:rPr>
                        <w:t xml:space="preserve">(2), 87-99. </w:t>
                      </w:r>
                    </w:p>
                    <w:p w:rsidR="00781079" w:rsidRPr="00781079" w:rsidRDefault="00781079" w:rsidP="00781079">
                      <w:pPr>
                        <w:pStyle w:val="NormalWeb"/>
                        <w:spacing w:before="0" w:beforeAutospacing="0" w:after="0" w:afterAutospacing="0"/>
                        <w:ind w:left="720" w:hanging="720"/>
                        <w:rPr>
                          <w:rFonts w:asciiTheme="minorHAnsi" w:hAnsiTheme="minorHAnsi"/>
                          <w:sz w:val="12"/>
                          <w:szCs w:val="12"/>
                        </w:rPr>
                      </w:pPr>
                    </w:p>
                    <w:p w:rsidR="00B16435" w:rsidRPr="00B16435" w:rsidRDefault="00B16435" w:rsidP="00B16435">
                      <w:pPr>
                        <w:pStyle w:val="NormalWeb"/>
                        <w:spacing w:before="0" w:beforeAutospacing="0" w:after="0" w:afterAutospacing="0"/>
                        <w:ind w:left="720" w:hanging="720"/>
                        <w:rPr>
                          <w:rFonts w:asciiTheme="minorHAnsi" w:hAnsiTheme="minorHAnsi"/>
                          <w:sz w:val="18"/>
                          <w:szCs w:val="18"/>
                        </w:rPr>
                      </w:pPr>
                      <w:proofErr w:type="gramStart"/>
                      <w:r w:rsidRPr="00B16435">
                        <w:rPr>
                          <w:rFonts w:asciiTheme="minorHAnsi" w:hAnsiTheme="minorHAnsi"/>
                          <w:sz w:val="18"/>
                          <w:szCs w:val="18"/>
                        </w:rPr>
                        <w:t xml:space="preserve">McMahon, D., Wright, R., </w:t>
                      </w:r>
                      <w:proofErr w:type="spellStart"/>
                      <w:r w:rsidRPr="00B16435">
                        <w:rPr>
                          <w:rFonts w:asciiTheme="minorHAnsi" w:hAnsiTheme="minorHAnsi"/>
                          <w:sz w:val="18"/>
                          <w:szCs w:val="18"/>
                        </w:rPr>
                        <w:t>Cihak</w:t>
                      </w:r>
                      <w:proofErr w:type="spellEnd"/>
                      <w:r w:rsidRPr="00B16435">
                        <w:rPr>
                          <w:rFonts w:asciiTheme="minorHAnsi" w:hAnsiTheme="minorHAnsi"/>
                          <w:sz w:val="18"/>
                          <w:szCs w:val="18"/>
                        </w:rPr>
                        <w:t>, D., Moore, T., &amp; Lamb, R. (2016).</w:t>
                      </w:r>
                      <w:proofErr w:type="gramEnd"/>
                      <w:r w:rsidRPr="00B16435">
                        <w:rPr>
                          <w:rFonts w:asciiTheme="minorHAnsi" w:hAnsiTheme="minorHAnsi"/>
                          <w:sz w:val="18"/>
                          <w:szCs w:val="18"/>
                        </w:rPr>
                        <w:t xml:space="preserve"> </w:t>
                      </w:r>
                      <w:proofErr w:type="gramStart"/>
                      <w:r w:rsidRPr="00B16435">
                        <w:rPr>
                          <w:rFonts w:asciiTheme="minorHAnsi" w:hAnsiTheme="minorHAnsi"/>
                          <w:sz w:val="18"/>
                          <w:szCs w:val="18"/>
                        </w:rPr>
                        <w:t>Podcasts on Mobile Devices as a Read-Aloud Testing Accommodation in Middle School Science Assessment.</w:t>
                      </w:r>
                      <w:proofErr w:type="gramEnd"/>
                      <w:r w:rsidRPr="00B16435">
                        <w:rPr>
                          <w:rFonts w:asciiTheme="minorHAnsi" w:hAnsiTheme="minorHAnsi"/>
                          <w:sz w:val="18"/>
                          <w:szCs w:val="18"/>
                        </w:rPr>
                        <w:t xml:space="preserve"> </w:t>
                      </w:r>
                      <w:r w:rsidRPr="00B16435">
                        <w:rPr>
                          <w:rFonts w:asciiTheme="minorHAnsi" w:hAnsiTheme="minorHAnsi"/>
                          <w:i/>
                          <w:iCs/>
                          <w:sz w:val="18"/>
                          <w:szCs w:val="18"/>
                        </w:rPr>
                        <w:t xml:space="preserve">Journal </w:t>
                      </w:r>
                      <w:proofErr w:type="gramStart"/>
                      <w:r w:rsidRPr="00B16435">
                        <w:rPr>
                          <w:rFonts w:asciiTheme="minorHAnsi" w:hAnsiTheme="minorHAnsi"/>
                          <w:i/>
                          <w:iCs/>
                          <w:sz w:val="18"/>
                          <w:szCs w:val="18"/>
                        </w:rPr>
                        <w:t>Of</w:t>
                      </w:r>
                      <w:proofErr w:type="gramEnd"/>
                      <w:r w:rsidRPr="00B16435">
                        <w:rPr>
                          <w:rFonts w:asciiTheme="minorHAnsi" w:hAnsiTheme="minorHAnsi"/>
                          <w:i/>
                          <w:iCs/>
                          <w:sz w:val="18"/>
                          <w:szCs w:val="18"/>
                        </w:rPr>
                        <w:t xml:space="preserve"> Science Education &amp; Technology</w:t>
                      </w:r>
                      <w:r w:rsidRPr="00B16435">
                        <w:rPr>
                          <w:rFonts w:asciiTheme="minorHAnsi" w:hAnsiTheme="minorHAnsi"/>
                          <w:sz w:val="18"/>
                          <w:szCs w:val="18"/>
                        </w:rPr>
                        <w:t xml:space="preserve">, </w:t>
                      </w:r>
                      <w:r w:rsidRPr="00B16435">
                        <w:rPr>
                          <w:rFonts w:asciiTheme="minorHAnsi" w:hAnsiTheme="minorHAnsi"/>
                          <w:i/>
                          <w:iCs/>
                          <w:sz w:val="18"/>
                          <w:szCs w:val="18"/>
                        </w:rPr>
                        <w:t>25</w:t>
                      </w:r>
                      <w:r w:rsidRPr="00B16435">
                        <w:rPr>
                          <w:rFonts w:asciiTheme="minorHAnsi" w:hAnsiTheme="minorHAnsi"/>
                          <w:sz w:val="18"/>
                          <w:szCs w:val="18"/>
                        </w:rPr>
                        <w:t xml:space="preserve">(2), 263. </w:t>
                      </w:r>
                      <w:proofErr w:type="gramStart"/>
                      <w:r w:rsidRPr="00B16435">
                        <w:rPr>
                          <w:rFonts w:asciiTheme="minorHAnsi" w:hAnsiTheme="minorHAnsi"/>
                          <w:sz w:val="18"/>
                          <w:szCs w:val="18"/>
                        </w:rPr>
                        <w:t>doi:</w:t>
                      </w:r>
                      <w:proofErr w:type="gramEnd"/>
                      <w:r w:rsidRPr="00B16435">
                        <w:rPr>
                          <w:rFonts w:asciiTheme="minorHAnsi" w:hAnsiTheme="minorHAnsi"/>
                          <w:sz w:val="18"/>
                          <w:szCs w:val="18"/>
                        </w:rPr>
                        <w:t>10.1007/s10956-015-9591-3</w:t>
                      </w:r>
                    </w:p>
                    <w:p w:rsidR="00B16435" w:rsidRPr="00B16435" w:rsidRDefault="00B16435" w:rsidP="00781079">
                      <w:pPr>
                        <w:pStyle w:val="NormalWeb"/>
                        <w:spacing w:before="0" w:beforeAutospacing="0" w:after="0" w:afterAutospacing="0"/>
                        <w:ind w:left="720" w:hanging="720"/>
                        <w:rPr>
                          <w:rFonts w:asciiTheme="minorHAnsi" w:hAnsiTheme="minorHAnsi"/>
                          <w:sz w:val="12"/>
                          <w:szCs w:val="12"/>
                        </w:rPr>
                      </w:pPr>
                    </w:p>
                    <w:p w:rsidR="003A3BDF" w:rsidRPr="00781079" w:rsidRDefault="003A3BDF" w:rsidP="003A3BDF">
                      <w:pPr>
                        <w:pStyle w:val="NormalWeb"/>
                        <w:spacing w:before="0" w:beforeAutospacing="0" w:after="0" w:afterAutospacing="0"/>
                        <w:ind w:left="720" w:hanging="720"/>
                        <w:rPr>
                          <w:rFonts w:asciiTheme="minorHAnsi" w:hAnsiTheme="minorHAnsi"/>
                          <w:sz w:val="18"/>
                          <w:szCs w:val="18"/>
                        </w:rPr>
                      </w:pPr>
                      <w:proofErr w:type="gramStart"/>
                      <w:r w:rsidRPr="00781079">
                        <w:rPr>
                          <w:rFonts w:asciiTheme="minorHAnsi" w:hAnsiTheme="minorHAnsi"/>
                          <w:sz w:val="18"/>
                          <w:szCs w:val="18"/>
                        </w:rPr>
                        <w:t xml:space="preserve">Min </w:t>
                      </w:r>
                      <w:proofErr w:type="spellStart"/>
                      <w:r w:rsidRPr="00781079">
                        <w:rPr>
                          <w:rFonts w:asciiTheme="minorHAnsi" w:hAnsiTheme="minorHAnsi"/>
                          <w:sz w:val="18"/>
                          <w:szCs w:val="18"/>
                        </w:rPr>
                        <w:t>Wook</w:t>
                      </w:r>
                      <w:proofErr w:type="spellEnd"/>
                      <w:r w:rsidRPr="00781079">
                        <w:rPr>
                          <w:rFonts w:asciiTheme="minorHAnsi" w:hAnsiTheme="minorHAnsi"/>
                          <w:sz w:val="18"/>
                          <w:szCs w:val="18"/>
                        </w:rPr>
                        <w:t>, O., &amp; Bryant, D. P. (2016).</w:t>
                      </w:r>
                      <w:proofErr w:type="gramEnd"/>
                      <w:r w:rsidRPr="00781079">
                        <w:rPr>
                          <w:rFonts w:asciiTheme="minorHAnsi" w:hAnsiTheme="minorHAnsi"/>
                          <w:sz w:val="18"/>
                          <w:szCs w:val="18"/>
                        </w:rPr>
                        <w:t xml:space="preserve"> Effects of a Strategic Intervention With iPad Practice on the Multiplication Fact Performance of Fifth-Grade Students </w:t>
                      </w:r>
                      <w:proofErr w:type="gramStart"/>
                      <w:r w:rsidRPr="00781079">
                        <w:rPr>
                          <w:rFonts w:asciiTheme="minorHAnsi" w:hAnsiTheme="minorHAnsi"/>
                          <w:sz w:val="18"/>
                          <w:szCs w:val="18"/>
                        </w:rPr>
                        <w:t>With</w:t>
                      </w:r>
                      <w:proofErr w:type="gramEnd"/>
                      <w:r w:rsidRPr="00781079">
                        <w:rPr>
                          <w:rFonts w:asciiTheme="minorHAnsi" w:hAnsiTheme="minorHAnsi"/>
                          <w:sz w:val="18"/>
                          <w:szCs w:val="18"/>
                        </w:rPr>
                        <w:t xml:space="preserve"> Learning Disabilities. </w:t>
                      </w:r>
                      <w:r w:rsidRPr="00781079">
                        <w:rPr>
                          <w:rFonts w:asciiTheme="minorHAnsi" w:hAnsiTheme="minorHAnsi"/>
                          <w:i/>
                          <w:iCs/>
                          <w:sz w:val="18"/>
                          <w:szCs w:val="18"/>
                        </w:rPr>
                        <w:t>Learning Disability Quarterly</w:t>
                      </w:r>
                      <w:r w:rsidRPr="00781079">
                        <w:rPr>
                          <w:rFonts w:asciiTheme="minorHAnsi" w:hAnsiTheme="minorHAnsi"/>
                          <w:sz w:val="18"/>
                          <w:szCs w:val="18"/>
                        </w:rPr>
                        <w:t xml:space="preserve">, </w:t>
                      </w:r>
                      <w:r w:rsidRPr="00781079">
                        <w:rPr>
                          <w:rFonts w:asciiTheme="minorHAnsi" w:hAnsiTheme="minorHAnsi"/>
                          <w:i/>
                          <w:iCs/>
                          <w:sz w:val="18"/>
                          <w:szCs w:val="18"/>
                        </w:rPr>
                        <w:t>39</w:t>
                      </w:r>
                      <w:r w:rsidRPr="00781079">
                        <w:rPr>
                          <w:rFonts w:asciiTheme="minorHAnsi" w:hAnsiTheme="minorHAnsi"/>
                          <w:sz w:val="18"/>
                          <w:szCs w:val="18"/>
                        </w:rPr>
                        <w:t xml:space="preserve">(3), 146-158. </w:t>
                      </w:r>
                    </w:p>
                    <w:p w:rsidR="003A3BDF" w:rsidRPr="003A3BDF" w:rsidRDefault="003A3BDF" w:rsidP="00781079">
                      <w:pPr>
                        <w:pStyle w:val="NormalWeb"/>
                        <w:spacing w:before="0" w:beforeAutospacing="0" w:after="0" w:afterAutospacing="0"/>
                        <w:ind w:left="720" w:hanging="720"/>
                        <w:rPr>
                          <w:rFonts w:asciiTheme="minorHAnsi" w:hAnsiTheme="minorHAnsi"/>
                          <w:sz w:val="12"/>
                          <w:szCs w:val="12"/>
                        </w:rPr>
                      </w:pPr>
                    </w:p>
                    <w:p w:rsidR="003A3BDF" w:rsidRPr="00781079" w:rsidRDefault="003A3BDF" w:rsidP="003A3BDF">
                      <w:pPr>
                        <w:pStyle w:val="NormalWeb"/>
                        <w:spacing w:before="0" w:beforeAutospacing="0" w:after="0" w:afterAutospacing="0"/>
                        <w:ind w:left="720" w:hanging="720"/>
                        <w:rPr>
                          <w:rFonts w:asciiTheme="minorHAnsi" w:hAnsiTheme="minorHAnsi"/>
                          <w:sz w:val="18"/>
                          <w:szCs w:val="18"/>
                        </w:rPr>
                      </w:pPr>
                      <w:proofErr w:type="gramStart"/>
                      <w:r w:rsidRPr="00781079">
                        <w:rPr>
                          <w:rFonts w:asciiTheme="minorHAnsi" w:hAnsiTheme="minorHAnsi"/>
                          <w:sz w:val="18"/>
                          <w:szCs w:val="18"/>
                        </w:rPr>
                        <w:t>Patti, A. L., &amp; Garland, K. V. (2015).</w:t>
                      </w:r>
                      <w:proofErr w:type="gramEnd"/>
                      <w:r w:rsidRPr="00781079">
                        <w:rPr>
                          <w:rFonts w:asciiTheme="minorHAnsi" w:hAnsiTheme="minorHAnsi"/>
                          <w:sz w:val="18"/>
                          <w:szCs w:val="18"/>
                        </w:rPr>
                        <w:t xml:space="preserve"> </w:t>
                      </w:r>
                      <w:proofErr w:type="spellStart"/>
                      <w:r w:rsidRPr="00781079">
                        <w:rPr>
                          <w:rFonts w:asciiTheme="minorHAnsi" w:hAnsiTheme="minorHAnsi"/>
                          <w:sz w:val="18"/>
                          <w:szCs w:val="18"/>
                        </w:rPr>
                        <w:t>Smartpen</w:t>
                      </w:r>
                      <w:proofErr w:type="spellEnd"/>
                      <w:r w:rsidRPr="00781079">
                        <w:rPr>
                          <w:rFonts w:asciiTheme="minorHAnsi" w:hAnsiTheme="minorHAnsi"/>
                          <w:sz w:val="18"/>
                          <w:szCs w:val="18"/>
                        </w:rPr>
                        <w:t xml:space="preserve"> Applications for Meeting the Needs of Students </w:t>
                      </w:r>
                      <w:proofErr w:type="gramStart"/>
                      <w:r w:rsidRPr="00781079">
                        <w:rPr>
                          <w:rFonts w:asciiTheme="minorHAnsi" w:hAnsiTheme="minorHAnsi"/>
                          <w:sz w:val="18"/>
                          <w:szCs w:val="18"/>
                        </w:rPr>
                        <w:t>With</w:t>
                      </w:r>
                      <w:proofErr w:type="gramEnd"/>
                      <w:r w:rsidRPr="00781079">
                        <w:rPr>
                          <w:rFonts w:asciiTheme="minorHAnsi" w:hAnsiTheme="minorHAnsi"/>
                          <w:sz w:val="18"/>
                          <w:szCs w:val="18"/>
                        </w:rPr>
                        <w:t xml:space="preserve"> Learning Disabilities in Inclusive Classrooms. </w:t>
                      </w:r>
                      <w:r w:rsidRPr="00781079">
                        <w:rPr>
                          <w:rFonts w:asciiTheme="minorHAnsi" w:hAnsiTheme="minorHAnsi"/>
                          <w:i/>
                          <w:iCs/>
                          <w:sz w:val="18"/>
                          <w:szCs w:val="18"/>
                        </w:rPr>
                        <w:t xml:space="preserve">Journal </w:t>
                      </w:r>
                      <w:proofErr w:type="gramStart"/>
                      <w:r w:rsidRPr="00781079">
                        <w:rPr>
                          <w:rFonts w:asciiTheme="minorHAnsi" w:hAnsiTheme="minorHAnsi"/>
                          <w:i/>
                          <w:iCs/>
                          <w:sz w:val="18"/>
                          <w:szCs w:val="18"/>
                        </w:rPr>
                        <w:t>Of</w:t>
                      </w:r>
                      <w:proofErr w:type="gramEnd"/>
                      <w:r w:rsidRPr="00781079">
                        <w:rPr>
                          <w:rFonts w:asciiTheme="minorHAnsi" w:hAnsiTheme="minorHAnsi"/>
                          <w:i/>
                          <w:iCs/>
                          <w:sz w:val="18"/>
                          <w:szCs w:val="18"/>
                        </w:rPr>
                        <w:t xml:space="preserve"> Special Education Technology</w:t>
                      </w:r>
                      <w:r w:rsidRPr="00781079">
                        <w:rPr>
                          <w:rFonts w:asciiTheme="minorHAnsi" w:hAnsiTheme="minorHAnsi"/>
                          <w:sz w:val="18"/>
                          <w:szCs w:val="18"/>
                        </w:rPr>
                        <w:t xml:space="preserve">, </w:t>
                      </w:r>
                      <w:r w:rsidRPr="00781079">
                        <w:rPr>
                          <w:rFonts w:asciiTheme="minorHAnsi" w:hAnsiTheme="minorHAnsi"/>
                          <w:i/>
                          <w:iCs/>
                          <w:sz w:val="18"/>
                          <w:szCs w:val="18"/>
                        </w:rPr>
                        <w:t>30</w:t>
                      </w:r>
                      <w:r w:rsidRPr="00781079">
                        <w:rPr>
                          <w:rFonts w:asciiTheme="minorHAnsi" w:hAnsiTheme="minorHAnsi"/>
                          <w:sz w:val="18"/>
                          <w:szCs w:val="18"/>
                        </w:rPr>
                        <w:t xml:space="preserve">(4), 238-244. </w:t>
                      </w:r>
                      <w:proofErr w:type="gramStart"/>
                      <w:r w:rsidRPr="00781079">
                        <w:rPr>
                          <w:rFonts w:asciiTheme="minorHAnsi" w:hAnsiTheme="minorHAnsi"/>
                          <w:sz w:val="18"/>
                          <w:szCs w:val="18"/>
                        </w:rPr>
                        <w:t>doi:</w:t>
                      </w:r>
                      <w:proofErr w:type="gramEnd"/>
                      <w:r w:rsidRPr="00781079">
                        <w:rPr>
                          <w:rFonts w:asciiTheme="minorHAnsi" w:hAnsiTheme="minorHAnsi"/>
                          <w:sz w:val="18"/>
                          <w:szCs w:val="18"/>
                        </w:rPr>
                        <w:t>10.1177/0162643415623025</w:t>
                      </w:r>
                    </w:p>
                    <w:p w:rsidR="003A3BDF" w:rsidRPr="003A3BDF" w:rsidRDefault="003A3BDF" w:rsidP="00781079">
                      <w:pPr>
                        <w:pStyle w:val="NormalWeb"/>
                        <w:spacing w:before="0" w:beforeAutospacing="0" w:after="0" w:afterAutospacing="0"/>
                        <w:ind w:left="720" w:hanging="720"/>
                        <w:rPr>
                          <w:rFonts w:asciiTheme="minorHAnsi" w:hAnsiTheme="minorHAnsi"/>
                          <w:sz w:val="12"/>
                          <w:szCs w:val="12"/>
                        </w:rPr>
                      </w:pPr>
                    </w:p>
                    <w:p w:rsidR="003A3BDF" w:rsidRPr="00781079" w:rsidRDefault="003A3BDF" w:rsidP="003A3BDF">
                      <w:pPr>
                        <w:pStyle w:val="NormalWeb"/>
                        <w:spacing w:before="0" w:beforeAutospacing="0" w:after="0" w:afterAutospacing="0"/>
                        <w:ind w:left="720" w:hanging="720"/>
                        <w:rPr>
                          <w:rFonts w:asciiTheme="minorHAnsi" w:hAnsiTheme="minorHAnsi"/>
                          <w:sz w:val="18"/>
                          <w:szCs w:val="18"/>
                        </w:rPr>
                      </w:pPr>
                      <w:proofErr w:type="spellStart"/>
                      <w:r w:rsidRPr="00781079">
                        <w:rPr>
                          <w:rFonts w:asciiTheme="minorHAnsi" w:hAnsiTheme="minorHAnsi"/>
                          <w:sz w:val="18"/>
                          <w:szCs w:val="18"/>
                        </w:rPr>
                        <w:t>Vue</w:t>
                      </w:r>
                      <w:proofErr w:type="spellEnd"/>
                      <w:r w:rsidRPr="00781079">
                        <w:rPr>
                          <w:rFonts w:asciiTheme="minorHAnsi" w:hAnsiTheme="minorHAnsi"/>
                          <w:sz w:val="18"/>
                          <w:szCs w:val="18"/>
                        </w:rPr>
                        <w:t xml:space="preserve">, G., Hall, T. E., Robinson, K., </w:t>
                      </w:r>
                      <w:proofErr w:type="spellStart"/>
                      <w:r w:rsidRPr="00781079">
                        <w:rPr>
                          <w:rFonts w:asciiTheme="minorHAnsi" w:hAnsiTheme="minorHAnsi"/>
                          <w:sz w:val="18"/>
                          <w:szCs w:val="18"/>
                        </w:rPr>
                        <w:t>Ganley</w:t>
                      </w:r>
                      <w:proofErr w:type="spellEnd"/>
                      <w:r w:rsidRPr="00781079">
                        <w:rPr>
                          <w:rFonts w:asciiTheme="minorHAnsi" w:hAnsiTheme="minorHAnsi"/>
                          <w:sz w:val="18"/>
                          <w:szCs w:val="18"/>
                        </w:rPr>
                        <w:t xml:space="preserve">, P., </w:t>
                      </w:r>
                      <w:proofErr w:type="spellStart"/>
                      <w:r w:rsidRPr="00781079">
                        <w:rPr>
                          <w:rFonts w:asciiTheme="minorHAnsi" w:hAnsiTheme="minorHAnsi"/>
                          <w:sz w:val="18"/>
                          <w:szCs w:val="18"/>
                        </w:rPr>
                        <w:t>Elizalde</w:t>
                      </w:r>
                      <w:proofErr w:type="spellEnd"/>
                      <w:r w:rsidRPr="00781079">
                        <w:rPr>
                          <w:rFonts w:asciiTheme="minorHAnsi" w:hAnsiTheme="minorHAnsi"/>
                          <w:sz w:val="18"/>
                          <w:szCs w:val="18"/>
                        </w:rPr>
                        <w:t xml:space="preserve">, E., &amp; Graham, S. (2016). Informing Understanding of Young Students’ Writing Challenges and Opportunities: Insights </w:t>
                      </w:r>
                      <w:proofErr w:type="gramStart"/>
                      <w:r w:rsidRPr="00781079">
                        <w:rPr>
                          <w:rFonts w:asciiTheme="minorHAnsi" w:hAnsiTheme="minorHAnsi"/>
                          <w:sz w:val="18"/>
                          <w:szCs w:val="18"/>
                        </w:rPr>
                        <w:t>From</w:t>
                      </w:r>
                      <w:proofErr w:type="gramEnd"/>
                      <w:r w:rsidRPr="00781079">
                        <w:rPr>
                          <w:rFonts w:asciiTheme="minorHAnsi" w:hAnsiTheme="minorHAnsi"/>
                          <w:sz w:val="18"/>
                          <w:szCs w:val="18"/>
                        </w:rPr>
                        <w:t xml:space="preserve"> the Development of a Digital Writing Tool That Supports Students With Learning Disabilities. </w:t>
                      </w:r>
                      <w:r w:rsidRPr="00781079">
                        <w:rPr>
                          <w:rFonts w:asciiTheme="minorHAnsi" w:hAnsiTheme="minorHAnsi"/>
                          <w:i/>
                          <w:iCs/>
                          <w:sz w:val="18"/>
                          <w:szCs w:val="18"/>
                        </w:rPr>
                        <w:t>Learning Disability Quarterly</w:t>
                      </w:r>
                      <w:r w:rsidRPr="00781079">
                        <w:rPr>
                          <w:rFonts w:asciiTheme="minorHAnsi" w:hAnsiTheme="minorHAnsi"/>
                          <w:sz w:val="18"/>
                          <w:szCs w:val="18"/>
                        </w:rPr>
                        <w:t xml:space="preserve">, </w:t>
                      </w:r>
                      <w:r w:rsidRPr="00781079">
                        <w:rPr>
                          <w:rFonts w:asciiTheme="minorHAnsi" w:hAnsiTheme="minorHAnsi"/>
                          <w:i/>
                          <w:iCs/>
                          <w:sz w:val="18"/>
                          <w:szCs w:val="18"/>
                        </w:rPr>
                        <w:t>39</w:t>
                      </w:r>
                      <w:r w:rsidRPr="00781079">
                        <w:rPr>
                          <w:rFonts w:asciiTheme="minorHAnsi" w:hAnsiTheme="minorHAnsi"/>
                          <w:sz w:val="18"/>
                          <w:szCs w:val="18"/>
                        </w:rPr>
                        <w:t xml:space="preserve">(2), 83-94. </w:t>
                      </w:r>
                    </w:p>
                    <w:p w:rsidR="003A3BDF" w:rsidRPr="003A3BDF" w:rsidRDefault="003A3BDF" w:rsidP="00781079">
                      <w:pPr>
                        <w:pStyle w:val="NormalWeb"/>
                        <w:spacing w:before="0" w:beforeAutospacing="0" w:after="0" w:afterAutospacing="0"/>
                        <w:ind w:left="720" w:hanging="720"/>
                        <w:rPr>
                          <w:rFonts w:asciiTheme="minorHAnsi" w:hAnsiTheme="minorHAnsi"/>
                          <w:sz w:val="12"/>
                          <w:szCs w:val="12"/>
                        </w:rPr>
                      </w:pPr>
                    </w:p>
                    <w:p w:rsidR="00781079" w:rsidRPr="00781079" w:rsidRDefault="00781079" w:rsidP="00781079">
                      <w:pPr>
                        <w:pStyle w:val="NormalWeb"/>
                        <w:spacing w:before="0" w:beforeAutospacing="0" w:after="0" w:afterAutospacing="0"/>
                        <w:ind w:left="720" w:hanging="720"/>
                        <w:rPr>
                          <w:rFonts w:asciiTheme="minorHAnsi" w:hAnsiTheme="minorHAnsi"/>
                          <w:sz w:val="18"/>
                          <w:szCs w:val="18"/>
                        </w:rPr>
                      </w:pPr>
                      <w:proofErr w:type="spellStart"/>
                      <w:proofErr w:type="gramStart"/>
                      <w:r w:rsidRPr="00781079">
                        <w:rPr>
                          <w:rFonts w:asciiTheme="minorHAnsi" w:hAnsiTheme="minorHAnsi"/>
                          <w:sz w:val="18"/>
                          <w:szCs w:val="18"/>
                        </w:rPr>
                        <w:t>Zascavage</w:t>
                      </w:r>
                      <w:proofErr w:type="spellEnd"/>
                      <w:r w:rsidRPr="00781079">
                        <w:rPr>
                          <w:rFonts w:asciiTheme="minorHAnsi" w:hAnsiTheme="minorHAnsi"/>
                          <w:sz w:val="18"/>
                          <w:szCs w:val="18"/>
                        </w:rPr>
                        <w:t xml:space="preserve">, V., &amp; </w:t>
                      </w:r>
                      <w:proofErr w:type="spellStart"/>
                      <w:r w:rsidRPr="00781079">
                        <w:rPr>
                          <w:rFonts w:asciiTheme="minorHAnsi" w:hAnsiTheme="minorHAnsi"/>
                          <w:sz w:val="18"/>
                          <w:szCs w:val="18"/>
                        </w:rPr>
                        <w:t>Winterman</w:t>
                      </w:r>
                      <w:proofErr w:type="spellEnd"/>
                      <w:r w:rsidRPr="00781079">
                        <w:rPr>
                          <w:rFonts w:asciiTheme="minorHAnsi" w:hAnsiTheme="minorHAnsi"/>
                          <w:sz w:val="18"/>
                          <w:szCs w:val="18"/>
                        </w:rPr>
                        <w:t>, K. G. (2009).</w:t>
                      </w:r>
                      <w:proofErr w:type="gramEnd"/>
                      <w:r w:rsidRPr="00781079">
                        <w:rPr>
                          <w:rFonts w:asciiTheme="minorHAnsi" w:hAnsiTheme="minorHAnsi"/>
                          <w:sz w:val="18"/>
                          <w:szCs w:val="18"/>
                        </w:rPr>
                        <w:t xml:space="preserve"> What Middle School Educators Should Know about Assistive Technology and Universal Design for </w:t>
                      </w:r>
                      <w:proofErr w:type="gramStart"/>
                      <w:r w:rsidRPr="00781079">
                        <w:rPr>
                          <w:rFonts w:asciiTheme="minorHAnsi" w:hAnsiTheme="minorHAnsi"/>
                          <w:sz w:val="18"/>
                          <w:szCs w:val="18"/>
                        </w:rPr>
                        <w:t>Learning.</w:t>
                      </w:r>
                      <w:proofErr w:type="gramEnd"/>
                      <w:r w:rsidRPr="00781079">
                        <w:rPr>
                          <w:rFonts w:asciiTheme="minorHAnsi" w:hAnsiTheme="minorHAnsi"/>
                          <w:sz w:val="18"/>
                          <w:szCs w:val="18"/>
                        </w:rPr>
                        <w:t xml:space="preserve"> </w:t>
                      </w:r>
                      <w:r w:rsidRPr="00781079">
                        <w:rPr>
                          <w:rFonts w:asciiTheme="minorHAnsi" w:hAnsiTheme="minorHAnsi"/>
                          <w:i/>
                          <w:iCs/>
                          <w:sz w:val="18"/>
                          <w:szCs w:val="18"/>
                        </w:rPr>
                        <w:t>Middle School Journal</w:t>
                      </w:r>
                      <w:r w:rsidRPr="00781079">
                        <w:rPr>
                          <w:rFonts w:asciiTheme="minorHAnsi" w:hAnsiTheme="minorHAnsi"/>
                          <w:sz w:val="18"/>
                          <w:szCs w:val="18"/>
                        </w:rPr>
                        <w:t xml:space="preserve">, </w:t>
                      </w:r>
                      <w:r w:rsidRPr="00781079">
                        <w:rPr>
                          <w:rFonts w:asciiTheme="minorHAnsi" w:hAnsiTheme="minorHAnsi"/>
                          <w:i/>
                          <w:iCs/>
                          <w:sz w:val="18"/>
                          <w:szCs w:val="18"/>
                        </w:rPr>
                        <w:t>40</w:t>
                      </w:r>
                      <w:r w:rsidRPr="00781079">
                        <w:rPr>
                          <w:rFonts w:asciiTheme="minorHAnsi" w:hAnsiTheme="minorHAnsi"/>
                          <w:sz w:val="18"/>
                          <w:szCs w:val="18"/>
                        </w:rPr>
                        <w:t xml:space="preserve">(4), 46-52. </w:t>
                      </w:r>
                    </w:p>
                    <w:p w:rsidR="002D5468" w:rsidRPr="00781079" w:rsidRDefault="002D5468" w:rsidP="002D5468">
                      <w:pPr>
                        <w:rPr>
                          <w:color w:val="1F497D"/>
                          <w:sz w:val="18"/>
                          <w:szCs w:val="18"/>
                        </w:rPr>
                      </w:pPr>
                    </w:p>
                    <w:p w:rsidR="005C6B0D" w:rsidRDefault="005C6B0D"/>
                    <w:p w:rsidR="002D5468" w:rsidRDefault="002D5468"/>
                  </w:txbxContent>
                </v:textbox>
              </v:shape>
            </w:pict>
          </mc:Fallback>
        </mc:AlternateContent>
      </w:r>
      <w:r w:rsidR="00353B14">
        <w:rPr>
          <w:noProof/>
        </w:rPr>
        <w:drawing>
          <wp:anchor distT="0" distB="0" distL="114300" distR="114300" simplePos="0" relativeHeight="251672576" behindDoc="0" locked="0" layoutInCell="1" allowOverlap="1" wp14:anchorId="6BF42DE1" wp14:editId="119100AF">
            <wp:simplePos x="0" y="0"/>
            <wp:positionH relativeFrom="column">
              <wp:posOffset>-403860</wp:posOffset>
            </wp:positionH>
            <wp:positionV relativeFrom="paragraph">
              <wp:posOffset>-640080</wp:posOffset>
            </wp:positionV>
            <wp:extent cx="1708015" cy="655320"/>
            <wp:effectExtent l="0" t="0" r="698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C-Logo-4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015" cy="655320"/>
                    </a:xfrm>
                    <a:prstGeom prst="rect">
                      <a:avLst/>
                    </a:prstGeom>
                  </pic:spPr>
                </pic:pic>
              </a:graphicData>
            </a:graphic>
            <wp14:sizeRelH relativeFrom="page">
              <wp14:pctWidth>0</wp14:pctWidth>
            </wp14:sizeRelH>
            <wp14:sizeRelV relativeFrom="page">
              <wp14:pctHeight>0</wp14:pctHeight>
            </wp14:sizeRelV>
          </wp:anchor>
        </w:drawing>
      </w:r>
    </w:p>
    <w:sectPr w:rsidR="00AD26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7D3" w:rsidRDefault="009B07D3" w:rsidP="00FB508A">
      <w:pPr>
        <w:spacing w:after="0" w:line="240" w:lineRule="auto"/>
      </w:pPr>
      <w:r>
        <w:separator/>
      </w:r>
    </w:p>
  </w:endnote>
  <w:endnote w:type="continuationSeparator" w:id="0">
    <w:p w:rsidR="009B07D3" w:rsidRDefault="009B07D3" w:rsidP="00FB5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tham Book">
    <w:altName w:val="Arial"/>
    <w:panose1 w:val="00000000000000000000"/>
    <w:charset w:val="00"/>
    <w:family w:val="modern"/>
    <w:notTrueType/>
    <w:pitch w:val="variable"/>
    <w:sig w:usb0="00000001" w:usb1="4000005B" w:usb2="00000000" w:usb3="00000000" w:csb0="0000009F" w:csb1="00000000"/>
  </w:font>
  <w:font w:name="Gotham Bold">
    <w:altName w:val="Arial"/>
    <w:panose1 w:val="00000000000000000000"/>
    <w:charset w:val="00"/>
    <w:family w:val="modern"/>
    <w:notTrueType/>
    <w:pitch w:val="variable"/>
    <w:sig w:usb0="00000001" w:usb1="4000005B"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7D3" w:rsidRDefault="009B07D3" w:rsidP="00FB508A">
      <w:pPr>
        <w:spacing w:after="0" w:line="240" w:lineRule="auto"/>
      </w:pPr>
      <w:r>
        <w:separator/>
      </w:r>
    </w:p>
  </w:footnote>
  <w:footnote w:type="continuationSeparator" w:id="0">
    <w:p w:rsidR="009B07D3" w:rsidRDefault="009B07D3" w:rsidP="00FB50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63AE8"/>
    <w:multiLevelType w:val="hybridMultilevel"/>
    <w:tmpl w:val="1FD6C5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A54"/>
    <w:rsid w:val="0001795B"/>
    <w:rsid w:val="000356FD"/>
    <w:rsid w:val="000758FE"/>
    <w:rsid w:val="000850E0"/>
    <w:rsid w:val="00095033"/>
    <w:rsid w:val="00095D89"/>
    <w:rsid w:val="000D194A"/>
    <w:rsid w:val="000F481F"/>
    <w:rsid w:val="00117AA7"/>
    <w:rsid w:val="001213B5"/>
    <w:rsid w:val="00121926"/>
    <w:rsid w:val="001317F6"/>
    <w:rsid w:val="00145A0B"/>
    <w:rsid w:val="00163ADD"/>
    <w:rsid w:val="00172368"/>
    <w:rsid w:val="001767AD"/>
    <w:rsid w:val="001D50AD"/>
    <w:rsid w:val="002009DB"/>
    <w:rsid w:val="00222EDF"/>
    <w:rsid w:val="002278C2"/>
    <w:rsid w:val="0023590B"/>
    <w:rsid w:val="00270E0E"/>
    <w:rsid w:val="00272112"/>
    <w:rsid w:val="002B50D1"/>
    <w:rsid w:val="002D5468"/>
    <w:rsid w:val="002E3292"/>
    <w:rsid w:val="002E48E8"/>
    <w:rsid w:val="002F357F"/>
    <w:rsid w:val="002F472C"/>
    <w:rsid w:val="003279E3"/>
    <w:rsid w:val="00353B14"/>
    <w:rsid w:val="00353C81"/>
    <w:rsid w:val="0036405F"/>
    <w:rsid w:val="00364589"/>
    <w:rsid w:val="00373EDC"/>
    <w:rsid w:val="003769C3"/>
    <w:rsid w:val="003845EB"/>
    <w:rsid w:val="003A3BDF"/>
    <w:rsid w:val="003D503A"/>
    <w:rsid w:val="003F11E1"/>
    <w:rsid w:val="003F7929"/>
    <w:rsid w:val="00404966"/>
    <w:rsid w:val="00430B0C"/>
    <w:rsid w:val="004335AA"/>
    <w:rsid w:val="00465786"/>
    <w:rsid w:val="004846AB"/>
    <w:rsid w:val="00491CE0"/>
    <w:rsid w:val="004A5935"/>
    <w:rsid w:val="004A74B2"/>
    <w:rsid w:val="004B2FA1"/>
    <w:rsid w:val="004B4A72"/>
    <w:rsid w:val="004E3E31"/>
    <w:rsid w:val="00504915"/>
    <w:rsid w:val="005301EA"/>
    <w:rsid w:val="0055454E"/>
    <w:rsid w:val="00571896"/>
    <w:rsid w:val="00573FC4"/>
    <w:rsid w:val="005B5F1B"/>
    <w:rsid w:val="005C0232"/>
    <w:rsid w:val="005C6B0D"/>
    <w:rsid w:val="005D084E"/>
    <w:rsid w:val="005F6476"/>
    <w:rsid w:val="00603BCE"/>
    <w:rsid w:val="006106C5"/>
    <w:rsid w:val="00611551"/>
    <w:rsid w:val="006161A8"/>
    <w:rsid w:val="006630BF"/>
    <w:rsid w:val="00671971"/>
    <w:rsid w:val="006804B4"/>
    <w:rsid w:val="00691C4C"/>
    <w:rsid w:val="00693937"/>
    <w:rsid w:val="006B0C63"/>
    <w:rsid w:val="006B3810"/>
    <w:rsid w:val="006C3886"/>
    <w:rsid w:val="006C653E"/>
    <w:rsid w:val="006C70AC"/>
    <w:rsid w:val="006E39A2"/>
    <w:rsid w:val="006F19A4"/>
    <w:rsid w:val="00715429"/>
    <w:rsid w:val="00725782"/>
    <w:rsid w:val="0074070F"/>
    <w:rsid w:val="00770817"/>
    <w:rsid w:val="00771C46"/>
    <w:rsid w:val="00773649"/>
    <w:rsid w:val="00781079"/>
    <w:rsid w:val="007962E3"/>
    <w:rsid w:val="007A3B9C"/>
    <w:rsid w:val="007A576D"/>
    <w:rsid w:val="007B343B"/>
    <w:rsid w:val="007E604F"/>
    <w:rsid w:val="007F0ADC"/>
    <w:rsid w:val="00805531"/>
    <w:rsid w:val="00813930"/>
    <w:rsid w:val="00821B02"/>
    <w:rsid w:val="00846B31"/>
    <w:rsid w:val="0085501A"/>
    <w:rsid w:val="0086431E"/>
    <w:rsid w:val="008A4F53"/>
    <w:rsid w:val="008A68E6"/>
    <w:rsid w:val="008C4FEC"/>
    <w:rsid w:val="008D44A0"/>
    <w:rsid w:val="008E088F"/>
    <w:rsid w:val="008E1D29"/>
    <w:rsid w:val="008F2AF9"/>
    <w:rsid w:val="008F3411"/>
    <w:rsid w:val="00914C48"/>
    <w:rsid w:val="00916286"/>
    <w:rsid w:val="00917C04"/>
    <w:rsid w:val="00923043"/>
    <w:rsid w:val="0095318F"/>
    <w:rsid w:val="0096000F"/>
    <w:rsid w:val="00967489"/>
    <w:rsid w:val="00994BA7"/>
    <w:rsid w:val="009A6A36"/>
    <w:rsid w:val="009B07D3"/>
    <w:rsid w:val="009B56DD"/>
    <w:rsid w:val="009B5A49"/>
    <w:rsid w:val="009B777A"/>
    <w:rsid w:val="009C0EFE"/>
    <w:rsid w:val="009C4B44"/>
    <w:rsid w:val="009C70C4"/>
    <w:rsid w:val="009E3D95"/>
    <w:rsid w:val="00A1499B"/>
    <w:rsid w:val="00A2431D"/>
    <w:rsid w:val="00A25DB6"/>
    <w:rsid w:val="00A34908"/>
    <w:rsid w:val="00A40EE7"/>
    <w:rsid w:val="00A44206"/>
    <w:rsid w:val="00A537F6"/>
    <w:rsid w:val="00AD266D"/>
    <w:rsid w:val="00AD29DA"/>
    <w:rsid w:val="00AD4F19"/>
    <w:rsid w:val="00AE1823"/>
    <w:rsid w:val="00AE51B4"/>
    <w:rsid w:val="00AE54FA"/>
    <w:rsid w:val="00B0109B"/>
    <w:rsid w:val="00B16435"/>
    <w:rsid w:val="00B5066D"/>
    <w:rsid w:val="00B80050"/>
    <w:rsid w:val="00B86A54"/>
    <w:rsid w:val="00B8746D"/>
    <w:rsid w:val="00BA470A"/>
    <w:rsid w:val="00BB1832"/>
    <w:rsid w:val="00BB2115"/>
    <w:rsid w:val="00BB5888"/>
    <w:rsid w:val="00BC2C52"/>
    <w:rsid w:val="00BF0A72"/>
    <w:rsid w:val="00C0572B"/>
    <w:rsid w:val="00C064E3"/>
    <w:rsid w:val="00C12708"/>
    <w:rsid w:val="00C3520F"/>
    <w:rsid w:val="00C45407"/>
    <w:rsid w:val="00C54649"/>
    <w:rsid w:val="00C743D9"/>
    <w:rsid w:val="00C8228D"/>
    <w:rsid w:val="00C874C2"/>
    <w:rsid w:val="00CA49B9"/>
    <w:rsid w:val="00CB0979"/>
    <w:rsid w:val="00CB584A"/>
    <w:rsid w:val="00CC07B9"/>
    <w:rsid w:val="00CD6BAC"/>
    <w:rsid w:val="00CE36CF"/>
    <w:rsid w:val="00D255A1"/>
    <w:rsid w:val="00D352B7"/>
    <w:rsid w:val="00D6409D"/>
    <w:rsid w:val="00D66CAA"/>
    <w:rsid w:val="00DB2B8F"/>
    <w:rsid w:val="00DB33F1"/>
    <w:rsid w:val="00DC18AC"/>
    <w:rsid w:val="00DC6FD1"/>
    <w:rsid w:val="00DD06EB"/>
    <w:rsid w:val="00DE680F"/>
    <w:rsid w:val="00E17898"/>
    <w:rsid w:val="00E42220"/>
    <w:rsid w:val="00E427E5"/>
    <w:rsid w:val="00E47BB7"/>
    <w:rsid w:val="00E62658"/>
    <w:rsid w:val="00E73546"/>
    <w:rsid w:val="00E73F8A"/>
    <w:rsid w:val="00EA650D"/>
    <w:rsid w:val="00EB26F7"/>
    <w:rsid w:val="00EB4B51"/>
    <w:rsid w:val="00EC5243"/>
    <w:rsid w:val="00ED1549"/>
    <w:rsid w:val="00EE7CF8"/>
    <w:rsid w:val="00EF374B"/>
    <w:rsid w:val="00EF6B57"/>
    <w:rsid w:val="00F04645"/>
    <w:rsid w:val="00F156AA"/>
    <w:rsid w:val="00F23FD4"/>
    <w:rsid w:val="00F30609"/>
    <w:rsid w:val="00F45C7C"/>
    <w:rsid w:val="00F5468F"/>
    <w:rsid w:val="00F72637"/>
    <w:rsid w:val="00F72F1A"/>
    <w:rsid w:val="00F811A8"/>
    <w:rsid w:val="00F87D24"/>
    <w:rsid w:val="00F91549"/>
    <w:rsid w:val="00FA0C89"/>
    <w:rsid w:val="00FB3C6F"/>
    <w:rsid w:val="00FB508A"/>
    <w:rsid w:val="00FE5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508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70F"/>
    <w:rPr>
      <w:color w:val="0000FF" w:themeColor="hyperlink"/>
      <w:u w:val="single"/>
    </w:rPr>
  </w:style>
  <w:style w:type="character" w:styleId="FollowedHyperlink">
    <w:name w:val="FollowedHyperlink"/>
    <w:basedOn w:val="DefaultParagraphFont"/>
    <w:uiPriority w:val="99"/>
    <w:semiHidden/>
    <w:unhideWhenUsed/>
    <w:rsid w:val="0074070F"/>
    <w:rPr>
      <w:color w:val="800080" w:themeColor="followedHyperlink"/>
      <w:u w:val="single"/>
    </w:rPr>
  </w:style>
  <w:style w:type="table" w:styleId="TableGrid">
    <w:name w:val="Table Grid"/>
    <w:basedOn w:val="TableNormal"/>
    <w:uiPriority w:val="59"/>
    <w:rsid w:val="002E3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23043"/>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63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0BF"/>
    <w:rPr>
      <w:rFonts w:ascii="Tahoma" w:hAnsi="Tahoma" w:cs="Tahoma"/>
      <w:sz w:val="16"/>
      <w:szCs w:val="16"/>
    </w:rPr>
  </w:style>
  <w:style w:type="character" w:customStyle="1" w:styleId="Heading1Char">
    <w:name w:val="Heading 1 Char"/>
    <w:basedOn w:val="DefaultParagraphFont"/>
    <w:link w:val="Heading1"/>
    <w:uiPriority w:val="9"/>
    <w:rsid w:val="00FB508A"/>
    <w:rPr>
      <w:rFonts w:asciiTheme="majorHAnsi" w:eastAsiaTheme="majorEastAsia" w:hAnsiTheme="majorHAnsi" w:cstheme="majorBidi"/>
      <w:b/>
      <w:bCs/>
      <w:color w:val="365F91" w:themeColor="accent1" w:themeShade="BF"/>
      <w:sz w:val="28"/>
      <w:szCs w:val="28"/>
      <w:lang w:eastAsia="ja-JP"/>
    </w:rPr>
  </w:style>
  <w:style w:type="paragraph" w:styleId="Header">
    <w:name w:val="header"/>
    <w:basedOn w:val="Normal"/>
    <w:link w:val="HeaderChar"/>
    <w:uiPriority w:val="99"/>
    <w:unhideWhenUsed/>
    <w:rsid w:val="00FB5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08A"/>
  </w:style>
  <w:style w:type="paragraph" w:styleId="Footer">
    <w:name w:val="footer"/>
    <w:basedOn w:val="Normal"/>
    <w:link w:val="FooterChar"/>
    <w:uiPriority w:val="99"/>
    <w:unhideWhenUsed/>
    <w:rsid w:val="00FB5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08A"/>
  </w:style>
  <w:style w:type="paragraph" w:styleId="ListParagraph">
    <w:name w:val="List Paragraph"/>
    <w:basedOn w:val="Normal"/>
    <w:uiPriority w:val="34"/>
    <w:qFormat/>
    <w:rsid w:val="003F79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508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70F"/>
    <w:rPr>
      <w:color w:val="0000FF" w:themeColor="hyperlink"/>
      <w:u w:val="single"/>
    </w:rPr>
  </w:style>
  <w:style w:type="character" w:styleId="FollowedHyperlink">
    <w:name w:val="FollowedHyperlink"/>
    <w:basedOn w:val="DefaultParagraphFont"/>
    <w:uiPriority w:val="99"/>
    <w:semiHidden/>
    <w:unhideWhenUsed/>
    <w:rsid w:val="0074070F"/>
    <w:rPr>
      <w:color w:val="800080" w:themeColor="followedHyperlink"/>
      <w:u w:val="single"/>
    </w:rPr>
  </w:style>
  <w:style w:type="table" w:styleId="TableGrid">
    <w:name w:val="Table Grid"/>
    <w:basedOn w:val="TableNormal"/>
    <w:uiPriority w:val="59"/>
    <w:rsid w:val="002E3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23043"/>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63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0BF"/>
    <w:rPr>
      <w:rFonts w:ascii="Tahoma" w:hAnsi="Tahoma" w:cs="Tahoma"/>
      <w:sz w:val="16"/>
      <w:szCs w:val="16"/>
    </w:rPr>
  </w:style>
  <w:style w:type="character" w:customStyle="1" w:styleId="Heading1Char">
    <w:name w:val="Heading 1 Char"/>
    <w:basedOn w:val="DefaultParagraphFont"/>
    <w:link w:val="Heading1"/>
    <w:uiPriority w:val="9"/>
    <w:rsid w:val="00FB508A"/>
    <w:rPr>
      <w:rFonts w:asciiTheme="majorHAnsi" w:eastAsiaTheme="majorEastAsia" w:hAnsiTheme="majorHAnsi" w:cstheme="majorBidi"/>
      <w:b/>
      <w:bCs/>
      <w:color w:val="365F91" w:themeColor="accent1" w:themeShade="BF"/>
      <w:sz w:val="28"/>
      <w:szCs w:val="28"/>
      <w:lang w:eastAsia="ja-JP"/>
    </w:rPr>
  </w:style>
  <w:style w:type="paragraph" w:styleId="Header">
    <w:name w:val="header"/>
    <w:basedOn w:val="Normal"/>
    <w:link w:val="HeaderChar"/>
    <w:uiPriority w:val="99"/>
    <w:unhideWhenUsed/>
    <w:rsid w:val="00FB5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08A"/>
  </w:style>
  <w:style w:type="paragraph" w:styleId="Footer">
    <w:name w:val="footer"/>
    <w:basedOn w:val="Normal"/>
    <w:link w:val="FooterChar"/>
    <w:uiPriority w:val="99"/>
    <w:unhideWhenUsed/>
    <w:rsid w:val="00FB5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08A"/>
  </w:style>
  <w:style w:type="paragraph" w:styleId="ListParagraph">
    <w:name w:val="List Paragraph"/>
    <w:basedOn w:val="Normal"/>
    <w:uiPriority w:val="34"/>
    <w:qFormat/>
    <w:rsid w:val="003F7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25045">
      <w:bodyDiv w:val="1"/>
      <w:marLeft w:val="0"/>
      <w:marRight w:val="0"/>
      <w:marTop w:val="0"/>
      <w:marBottom w:val="0"/>
      <w:divBdr>
        <w:top w:val="none" w:sz="0" w:space="0" w:color="auto"/>
        <w:left w:val="none" w:sz="0" w:space="0" w:color="auto"/>
        <w:bottom w:val="none" w:sz="0" w:space="0" w:color="auto"/>
        <w:right w:val="none" w:sz="0" w:space="0" w:color="auto"/>
      </w:divBdr>
    </w:div>
    <w:div w:id="78643754">
      <w:bodyDiv w:val="1"/>
      <w:marLeft w:val="0"/>
      <w:marRight w:val="0"/>
      <w:marTop w:val="0"/>
      <w:marBottom w:val="0"/>
      <w:divBdr>
        <w:top w:val="none" w:sz="0" w:space="0" w:color="auto"/>
        <w:left w:val="none" w:sz="0" w:space="0" w:color="auto"/>
        <w:bottom w:val="none" w:sz="0" w:space="0" w:color="auto"/>
        <w:right w:val="none" w:sz="0" w:space="0" w:color="auto"/>
      </w:divBdr>
    </w:div>
    <w:div w:id="214586462">
      <w:bodyDiv w:val="1"/>
      <w:marLeft w:val="0"/>
      <w:marRight w:val="0"/>
      <w:marTop w:val="0"/>
      <w:marBottom w:val="0"/>
      <w:divBdr>
        <w:top w:val="none" w:sz="0" w:space="0" w:color="auto"/>
        <w:left w:val="none" w:sz="0" w:space="0" w:color="auto"/>
        <w:bottom w:val="none" w:sz="0" w:space="0" w:color="auto"/>
        <w:right w:val="none" w:sz="0" w:space="0" w:color="auto"/>
      </w:divBdr>
    </w:div>
    <w:div w:id="259418061">
      <w:bodyDiv w:val="1"/>
      <w:marLeft w:val="0"/>
      <w:marRight w:val="0"/>
      <w:marTop w:val="0"/>
      <w:marBottom w:val="0"/>
      <w:divBdr>
        <w:top w:val="none" w:sz="0" w:space="0" w:color="auto"/>
        <w:left w:val="none" w:sz="0" w:space="0" w:color="auto"/>
        <w:bottom w:val="none" w:sz="0" w:space="0" w:color="auto"/>
        <w:right w:val="none" w:sz="0" w:space="0" w:color="auto"/>
      </w:divBdr>
    </w:div>
    <w:div w:id="283779563">
      <w:bodyDiv w:val="1"/>
      <w:marLeft w:val="0"/>
      <w:marRight w:val="0"/>
      <w:marTop w:val="0"/>
      <w:marBottom w:val="0"/>
      <w:divBdr>
        <w:top w:val="none" w:sz="0" w:space="0" w:color="auto"/>
        <w:left w:val="none" w:sz="0" w:space="0" w:color="auto"/>
        <w:bottom w:val="none" w:sz="0" w:space="0" w:color="auto"/>
        <w:right w:val="none" w:sz="0" w:space="0" w:color="auto"/>
      </w:divBdr>
    </w:div>
    <w:div w:id="302929473">
      <w:bodyDiv w:val="1"/>
      <w:marLeft w:val="0"/>
      <w:marRight w:val="0"/>
      <w:marTop w:val="0"/>
      <w:marBottom w:val="0"/>
      <w:divBdr>
        <w:top w:val="none" w:sz="0" w:space="0" w:color="auto"/>
        <w:left w:val="none" w:sz="0" w:space="0" w:color="auto"/>
        <w:bottom w:val="none" w:sz="0" w:space="0" w:color="auto"/>
        <w:right w:val="none" w:sz="0" w:space="0" w:color="auto"/>
      </w:divBdr>
    </w:div>
    <w:div w:id="309210428">
      <w:bodyDiv w:val="1"/>
      <w:marLeft w:val="0"/>
      <w:marRight w:val="0"/>
      <w:marTop w:val="0"/>
      <w:marBottom w:val="0"/>
      <w:divBdr>
        <w:top w:val="none" w:sz="0" w:space="0" w:color="auto"/>
        <w:left w:val="none" w:sz="0" w:space="0" w:color="auto"/>
        <w:bottom w:val="none" w:sz="0" w:space="0" w:color="auto"/>
        <w:right w:val="none" w:sz="0" w:space="0" w:color="auto"/>
      </w:divBdr>
    </w:div>
    <w:div w:id="656803195">
      <w:bodyDiv w:val="1"/>
      <w:marLeft w:val="0"/>
      <w:marRight w:val="0"/>
      <w:marTop w:val="0"/>
      <w:marBottom w:val="0"/>
      <w:divBdr>
        <w:top w:val="none" w:sz="0" w:space="0" w:color="auto"/>
        <w:left w:val="none" w:sz="0" w:space="0" w:color="auto"/>
        <w:bottom w:val="none" w:sz="0" w:space="0" w:color="auto"/>
        <w:right w:val="none" w:sz="0" w:space="0" w:color="auto"/>
      </w:divBdr>
    </w:div>
    <w:div w:id="805320050">
      <w:bodyDiv w:val="1"/>
      <w:marLeft w:val="0"/>
      <w:marRight w:val="0"/>
      <w:marTop w:val="0"/>
      <w:marBottom w:val="0"/>
      <w:divBdr>
        <w:top w:val="none" w:sz="0" w:space="0" w:color="auto"/>
        <w:left w:val="none" w:sz="0" w:space="0" w:color="auto"/>
        <w:bottom w:val="none" w:sz="0" w:space="0" w:color="auto"/>
        <w:right w:val="none" w:sz="0" w:space="0" w:color="auto"/>
      </w:divBdr>
    </w:div>
    <w:div w:id="810440296">
      <w:bodyDiv w:val="1"/>
      <w:marLeft w:val="0"/>
      <w:marRight w:val="0"/>
      <w:marTop w:val="0"/>
      <w:marBottom w:val="0"/>
      <w:divBdr>
        <w:top w:val="none" w:sz="0" w:space="0" w:color="auto"/>
        <w:left w:val="none" w:sz="0" w:space="0" w:color="auto"/>
        <w:bottom w:val="none" w:sz="0" w:space="0" w:color="auto"/>
        <w:right w:val="none" w:sz="0" w:space="0" w:color="auto"/>
      </w:divBdr>
    </w:div>
    <w:div w:id="827592379">
      <w:bodyDiv w:val="1"/>
      <w:marLeft w:val="0"/>
      <w:marRight w:val="0"/>
      <w:marTop w:val="0"/>
      <w:marBottom w:val="0"/>
      <w:divBdr>
        <w:top w:val="none" w:sz="0" w:space="0" w:color="auto"/>
        <w:left w:val="none" w:sz="0" w:space="0" w:color="auto"/>
        <w:bottom w:val="none" w:sz="0" w:space="0" w:color="auto"/>
        <w:right w:val="none" w:sz="0" w:space="0" w:color="auto"/>
      </w:divBdr>
    </w:div>
    <w:div w:id="922642362">
      <w:bodyDiv w:val="1"/>
      <w:marLeft w:val="0"/>
      <w:marRight w:val="0"/>
      <w:marTop w:val="0"/>
      <w:marBottom w:val="0"/>
      <w:divBdr>
        <w:top w:val="none" w:sz="0" w:space="0" w:color="auto"/>
        <w:left w:val="none" w:sz="0" w:space="0" w:color="auto"/>
        <w:bottom w:val="none" w:sz="0" w:space="0" w:color="auto"/>
        <w:right w:val="none" w:sz="0" w:space="0" w:color="auto"/>
      </w:divBdr>
    </w:div>
    <w:div w:id="947129137">
      <w:bodyDiv w:val="1"/>
      <w:marLeft w:val="0"/>
      <w:marRight w:val="0"/>
      <w:marTop w:val="0"/>
      <w:marBottom w:val="0"/>
      <w:divBdr>
        <w:top w:val="none" w:sz="0" w:space="0" w:color="auto"/>
        <w:left w:val="none" w:sz="0" w:space="0" w:color="auto"/>
        <w:bottom w:val="none" w:sz="0" w:space="0" w:color="auto"/>
        <w:right w:val="none" w:sz="0" w:space="0" w:color="auto"/>
      </w:divBdr>
    </w:div>
    <w:div w:id="1217622301">
      <w:bodyDiv w:val="1"/>
      <w:marLeft w:val="0"/>
      <w:marRight w:val="0"/>
      <w:marTop w:val="0"/>
      <w:marBottom w:val="0"/>
      <w:divBdr>
        <w:top w:val="none" w:sz="0" w:space="0" w:color="auto"/>
        <w:left w:val="none" w:sz="0" w:space="0" w:color="auto"/>
        <w:bottom w:val="none" w:sz="0" w:space="0" w:color="auto"/>
        <w:right w:val="none" w:sz="0" w:space="0" w:color="auto"/>
      </w:divBdr>
    </w:div>
    <w:div w:id="1263997082">
      <w:bodyDiv w:val="1"/>
      <w:marLeft w:val="0"/>
      <w:marRight w:val="0"/>
      <w:marTop w:val="0"/>
      <w:marBottom w:val="0"/>
      <w:divBdr>
        <w:top w:val="none" w:sz="0" w:space="0" w:color="auto"/>
        <w:left w:val="none" w:sz="0" w:space="0" w:color="auto"/>
        <w:bottom w:val="none" w:sz="0" w:space="0" w:color="auto"/>
        <w:right w:val="none" w:sz="0" w:space="0" w:color="auto"/>
      </w:divBdr>
    </w:div>
    <w:div w:id="1377119389">
      <w:bodyDiv w:val="1"/>
      <w:marLeft w:val="0"/>
      <w:marRight w:val="0"/>
      <w:marTop w:val="0"/>
      <w:marBottom w:val="0"/>
      <w:divBdr>
        <w:top w:val="none" w:sz="0" w:space="0" w:color="auto"/>
        <w:left w:val="none" w:sz="0" w:space="0" w:color="auto"/>
        <w:bottom w:val="none" w:sz="0" w:space="0" w:color="auto"/>
        <w:right w:val="none" w:sz="0" w:space="0" w:color="auto"/>
      </w:divBdr>
    </w:div>
    <w:div w:id="2056344699">
      <w:bodyDiv w:val="1"/>
      <w:marLeft w:val="0"/>
      <w:marRight w:val="0"/>
      <w:marTop w:val="0"/>
      <w:marBottom w:val="0"/>
      <w:divBdr>
        <w:top w:val="none" w:sz="0" w:space="0" w:color="auto"/>
        <w:left w:val="none" w:sz="0" w:space="0" w:color="auto"/>
        <w:bottom w:val="none" w:sz="0" w:space="0" w:color="auto"/>
        <w:right w:val="none" w:sz="0" w:space="0" w:color="auto"/>
      </w:divBdr>
    </w:div>
    <w:div w:id="209427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hu-berlin.de/transcience/Vol6_No2_62_77.pdf" TargetMode="External"/><Relationship Id="rId18" Type="http://schemas.openxmlformats.org/officeDocument/2006/relationships/hyperlink" Target="http://search.ebscohost.com/login.aspx?direct=true&amp;db=pbh&amp;AN=114726237&amp;site=eds-live&amp;scope=site" TargetMode="External"/><Relationship Id="rId26" Type="http://schemas.openxmlformats.org/officeDocument/2006/relationships/hyperlink" Target="http://search.ebscohost.com/login.aspx?direct=true&amp;db=tfh&amp;AN=116950799&amp;site=eds-live&amp;scope=site" TargetMode="External"/><Relationship Id="rId3" Type="http://schemas.openxmlformats.org/officeDocument/2006/relationships/styles" Target="styles.xml"/><Relationship Id="rId21" Type="http://schemas.openxmlformats.org/officeDocument/2006/relationships/hyperlink" Target="http://search.ebscohost.com/login.aspx?direct=true&amp;db=mfi&amp;AN=123019078&amp;site=eds-live&amp;scope=site"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2.hu-berlin.de/transcience/Vol6_No2_62_77.pdf" TargetMode="External"/><Relationship Id="rId17" Type="http://schemas.openxmlformats.org/officeDocument/2006/relationships/hyperlink" Target="http://search.ebscohost.com/login.aspx?direct=true&amp;db=tfh&amp;AN=116950799&amp;site=eds-live&amp;scope=site" TargetMode="External"/><Relationship Id="rId25" Type="http://schemas.openxmlformats.org/officeDocument/2006/relationships/hyperlink" Target="http://search.ebscohost.com/login.aspx?direct=true&amp;db=pbh&amp;AN=101812116&amp;site=eds-live&amp;scope=site" TargetMode="External"/><Relationship Id="rId33" Type="http://schemas.openxmlformats.org/officeDocument/2006/relationships/hyperlink" Target="http://search.ebscohost.com/login.aspx?direct=true&amp;db=ehh&amp;AN=36630606&amp;site=eds-live&amp;scope=site" TargetMode="External"/><Relationship Id="rId2" Type="http://schemas.openxmlformats.org/officeDocument/2006/relationships/numbering" Target="numbering.xml"/><Relationship Id="rId16" Type="http://schemas.openxmlformats.org/officeDocument/2006/relationships/hyperlink" Target="http://search.ebscohost.com/login.aspx?direct=true&amp;db=pbh&amp;AN=101812116&amp;site=eds-live&amp;scope=site" TargetMode="External"/><Relationship Id="rId20" Type="http://schemas.openxmlformats.org/officeDocument/2006/relationships/hyperlink" Target="http://search.ebscohost.com/login.aspx?direct=true&amp;db=eric&amp;AN=EJ1126733&amp;site=eds-live&amp;scope=site" TargetMode="External"/><Relationship Id="rId29" Type="http://schemas.openxmlformats.org/officeDocument/2006/relationships/hyperlink" Target="http://search.ebscohost.com/login.aspx?direct=true&amp;db=eric&amp;AN=EJ1126733&amp;site=eds-live&amp;scope=sit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tserc.org/library/research" TargetMode="External"/><Relationship Id="rId24" Type="http://schemas.openxmlformats.org/officeDocument/2006/relationships/hyperlink" Target="http://search.ebscohost.com/login.aspx?direct=true&amp;db=ehh&amp;AN=36630606&amp;site=eds-live&amp;scope=site" TargetMode="External"/><Relationship Id="rId32" Type="http://schemas.openxmlformats.org/officeDocument/2006/relationships/hyperlink" Target="http://search.ebscohost.com/login.aspx?direct=true&amp;db=tfh&amp;AN=95517100&amp;site=eds-live&amp;scope=site" TargetMode="External"/><Relationship Id="rId5" Type="http://schemas.openxmlformats.org/officeDocument/2006/relationships/settings" Target="settings.xml"/><Relationship Id="rId15" Type="http://schemas.openxmlformats.org/officeDocument/2006/relationships/hyperlink" Target="http://www.ctserc.org/index.php/library/library-about/library-membership" TargetMode="External"/><Relationship Id="rId23" Type="http://schemas.openxmlformats.org/officeDocument/2006/relationships/hyperlink" Target="http://search.ebscohost.com/login.aspx?direct=true&amp;db=tfh&amp;AN=95517100&amp;site=eds-live&amp;scope=site" TargetMode="External"/><Relationship Id="rId28" Type="http://schemas.openxmlformats.org/officeDocument/2006/relationships/hyperlink" Target="http://search.ebscohost.com/login.aspx?direct=true&amp;db=edb&amp;AN=113610285&amp;site=eds-live&amp;scope=site" TargetMode="External"/><Relationship Id="rId10" Type="http://schemas.openxmlformats.org/officeDocument/2006/relationships/hyperlink" Target="http://www.ctserc.org/library/research" TargetMode="External"/><Relationship Id="rId19" Type="http://schemas.openxmlformats.org/officeDocument/2006/relationships/hyperlink" Target="http://search.ebscohost.com/login.aspx?direct=true&amp;db=edb&amp;AN=113610285&amp;site=eds-live&amp;scope=site" TargetMode="External"/><Relationship Id="rId31" Type="http://schemas.openxmlformats.org/officeDocument/2006/relationships/hyperlink" Target="http://search.ebscohost.com/login.aspx?direct=true&amp;db=ehh&amp;AN=112758605&amp;site=eds-live&amp;scope=sit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tserc.org/index.php/library/library-about/library-membership" TargetMode="External"/><Relationship Id="rId22" Type="http://schemas.openxmlformats.org/officeDocument/2006/relationships/hyperlink" Target="http://search.ebscohost.com/login.aspx?direct=true&amp;db=ehh&amp;AN=112758605&amp;site=eds-live&amp;scope=site" TargetMode="External"/><Relationship Id="rId27" Type="http://schemas.openxmlformats.org/officeDocument/2006/relationships/hyperlink" Target="http://search.ebscohost.com/login.aspx?direct=true&amp;db=pbh&amp;AN=114726237&amp;site=eds-live&amp;scope=site" TargetMode="External"/><Relationship Id="rId30" Type="http://schemas.openxmlformats.org/officeDocument/2006/relationships/hyperlink" Target="http://search.ebscohost.com/login.aspx?direct=true&amp;db=mfi&amp;AN=123019078&amp;site=eds-live&amp;scope=site" TargetMode="Externa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AB1C2-3C10-4EB1-9EDC-16BF26087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Pages>
  <Words>8</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State Educational Resource Center</Company>
  <LinksUpToDate>false</LinksUpToDate>
  <CharactersWithSpaces>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Sullivan, Carol</dc:creator>
  <cp:lastModifiedBy>Sullivan, Carol</cp:lastModifiedBy>
  <cp:revision>22</cp:revision>
  <cp:lastPrinted>2017-11-07T19:57:00Z</cp:lastPrinted>
  <dcterms:created xsi:type="dcterms:W3CDTF">2017-11-06T21:39:00Z</dcterms:created>
  <dcterms:modified xsi:type="dcterms:W3CDTF">2017-11-07T20:21:00Z</dcterms:modified>
</cp:coreProperties>
</file>